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7508F8" w:rsidP="000D4972">
      <w:pPr>
        <w:pStyle w:val="Plainheader"/>
      </w:pPr>
      <w:bookmarkStart w:id="0" w:name="SoP_Name_Title"/>
      <w:r>
        <w:t>HEPATITIS</w:t>
      </w:r>
      <w:r w:rsidR="00841815">
        <w:t xml:space="preserve"> A INFECTION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D84029">
        <w:t>10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7508F8">
        <w:t>202</w:t>
      </w:r>
      <w:r w:rsidR="00D84029">
        <w:t>4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D84029">
        <w:t>22 December 202</w:t>
      </w:r>
      <w:r w:rsidR="006A47EC">
        <w:t>3</w:t>
      </w:r>
      <w:r w:rsidR="00D84029">
        <w:t>.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 xml:space="preserve">Professor </w:t>
            </w:r>
            <w:r w:rsidR="008C1A64" w:rsidRPr="008C1A64">
              <w:t>Terence Campbell AM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C20AF5">
        <w:rPr>
          <w:noProof/>
        </w:rPr>
        <w:t>3</w:t>
      </w:r>
      <w:r w:rsidR="000D4972"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 w:rsidR="00C20AF5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 w:rsidR="00C20AF5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 w:rsidR="00C20AF5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 w:rsidR="00C20AF5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 w:rsidR="00C20AF5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 w:rsidR="00C20AF5"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 w:rsidR="00C20AF5">
        <w:rPr>
          <w:noProof/>
        </w:rPr>
        <w:t>4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 w:rsidR="00C20AF5">
        <w:rPr>
          <w:noProof/>
        </w:rPr>
        <w:t>4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 w:rsidR="00C20AF5">
        <w:rPr>
          <w:noProof/>
        </w:rPr>
        <w:t>5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 w:rsidR="00C20AF5">
        <w:rPr>
          <w:noProof/>
        </w:rPr>
        <w:t>5</w:t>
      </w:r>
      <w:r>
        <w:rPr>
          <w:noProof/>
        </w:rPr>
        <w:fldChar w:fldCharType="end"/>
      </w:r>
    </w:p>
    <w:p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 w:rsidR="00C20AF5">
        <w:rPr>
          <w:noProof/>
        </w:rPr>
        <w:t>6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 w:rsidR="00C20AF5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4" w:name="_Toc522787300"/>
      <w:r>
        <w:lastRenderedPageBreak/>
        <w:t>Name</w:t>
      </w:r>
      <w:bookmarkEnd w:id="4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7508F8">
        <w:rPr>
          <w:i/>
        </w:rPr>
        <w:t>hepatitis</w:t>
      </w:r>
      <w:r w:rsidR="00841815">
        <w:rPr>
          <w:i/>
        </w:rPr>
        <w:t xml:space="preserve"> A infection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C20AF5">
        <w:t>10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C20AF5">
        <w:t>2024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7" w:name="_Toc522787301"/>
      <w:r w:rsidRPr="00684C0E">
        <w:t>Commencement</w:t>
      </w:r>
      <w:bookmarkEnd w:id="7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FF677E">
        <w:t>22 January 2024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8" w:name="_Toc522787302"/>
      <w:r w:rsidRPr="00684C0E">
        <w:t>Authority</w:t>
      </w:r>
      <w:bookmarkEnd w:id="8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9" w:name="_Toc522787303"/>
      <w:r>
        <w:t>Re</w:t>
      </w:r>
      <w:r w:rsidR="00CB7412">
        <w:t>peal</w:t>
      </w:r>
      <w:bookmarkEnd w:id="9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6249C6">
        <w:t>h</w:t>
      </w:r>
      <w:r w:rsidR="00841815">
        <w:t xml:space="preserve">epatitis A </w:t>
      </w:r>
      <w:r w:rsidR="00591B32">
        <w:t>No. 64</w:t>
      </w:r>
      <w:r w:rsidR="007508F8">
        <w:t xml:space="preserve"> of 2015</w:t>
      </w:r>
      <w:r>
        <w:t xml:space="preserve"> </w:t>
      </w:r>
      <w:r w:rsidRPr="00786DAE">
        <w:t>(Federal Re</w:t>
      </w:r>
      <w:r w:rsidR="007508F8">
        <w:t>gister of Legislation No. F2015L00648</w:t>
      </w:r>
      <w:r w:rsidRPr="00786DAE">
        <w:t xml:space="preserve">) </w:t>
      </w:r>
      <w:r w:rsidR="007508F8">
        <w:t>made under subsection</w:t>
      </w:r>
      <w:r w:rsidRPr="00DA3996">
        <w:t xml:space="preserve"> </w:t>
      </w:r>
      <w:proofErr w:type="gramStart"/>
      <w:r w:rsidRPr="00DA3996">
        <w:t>196B(</w:t>
      </w:r>
      <w:proofErr w:type="gramEnd"/>
      <w:r>
        <w:t>3</w:t>
      </w:r>
      <w:r w:rsidR="007508F8">
        <w:t>)</w:t>
      </w:r>
      <w:r w:rsidRPr="00DA3996">
        <w:t xml:space="preserve">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0" w:name="_Toc522787304"/>
      <w:r w:rsidRPr="00684C0E">
        <w:t>Application</w:t>
      </w:r>
      <w:bookmarkEnd w:id="10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1" w:name="_Ref410129949"/>
      <w:bookmarkStart w:id="12" w:name="_Toc522787305"/>
      <w:r w:rsidRPr="00684C0E">
        <w:t>Definitions</w:t>
      </w:r>
      <w:bookmarkEnd w:id="11"/>
      <w:bookmarkEnd w:id="12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CB73DA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C20AF5" w:rsidRPr="00C20AF5">
        <w:t>hepatitis A infection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C20AF5" w:rsidRPr="00C20AF5">
        <w:t>hepatitis A infection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C20AF5" w:rsidRPr="00C20AF5">
        <w:rPr>
          <w:b/>
        </w:rPr>
        <w:t>hepatitis A infection</w:t>
      </w:r>
    </w:p>
    <w:p w:rsidR="006249C6" w:rsidRDefault="006249C6" w:rsidP="00CB73DA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>
        <w:t>hepatitis A infection means infection with the hepatitis A virus resulting in an acute, symptomatic, clinical illness characterised by inflammation of the liver, and which is confirmed by laboratory testing for hepatitis A serological or nucleic acid markers.</w:t>
      </w:r>
    </w:p>
    <w:p w:rsidR="006249C6" w:rsidRPr="00237BAF" w:rsidRDefault="006249C6" w:rsidP="006249C6">
      <w:pPr>
        <w:pStyle w:val="NOTE"/>
      </w:pPr>
      <w:r>
        <w:t xml:space="preserve">Note: Signs and symptoms of hepatitis A infection include fever, tiredness, </w:t>
      </w:r>
      <w:proofErr w:type="gramStart"/>
      <w:r>
        <w:t>loss</w:t>
      </w:r>
      <w:proofErr w:type="gramEnd"/>
      <w:r>
        <w:t xml:space="preserve"> of appetite, nausea, vomiting, abdominal discomfort, hepatomegaly and jaundice.</w:t>
      </w:r>
      <w:bookmarkEnd w:id="18"/>
    </w:p>
    <w:bookmarkEnd w:id="19"/>
    <w:p w:rsidR="008F572A" w:rsidRPr="00237BAF" w:rsidRDefault="000D4972" w:rsidP="00CB73DA">
      <w:pPr>
        <w:pStyle w:val="LV2"/>
      </w:pPr>
      <w:r w:rsidRPr="00237BAF">
        <w:t xml:space="preserve">While </w:t>
      </w:r>
      <w:r w:rsidR="00C20AF5" w:rsidRPr="00C20AF5">
        <w:t>hepatitis A infection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="006249C6">
        <w:t>code B15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C20AF5" w:rsidRPr="00C20AF5">
        <w:t>hepatitis A infection</w:t>
      </w:r>
      <w:r>
        <w:t xml:space="preserve">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CB73DA">
      <w:pPr>
        <w:pStyle w:val="LV2"/>
        <w:rPr>
          <w:i/>
          <w:color w:val="000000"/>
        </w:rPr>
      </w:pPr>
      <w:r w:rsidRPr="00743C76">
        <w:lastRenderedPageBreak/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C20AF5" w:rsidRPr="00C20AF5">
        <w:rPr>
          <w:b/>
        </w:rPr>
        <w:t>hepatitis A infection</w:t>
      </w:r>
    </w:p>
    <w:p w:rsidR="008F572A" w:rsidRPr="00237BAF" w:rsidRDefault="008F572A" w:rsidP="00CB73DA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C20AF5" w:rsidRPr="00C20AF5">
        <w:t>hepatitis A infection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C20AF5" w:rsidRPr="00C20AF5">
        <w:t>hepatitis A infection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0" w:name="_Toc522787307"/>
      <w:r w:rsidRPr="00A20CA1">
        <w:t>Basis for determining the factors</w:t>
      </w:r>
      <w:bookmarkEnd w:id="20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C20AF5" w:rsidRPr="00C20AF5">
        <w:t>hepatitis A infection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C20AF5" w:rsidRPr="00C20AF5">
        <w:t>hepatitis A infection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22787308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DF65CF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C20AF5" w:rsidRPr="00C20AF5">
        <w:t>hepatitis A infection</w:t>
      </w:r>
      <w:r w:rsidR="007A3989">
        <w:t xml:space="preserve"> </w:t>
      </w:r>
      <w:r w:rsidR="007C7DEE" w:rsidRPr="00AA6D8B">
        <w:t xml:space="preserve">or death from </w:t>
      </w:r>
      <w:r w:rsidR="00C20AF5" w:rsidRPr="00C20AF5">
        <w:t>hepatitis A infection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6249C6" w:rsidRDefault="006249C6" w:rsidP="00CB73DA">
      <w:pPr>
        <w:pStyle w:val="LV2"/>
      </w:pPr>
      <w:bookmarkStart w:id="26" w:name="_Ref402530260"/>
      <w:bookmarkStart w:id="27" w:name="_Ref409598844"/>
      <w:r>
        <w:t>being exposed to the hepatitis A virus by:</w:t>
      </w:r>
    </w:p>
    <w:p w:rsidR="006249C6" w:rsidRDefault="006249C6" w:rsidP="006249C6">
      <w:pPr>
        <w:pStyle w:val="LV3"/>
        <w:numPr>
          <w:ilvl w:val="2"/>
          <w:numId w:val="4"/>
        </w:numPr>
        <w:ind w:left="1985"/>
      </w:pPr>
      <w:r>
        <w:t xml:space="preserve">being in the same living quarters or immediate work environment as a person infected with the hepatitis A virus; </w:t>
      </w:r>
    </w:p>
    <w:p w:rsidR="006249C6" w:rsidRDefault="006249C6" w:rsidP="006249C6">
      <w:pPr>
        <w:pStyle w:val="LV3"/>
        <w:numPr>
          <w:ilvl w:val="2"/>
          <w:numId w:val="4"/>
        </w:numPr>
        <w:ind w:left="1985"/>
      </w:pPr>
      <w:r>
        <w:t xml:space="preserve">consuming water or food contaminated with the hepatitis A virus; </w:t>
      </w:r>
    </w:p>
    <w:p w:rsidR="006249C6" w:rsidRDefault="006249C6" w:rsidP="006249C6">
      <w:pPr>
        <w:pStyle w:val="LV3"/>
        <w:numPr>
          <w:ilvl w:val="2"/>
          <w:numId w:val="4"/>
        </w:numPr>
        <w:ind w:left="1985"/>
      </w:pPr>
      <w:r>
        <w:t xml:space="preserve">having direct contact with human or primate faecal material contaminated with the hepatitis A virus; </w:t>
      </w:r>
    </w:p>
    <w:p w:rsidR="006249C6" w:rsidRDefault="006249C6" w:rsidP="006249C6">
      <w:pPr>
        <w:pStyle w:val="LV3"/>
        <w:numPr>
          <w:ilvl w:val="2"/>
          <w:numId w:val="4"/>
        </w:numPr>
        <w:ind w:left="1985"/>
      </w:pPr>
      <w:r>
        <w:t>having direct physical contact with a human or a primate infected with the hepatitis A virus;</w:t>
      </w:r>
    </w:p>
    <w:p w:rsidR="006249C6" w:rsidRDefault="006249C6" w:rsidP="006249C6">
      <w:pPr>
        <w:pStyle w:val="LV3"/>
        <w:numPr>
          <w:ilvl w:val="2"/>
          <w:numId w:val="4"/>
        </w:numPr>
        <w:ind w:left="1985"/>
      </w:pPr>
      <w:r>
        <w:t>having percutaneous (intravenous, intramuscular, subcutaneous or intradermal) exposure to blood or body fluids contaminated with the hepatitis A virus; or</w:t>
      </w:r>
    </w:p>
    <w:p w:rsidR="006249C6" w:rsidRDefault="006249C6" w:rsidP="006249C6">
      <w:pPr>
        <w:pStyle w:val="LV3"/>
        <w:numPr>
          <w:ilvl w:val="2"/>
          <w:numId w:val="4"/>
        </w:numPr>
        <w:ind w:left="1985"/>
      </w:pPr>
      <w:r>
        <w:t>receiving a transfusion of blood or blood products contaminated with the hepatitis A virus;</w:t>
      </w:r>
    </w:p>
    <w:p w:rsidR="006249C6" w:rsidRDefault="006249C6" w:rsidP="00CB73DA">
      <w:pPr>
        <w:pStyle w:val="LV2"/>
        <w:numPr>
          <w:ilvl w:val="0"/>
          <w:numId w:val="0"/>
        </w:numPr>
        <w:ind w:left="1418"/>
      </w:pPr>
      <w:proofErr w:type="gramStart"/>
      <w:r>
        <w:t>where</w:t>
      </w:r>
      <w:proofErr w:type="gramEnd"/>
      <w:r>
        <w:t xml:space="preserve"> hepatitis A virus exposure occurs between 15 and 50 days before the clinical onset of hepatitis A infection; </w:t>
      </w:r>
    </w:p>
    <w:p w:rsidR="000D4972" w:rsidRPr="00046E67" w:rsidRDefault="006249C6" w:rsidP="00CB73DA">
      <w:pPr>
        <w:pStyle w:val="LV2"/>
      </w:pPr>
      <w:r w:rsidRPr="006249C6">
        <w:t>having a solid organ transplant, where the tissue or organ is derived from a person infected with the hepatitis A virus, within the 4 months before the clinical onset of hepatitis A infection;</w:t>
      </w:r>
    </w:p>
    <w:p w:rsidR="004552CD" w:rsidRPr="006249C6" w:rsidRDefault="000D4972" w:rsidP="00CB73DA">
      <w:pPr>
        <w:pStyle w:val="LV2"/>
      </w:pPr>
      <w:r w:rsidRPr="00046E67">
        <w:lastRenderedPageBreak/>
        <w:tab/>
      </w:r>
      <w:r w:rsidR="00584AD4" w:rsidRPr="006249C6">
        <w:t xml:space="preserve">inability to access appropriate hepatitis A vaccination before exposure to hepatitis A virus, or appropriate hepatitis A post-exposure prophylaxis, in accordance with contemporary medical standards, before the clinical onset of hepatitis A infection; </w:t>
      </w:r>
    </w:p>
    <w:p w:rsidR="00253D7C" w:rsidRPr="006249C6" w:rsidRDefault="00584AD4" w:rsidP="006249C6">
      <w:pPr>
        <w:pStyle w:val="NOTE"/>
      </w:pPr>
      <w:r w:rsidRPr="006249C6">
        <w:t xml:space="preserve">Note: </w:t>
      </w:r>
      <w:r w:rsidRPr="006249C6">
        <w:rPr>
          <w:b/>
          <w:i/>
        </w:rPr>
        <w:t>post-exposure prophylaxis</w:t>
      </w:r>
      <w:r w:rsidRPr="006249C6">
        <w:t xml:space="preserve"> is defined in the Schedule 1 - Dictionary.</w:t>
      </w:r>
    </w:p>
    <w:p w:rsidR="000D4972" w:rsidRPr="00046E67" w:rsidRDefault="00616A1E" w:rsidP="00CB73DA">
      <w:pPr>
        <w:pStyle w:val="LV2"/>
      </w:pPr>
      <w:proofErr w:type="gramStart"/>
      <w:r w:rsidRPr="00616A1E">
        <w:t>inability</w:t>
      </w:r>
      <w:proofErr w:type="gramEnd"/>
      <w:r w:rsidRPr="00616A1E">
        <w:t xml:space="preserve"> to obtain appropriate clinical management for hepatitis A infection before the clinical worsening of hepatitis A infection.</w:t>
      </w:r>
    </w:p>
    <w:p w:rsidR="000C21A3" w:rsidRPr="00684C0E" w:rsidRDefault="00D32F71" w:rsidP="00C96667">
      <w:pPr>
        <w:pStyle w:val="LV1"/>
      </w:pPr>
      <w:bookmarkStart w:id="28" w:name="_Toc522787309"/>
      <w:bookmarkStart w:id="29" w:name="_Ref402530057"/>
      <w:bookmarkEnd w:id="26"/>
      <w:bookmarkEnd w:id="2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CB73DA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CB73DA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616A1E">
        <w:t>4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r w:rsidR="00C20AF5" w:rsidRPr="00C20AF5">
        <w:t>hepatitis A infection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C20AF5" w:rsidRPr="00C20AF5">
        <w:t>hepatitis A infection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0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CB73DA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CB73DA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522787312"/>
      <w:r w:rsidRPr="00D97BB3">
        <w:t>Definitions</w:t>
      </w:r>
      <w:bookmarkEnd w:id="34"/>
      <w:bookmarkEnd w:id="35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7B6081" w:rsidRPr="00513D05" w:rsidRDefault="007B6081" w:rsidP="007B6081">
      <w:pPr>
        <w:pStyle w:val="SH3"/>
        <w:ind w:left="851"/>
      </w:pPr>
      <w:bookmarkStart w:id="36" w:name="_Ref402530810"/>
      <w:proofErr w:type="gramStart"/>
      <w:r>
        <w:rPr>
          <w:b/>
          <w:i/>
        </w:rPr>
        <w:t>hepatitis</w:t>
      </w:r>
      <w:proofErr w:type="gramEnd"/>
      <w:r>
        <w:rPr>
          <w:b/>
          <w:i/>
        </w:rPr>
        <w:t xml:space="preserve"> A infection</w:t>
      </w:r>
      <w:r w:rsidRPr="00513D05">
        <w:t>—see subsection</w:t>
      </w:r>
      <w:r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:rsidR="006249C6" w:rsidRPr="006249C6" w:rsidRDefault="006249C6" w:rsidP="006249C6">
      <w:pPr>
        <w:pStyle w:val="SH3"/>
      </w:pPr>
      <w:proofErr w:type="gramStart"/>
      <w:r w:rsidRPr="006249C6">
        <w:rPr>
          <w:b/>
          <w:i/>
        </w:rPr>
        <w:t>post-exposure</w:t>
      </w:r>
      <w:proofErr w:type="gramEnd"/>
      <w:r w:rsidRPr="006249C6">
        <w:rPr>
          <w:b/>
          <w:i/>
        </w:rPr>
        <w:t xml:space="preserve"> prophylaxis</w:t>
      </w:r>
      <w:r w:rsidRPr="006249C6">
        <w:t xml:space="preserve"> means providing immunoglobulin or a vaccine to a person who has been exposed to an infectious agent, in an effort to prevent them from developing the disease.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  <w:bookmarkStart w:id="38" w:name="_GoBack"/>
      <w:bookmarkEnd w:id="38"/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C20AF5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20AF5">
            <w:rPr>
              <w:bCs/>
              <w:i/>
              <w:sz w:val="18"/>
              <w:szCs w:val="18"/>
              <w:lang w:val="en-US"/>
            </w:rPr>
            <w:t>Hepatitis A</w:t>
          </w:r>
          <w:r w:rsidRPr="00C20AF5">
            <w:rPr>
              <w:i/>
              <w:sz w:val="18"/>
              <w:szCs w:val="18"/>
            </w:rPr>
            <w:t xml:space="preserve"> Infection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C20AF5">
            <w:rPr>
              <w:i/>
              <w:sz w:val="18"/>
              <w:szCs w:val="18"/>
            </w:rPr>
            <w:t>10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C20AF5">
            <w:rPr>
              <w:i/>
              <w:sz w:val="18"/>
              <w:szCs w:val="18"/>
            </w:rPr>
            <w:t>2024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B0300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4B030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C20AF5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C20AF5">
            <w:rPr>
              <w:bCs/>
              <w:i/>
              <w:sz w:val="18"/>
              <w:szCs w:val="18"/>
              <w:lang w:val="en-US"/>
            </w:rPr>
            <w:t>Hepatitis A</w:t>
          </w:r>
          <w:r w:rsidRPr="00C20AF5">
            <w:rPr>
              <w:i/>
              <w:sz w:val="18"/>
              <w:szCs w:val="18"/>
            </w:rPr>
            <w:t xml:space="preserve"> Infection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C20AF5">
            <w:rPr>
              <w:i/>
              <w:sz w:val="18"/>
              <w:szCs w:val="18"/>
            </w:rPr>
            <w:t>10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C20AF5">
            <w:rPr>
              <w:i/>
              <w:sz w:val="18"/>
              <w:szCs w:val="18"/>
            </w:rPr>
            <w:t>2024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4B030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4B0300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CD6C4D9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E5382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33A5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3386"/>
    <w:rsid w:val="00496F97"/>
    <w:rsid w:val="004A4764"/>
    <w:rsid w:val="004A5E4B"/>
    <w:rsid w:val="004B0300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4AD4"/>
    <w:rsid w:val="00585784"/>
    <w:rsid w:val="00591B32"/>
    <w:rsid w:val="00593AA6"/>
    <w:rsid w:val="00594161"/>
    <w:rsid w:val="00594749"/>
    <w:rsid w:val="005B05D3"/>
    <w:rsid w:val="005B0883"/>
    <w:rsid w:val="005B4067"/>
    <w:rsid w:val="005C3F41"/>
    <w:rsid w:val="005D2D09"/>
    <w:rsid w:val="005D3E65"/>
    <w:rsid w:val="005D6DCF"/>
    <w:rsid w:val="005E6900"/>
    <w:rsid w:val="005E7FC2"/>
    <w:rsid w:val="00600219"/>
    <w:rsid w:val="006013B7"/>
    <w:rsid w:val="00603D01"/>
    <w:rsid w:val="00603DC4"/>
    <w:rsid w:val="00615B89"/>
    <w:rsid w:val="00616A1E"/>
    <w:rsid w:val="00616FF5"/>
    <w:rsid w:val="00617C4E"/>
    <w:rsid w:val="00620076"/>
    <w:rsid w:val="006249C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A47EC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08F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B6081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1815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1A64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E1EE7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3758"/>
    <w:rsid w:val="00C20AF5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3DA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607D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4029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677E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CB73DA"/>
    <w:pPr>
      <w:numPr>
        <w:ilvl w:val="1"/>
        <w:numId w:val="19"/>
      </w:numPr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1140</Words>
  <Characters>6499</Characters>
  <Application>Microsoft Office Word</Application>
  <DocSecurity>0</DocSecurity>
  <PresentationFormat/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2023-12-12T01:10:00Z</dcterms:created>
  <dcterms:modified xsi:type="dcterms:W3CDTF">2023-12-22T00:10:00Z</dcterms:modified>
  <cp:category/>
  <cp:contentStatus/>
  <dc:language/>
  <cp:version/>
</cp:coreProperties>
</file>