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E74751" w:rsidP="006647B7">
      <w:pPr>
        <w:pStyle w:val="Plainheader"/>
      </w:pPr>
      <w:bookmarkStart w:id="0" w:name="SoP_Name_Title"/>
      <w:r>
        <w:t xml:space="preserve">MALIGNANT NEOPLASM OF THE SALIVARY </w:t>
      </w:r>
      <w:proofErr w:type="gramStart"/>
      <w:r>
        <w:t>GLAND</w:t>
      </w:r>
      <w:bookmarkEnd w:id="0"/>
      <w:proofErr w:type="gramEnd"/>
      <w:r w:rsidR="00997416">
        <w:br/>
        <w:t xml:space="preserve">(Balance of Probabilities) </w:t>
      </w:r>
    </w:p>
    <w:p w:rsidR="00715914" w:rsidRPr="00024911" w:rsidRDefault="00E55F66" w:rsidP="006647B7">
      <w:pPr>
        <w:pStyle w:val="Plainheader"/>
      </w:pPr>
      <w:r w:rsidRPr="00024911">
        <w:t xml:space="preserve">(No. </w:t>
      </w:r>
      <w:bookmarkStart w:id="1" w:name="BP"/>
      <w:r w:rsidR="00C416EA">
        <w:t>103</w:t>
      </w:r>
      <w:bookmarkEnd w:id="1"/>
      <w:r w:rsidRPr="00024911">
        <w:t xml:space="preserve"> of</w:t>
      </w:r>
      <w:r w:rsidR="00085567">
        <w:t xml:space="preserve"> </w:t>
      </w:r>
      <w:bookmarkStart w:id="2" w:name="year"/>
      <w:r w:rsidR="00E74751">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C416EA">
        <w:t>25 October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rsidTr="0034373D">
        <w:tc>
          <w:tcPr>
            <w:tcW w:w="4116" w:type="dxa"/>
          </w:tcPr>
          <w:p w:rsidR="00711F91" w:rsidRDefault="00711F91"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711F91" w:rsidRDefault="00711F91" w:rsidP="0034373D">
            <w:pPr>
              <w:pStyle w:val="Plain"/>
            </w:pPr>
          </w:p>
        </w:tc>
      </w:tr>
      <w:tr w:rsidR="00711F91" w:rsidTr="0034373D">
        <w:tc>
          <w:tcPr>
            <w:tcW w:w="4116" w:type="dxa"/>
          </w:tcPr>
          <w:p w:rsidR="00711F91" w:rsidRDefault="00711F91" w:rsidP="0034373D">
            <w:pPr>
              <w:pStyle w:val="Plain"/>
            </w:pPr>
          </w:p>
          <w:p w:rsidR="00711F91" w:rsidRDefault="00711F91" w:rsidP="0034373D">
            <w:pPr>
              <w:pStyle w:val="Plain"/>
            </w:pPr>
          </w:p>
          <w:p w:rsidR="00711F91" w:rsidRPr="007527C1" w:rsidRDefault="00711F91" w:rsidP="0034373D">
            <w:pPr>
              <w:pStyle w:val="Plain"/>
            </w:pPr>
            <w:r w:rsidRPr="007527C1">
              <w:t xml:space="preserve">Professor </w:t>
            </w:r>
            <w:r w:rsidR="006A3179" w:rsidRPr="006A3179">
              <w:t>Terence Campbell AM</w:t>
            </w:r>
          </w:p>
          <w:p w:rsidR="00711F91" w:rsidRDefault="00711F91" w:rsidP="0034373D">
            <w:pPr>
              <w:pStyle w:val="Plain"/>
            </w:pPr>
            <w:r w:rsidRPr="007527C1">
              <w:t>Chairperson</w:t>
            </w:r>
          </w:p>
          <w:p w:rsidR="00711F91" w:rsidRDefault="00711F91"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2F5CD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2F5CD5">
        <w:rPr>
          <w:noProof/>
        </w:rPr>
        <w:t>1</w:t>
      </w:r>
      <w:r w:rsidR="002F5CD5">
        <w:rPr>
          <w:rFonts w:asciiTheme="minorHAnsi" w:eastAsiaTheme="minorEastAsia" w:hAnsiTheme="minorHAnsi" w:cstheme="minorBidi"/>
          <w:noProof/>
          <w:kern w:val="0"/>
          <w:sz w:val="22"/>
          <w:szCs w:val="22"/>
        </w:rPr>
        <w:tab/>
      </w:r>
      <w:r w:rsidR="002F5CD5">
        <w:rPr>
          <w:noProof/>
        </w:rPr>
        <w:t>Name</w:t>
      </w:r>
      <w:r w:rsidR="002F5CD5">
        <w:rPr>
          <w:noProof/>
        </w:rPr>
        <w:tab/>
      </w:r>
      <w:r w:rsidR="002F5CD5">
        <w:rPr>
          <w:noProof/>
        </w:rPr>
        <w:fldChar w:fldCharType="begin"/>
      </w:r>
      <w:r w:rsidR="002F5CD5">
        <w:rPr>
          <w:noProof/>
        </w:rPr>
        <w:instrText xml:space="preserve"> PAGEREF _Toc135821965 \h </w:instrText>
      </w:r>
      <w:r w:rsidR="002F5CD5">
        <w:rPr>
          <w:noProof/>
        </w:rPr>
      </w:r>
      <w:r w:rsidR="002F5CD5">
        <w:rPr>
          <w:noProof/>
        </w:rPr>
        <w:fldChar w:fldCharType="separate"/>
      </w:r>
      <w:r w:rsidR="00C416EA">
        <w:rPr>
          <w:noProof/>
        </w:rPr>
        <w:t>3</w:t>
      </w:r>
      <w:r w:rsidR="002F5CD5">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_Toc135821966 \h </w:instrText>
      </w:r>
      <w:r>
        <w:rPr>
          <w:noProof/>
        </w:rPr>
      </w:r>
      <w:r>
        <w:rPr>
          <w:noProof/>
        </w:rPr>
        <w:fldChar w:fldCharType="separate"/>
      </w:r>
      <w:r w:rsidR="00C416EA">
        <w:rPr>
          <w:noProof/>
        </w:rPr>
        <w:t>3</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_Toc135821967 \h </w:instrText>
      </w:r>
      <w:r>
        <w:rPr>
          <w:noProof/>
        </w:rPr>
      </w:r>
      <w:r>
        <w:rPr>
          <w:noProof/>
        </w:rPr>
        <w:fldChar w:fldCharType="separate"/>
      </w:r>
      <w:r w:rsidR="00C416EA">
        <w:rPr>
          <w:noProof/>
        </w:rPr>
        <w:t>3</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_Toc135821968 \h </w:instrText>
      </w:r>
      <w:r>
        <w:rPr>
          <w:noProof/>
        </w:rPr>
      </w:r>
      <w:r>
        <w:rPr>
          <w:noProof/>
        </w:rPr>
        <w:fldChar w:fldCharType="separate"/>
      </w:r>
      <w:r w:rsidR="00C416EA">
        <w:rPr>
          <w:noProof/>
        </w:rPr>
        <w:t>3</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_Toc135821969 \h </w:instrText>
      </w:r>
      <w:r>
        <w:rPr>
          <w:noProof/>
        </w:rPr>
      </w:r>
      <w:r>
        <w:rPr>
          <w:noProof/>
        </w:rPr>
        <w:fldChar w:fldCharType="separate"/>
      </w:r>
      <w:r w:rsidR="00C416EA">
        <w:rPr>
          <w:noProof/>
        </w:rPr>
        <w:t>3</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_Toc135821970 \h </w:instrText>
      </w:r>
      <w:r>
        <w:rPr>
          <w:noProof/>
        </w:rPr>
      </w:r>
      <w:r>
        <w:rPr>
          <w:noProof/>
        </w:rPr>
        <w:fldChar w:fldCharType="separate"/>
      </w:r>
      <w:r w:rsidR="00C416EA">
        <w:rPr>
          <w:noProof/>
        </w:rPr>
        <w:t>3</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_Toc135821971 \h </w:instrText>
      </w:r>
      <w:r>
        <w:rPr>
          <w:noProof/>
        </w:rPr>
      </w:r>
      <w:r>
        <w:rPr>
          <w:noProof/>
        </w:rPr>
        <w:fldChar w:fldCharType="separate"/>
      </w:r>
      <w:r w:rsidR="00C416EA">
        <w:rPr>
          <w:noProof/>
        </w:rPr>
        <w:t>3</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_Toc135821972 \h </w:instrText>
      </w:r>
      <w:r>
        <w:rPr>
          <w:noProof/>
        </w:rPr>
      </w:r>
      <w:r>
        <w:rPr>
          <w:noProof/>
        </w:rPr>
        <w:fldChar w:fldCharType="separate"/>
      </w:r>
      <w:r w:rsidR="00C416EA">
        <w:rPr>
          <w:noProof/>
        </w:rPr>
        <w:t>4</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_Toc135821973 \h </w:instrText>
      </w:r>
      <w:r>
        <w:rPr>
          <w:noProof/>
        </w:rPr>
      </w:r>
      <w:r>
        <w:rPr>
          <w:noProof/>
        </w:rPr>
        <w:fldChar w:fldCharType="separate"/>
      </w:r>
      <w:r w:rsidR="00C416EA">
        <w:rPr>
          <w:noProof/>
        </w:rPr>
        <w:t>4</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_Toc135821974 \h </w:instrText>
      </w:r>
      <w:r>
        <w:rPr>
          <w:noProof/>
        </w:rPr>
      </w:r>
      <w:r>
        <w:rPr>
          <w:noProof/>
        </w:rPr>
        <w:fldChar w:fldCharType="separate"/>
      </w:r>
      <w:r w:rsidR="00C416EA">
        <w:rPr>
          <w:noProof/>
        </w:rPr>
        <w:t>4</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_Toc135821975 \h </w:instrText>
      </w:r>
      <w:r>
        <w:rPr>
          <w:noProof/>
        </w:rPr>
      </w:r>
      <w:r>
        <w:rPr>
          <w:noProof/>
        </w:rPr>
        <w:fldChar w:fldCharType="separate"/>
      </w:r>
      <w:r w:rsidR="00C416EA">
        <w:rPr>
          <w:noProof/>
        </w:rPr>
        <w:t>5</w:t>
      </w:r>
      <w:r>
        <w:rPr>
          <w:noProof/>
        </w:rPr>
        <w:fldChar w:fldCharType="end"/>
      </w:r>
    </w:p>
    <w:p w:rsidR="002F5CD5" w:rsidRDefault="002F5CD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_Toc135821976 \h </w:instrText>
      </w:r>
      <w:r>
        <w:rPr>
          <w:noProof/>
        </w:rPr>
      </w:r>
      <w:r>
        <w:rPr>
          <w:noProof/>
        </w:rPr>
        <w:fldChar w:fldCharType="separate"/>
      </w:r>
      <w:r w:rsidR="00C416EA">
        <w:rPr>
          <w:noProof/>
        </w:rPr>
        <w:t>6</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_Toc135821977 \h </w:instrText>
      </w:r>
      <w:r>
        <w:rPr>
          <w:noProof/>
        </w:rPr>
      </w:r>
      <w:r>
        <w:rPr>
          <w:noProof/>
        </w:rPr>
        <w:fldChar w:fldCharType="separate"/>
      </w:r>
      <w:r w:rsidR="00C416EA">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472812">
      <w:pPr>
        <w:pStyle w:val="LV1"/>
      </w:pPr>
      <w:bookmarkStart w:id="4" w:name="_Toc135821965"/>
      <w:r>
        <w:lastRenderedPageBreak/>
        <w:t>Name</w:t>
      </w:r>
      <w:bookmarkEnd w:id="4"/>
    </w:p>
    <w:p w:rsidR="00237471" w:rsidRPr="00F97A62" w:rsidRDefault="00715914" w:rsidP="0047281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E74751">
        <w:rPr>
          <w:i/>
        </w:rPr>
        <w:t>malignant neoplasm of the salivary gland</w:t>
      </w:r>
      <w:bookmarkEnd w:id="6"/>
      <w:r w:rsidR="00E55F66" w:rsidRPr="00F97A62">
        <w:t xml:space="preserve"> </w:t>
      </w:r>
      <w:r w:rsidR="00997416">
        <w:rPr>
          <w:i/>
        </w:rPr>
        <w:t xml:space="preserve">(Balance of Probabilities) </w:t>
      </w:r>
      <w:r w:rsidR="00E55F66" w:rsidRPr="00F97A62">
        <w:t xml:space="preserve">(No. </w:t>
      </w:r>
      <w:r w:rsidR="00C416EA">
        <w:t>103</w:t>
      </w:r>
      <w:r w:rsidR="00085567">
        <w:t xml:space="preserve"> </w:t>
      </w:r>
      <w:r w:rsidR="00E55F66" w:rsidRPr="00F97A62">
        <w:t>of</w:t>
      </w:r>
      <w:r w:rsidR="00085567">
        <w:t xml:space="preserve"> </w:t>
      </w:r>
      <w:r w:rsidR="00C416EA">
        <w:t>2023</w:t>
      </w:r>
      <w:r w:rsidR="00E55F66" w:rsidRPr="00F97A62">
        <w:t>)</w:t>
      </w:r>
      <w:r w:rsidRPr="00F97A62">
        <w:t>.</w:t>
      </w:r>
    </w:p>
    <w:p w:rsidR="00F67B67" w:rsidRPr="00684C0E" w:rsidRDefault="00F67B67" w:rsidP="00472812">
      <w:pPr>
        <w:pStyle w:val="LV1"/>
      </w:pPr>
      <w:bookmarkStart w:id="7" w:name="_Toc135821966"/>
      <w:r w:rsidRPr="00684C0E">
        <w:t>Commencement</w:t>
      </w:r>
      <w:bookmarkEnd w:id="7"/>
    </w:p>
    <w:p w:rsidR="00F67B67" w:rsidRPr="00C416EA" w:rsidRDefault="007527C1" w:rsidP="00472812">
      <w:pPr>
        <w:pStyle w:val="PlainIndent"/>
      </w:pPr>
      <w:r w:rsidRPr="007527C1">
        <w:tab/>
      </w:r>
      <w:r w:rsidR="00F67B67" w:rsidRPr="007527C1">
        <w:t xml:space="preserve">This instrument commences on </w:t>
      </w:r>
      <w:r w:rsidR="00C416EA" w:rsidRPr="00C416EA">
        <w:t>28 November 2023</w:t>
      </w:r>
      <w:r w:rsidR="00F67B67" w:rsidRPr="00C416EA">
        <w:t>.</w:t>
      </w:r>
    </w:p>
    <w:p w:rsidR="00F67B67" w:rsidRPr="00684C0E" w:rsidRDefault="00F67B67" w:rsidP="00472812">
      <w:pPr>
        <w:pStyle w:val="LV1"/>
      </w:pPr>
      <w:bookmarkStart w:id="8" w:name="_Toc135821967"/>
      <w:r w:rsidRPr="00684C0E">
        <w:t>Authority</w:t>
      </w:r>
      <w:bookmarkEnd w:id="8"/>
    </w:p>
    <w:p w:rsidR="00F67B67" w:rsidRDefault="00F67B67" w:rsidP="00472812">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7E5B4C">
        <w:rPr>
          <w:i/>
        </w:rPr>
        <w:t>'</w:t>
      </w:r>
      <w:r w:rsidRPr="007527C1">
        <w:rPr>
          <w:i/>
        </w:rPr>
        <w:t xml:space="preserve"> Entitlements Act 1986</w:t>
      </w:r>
      <w:r w:rsidRPr="007527C1">
        <w:t>.</w:t>
      </w:r>
    </w:p>
    <w:p w:rsidR="007959B9" w:rsidRPr="00684C0E" w:rsidRDefault="007959B9" w:rsidP="00472812">
      <w:pPr>
        <w:pStyle w:val="LV1"/>
      </w:pPr>
      <w:bookmarkStart w:id="9" w:name="_Toc135821968"/>
      <w:r>
        <w:t>Re</w:t>
      </w:r>
      <w:r w:rsidR="00681926">
        <w:t>peal</w:t>
      </w:r>
      <w:bookmarkEnd w:id="9"/>
    </w:p>
    <w:p w:rsidR="007959B9" w:rsidRPr="007527C1" w:rsidRDefault="007959B9" w:rsidP="00472812">
      <w:pPr>
        <w:pStyle w:val="PlainIndent"/>
      </w:pPr>
      <w:r>
        <w:t>The</w:t>
      </w:r>
      <w:r w:rsidRPr="007527C1">
        <w:t xml:space="preserve"> </w:t>
      </w:r>
      <w:r w:rsidRPr="000B755A">
        <w:t>Statement of Principles concerning</w:t>
      </w:r>
      <w:r>
        <w:t xml:space="preserve"> </w:t>
      </w:r>
      <w:r w:rsidR="00C416EA" w:rsidRPr="00C416EA">
        <w:t>malignant neoplasm of the salivary gland</w:t>
      </w:r>
      <w:r w:rsidR="00E74751">
        <w:t xml:space="preserve"> No. 58 of 2015</w:t>
      </w:r>
      <w:r w:rsidR="00681926">
        <w:t xml:space="preserve"> </w:t>
      </w:r>
      <w:r w:rsidR="00681926" w:rsidRPr="00786DAE">
        <w:t>(Federal Re</w:t>
      </w:r>
      <w:r w:rsidR="00E74751">
        <w:t>gister of Legislation No. F2015L00261</w:t>
      </w:r>
      <w:r w:rsidR="00681926" w:rsidRPr="00786DAE">
        <w:t xml:space="preserve">) </w:t>
      </w:r>
      <w:r w:rsidR="00681926" w:rsidRPr="00DA3996">
        <w:t>made under subsectio</w:t>
      </w:r>
      <w:r w:rsidR="00E74751">
        <w:t>n</w:t>
      </w:r>
      <w:r w:rsidR="00681926" w:rsidRPr="00DA3996">
        <w:t xml:space="preserve">s </w:t>
      </w:r>
      <w:proofErr w:type="gramStart"/>
      <w:r w:rsidR="00681926" w:rsidRPr="00DA3996">
        <w:t>196B(</w:t>
      </w:r>
      <w:proofErr w:type="gramEnd"/>
      <w:r w:rsidR="008452F9">
        <w:t>3</w:t>
      </w:r>
      <w:r w:rsidR="00E74751">
        <w:t xml:space="preserve">) </w:t>
      </w:r>
      <w:r w:rsidR="00681926" w:rsidRPr="00DA3996">
        <w:t xml:space="preserve">and (8) </w:t>
      </w:r>
      <w:r w:rsidRPr="000B755A">
        <w:t xml:space="preserve">of the </w:t>
      </w:r>
      <w:r w:rsidRPr="007E3C68">
        <w:t>VEA</w:t>
      </w:r>
      <w:r w:rsidRPr="000B755A">
        <w:t xml:space="preserve"> is </w:t>
      </w:r>
      <w:r>
        <w:t>re</w:t>
      </w:r>
      <w:r w:rsidR="00681926">
        <w:t>pealed</w:t>
      </w:r>
      <w:r>
        <w:t>.</w:t>
      </w:r>
    </w:p>
    <w:p w:rsidR="007C7DEE" w:rsidRPr="00684C0E" w:rsidRDefault="007C7DEE" w:rsidP="00472812">
      <w:pPr>
        <w:pStyle w:val="LV1"/>
      </w:pPr>
      <w:bookmarkStart w:id="10" w:name="_Toc135821969"/>
      <w:r w:rsidRPr="00684C0E">
        <w:t>Application</w:t>
      </w:r>
      <w:bookmarkEnd w:id="10"/>
    </w:p>
    <w:p w:rsidR="007C7DEE" w:rsidRPr="007527C1" w:rsidRDefault="007C7DEE" w:rsidP="0047281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72812">
      <w:pPr>
        <w:pStyle w:val="LV1"/>
      </w:pPr>
      <w:bookmarkStart w:id="11" w:name="_Ref410129949"/>
      <w:bookmarkStart w:id="12" w:name="_Toc135821970"/>
      <w:r w:rsidRPr="00684C0E">
        <w:t>Definitions</w:t>
      </w:r>
      <w:bookmarkEnd w:id="11"/>
      <w:bookmarkEnd w:id="12"/>
    </w:p>
    <w:p w:rsidR="00237471" w:rsidRPr="00D5620B" w:rsidRDefault="007142FB" w:rsidP="0047281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72812">
      <w:pPr>
        <w:pStyle w:val="LV1"/>
      </w:pPr>
      <w:bookmarkStart w:id="13" w:name="_Ref409687573"/>
      <w:bookmarkStart w:id="14" w:name="_Ref409687579"/>
      <w:bookmarkStart w:id="15" w:name="_Ref409687725"/>
      <w:bookmarkStart w:id="16" w:name="_Toc135821971"/>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472812">
      <w:pPr>
        <w:pStyle w:val="LV2"/>
      </w:pPr>
      <w:bookmarkStart w:id="17" w:name="_Ref403053584"/>
      <w:r w:rsidRPr="00D5620B">
        <w:t xml:space="preserve">This Statement of Principles is </w:t>
      </w:r>
      <w:r w:rsidRPr="002F77A1">
        <w:t xml:space="preserve">about </w:t>
      </w:r>
      <w:r w:rsidR="00C416EA" w:rsidRPr="00C416EA">
        <w:t>malignant neoplasm of the salivary gland</w:t>
      </w:r>
      <w:r w:rsidR="00D5620B" w:rsidRPr="002F77A1">
        <w:t xml:space="preserve"> </w:t>
      </w:r>
      <w:r w:rsidRPr="002F77A1">
        <w:t>and death</w:t>
      </w:r>
      <w:r w:rsidRPr="00D5620B">
        <w:t xml:space="preserve"> from</w:t>
      </w:r>
      <w:r w:rsidR="002F77A1">
        <w:t xml:space="preserve"> </w:t>
      </w:r>
      <w:r w:rsidR="00C416EA" w:rsidRPr="00C416EA">
        <w:t>malignant neoplasm of the salivary gland</w:t>
      </w:r>
      <w:r w:rsidRPr="00D5620B">
        <w:t>.</w:t>
      </w:r>
      <w:bookmarkEnd w:id="17"/>
    </w:p>
    <w:p w:rsidR="00215860" w:rsidRPr="007142FB" w:rsidRDefault="00215860" w:rsidP="0083517B">
      <w:pPr>
        <w:pStyle w:val="LVtext"/>
      </w:pPr>
      <w:r w:rsidRPr="007142FB">
        <w:t>Meaning of</w:t>
      </w:r>
      <w:r w:rsidR="00D60FC8" w:rsidRPr="007142FB">
        <w:t xml:space="preserve"> </w:t>
      </w:r>
      <w:r w:rsidR="00C416EA" w:rsidRPr="00C416EA">
        <w:rPr>
          <w:b/>
        </w:rPr>
        <w:t>malignant neoplasm of the salivary gland</w:t>
      </w:r>
    </w:p>
    <w:p w:rsidR="002716E4" w:rsidRPr="00237BAF" w:rsidRDefault="007C7DEE" w:rsidP="00472812">
      <w:pPr>
        <w:pStyle w:val="LV2"/>
      </w:pPr>
      <w:bookmarkStart w:id="18" w:name="_Ref409598124"/>
      <w:bookmarkStart w:id="19" w:name="_Ref402529683"/>
      <w:r w:rsidRPr="00237BAF">
        <w:t>For the purposes of this Statement of Principles,</w:t>
      </w:r>
      <w:r w:rsidR="002F77A1" w:rsidRPr="002F77A1">
        <w:t xml:space="preserve"> </w:t>
      </w:r>
      <w:r w:rsidR="00C416EA" w:rsidRPr="00C416EA">
        <w:t>malignant neoplasm of the salivary gland</w:t>
      </w:r>
      <w:r w:rsidR="002716E4" w:rsidRPr="00237BAF">
        <w:t>:</w:t>
      </w:r>
      <w:bookmarkEnd w:id="18"/>
    </w:p>
    <w:bookmarkEnd w:id="19"/>
    <w:p w:rsidR="00E74751" w:rsidRDefault="00E74751" w:rsidP="00E74751">
      <w:pPr>
        <w:pStyle w:val="LV3"/>
      </w:pPr>
      <w:r>
        <w:t>means a primary malignant neoplasm arising from the epithelial cells of the major salivary glands (parotid, submandibular and sublingual glands), minor salivary glands or salivary gland ducts; and</w:t>
      </w:r>
    </w:p>
    <w:p w:rsidR="00E74751" w:rsidRDefault="00E74751" w:rsidP="00E74751">
      <w:pPr>
        <w:pStyle w:val="LV3"/>
      </w:pPr>
      <w:r>
        <w:t>excludes:</w:t>
      </w:r>
    </w:p>
    <w:p w:rsidR="00E74751" w:rsidRDefault="00E74751" w:rsidP="00E74751">
      <w:pPr>
        <w:pStyle w:val="LV4"/>
      </w:pPr>
      <w:r>
        <w:t>carcinoid tumour;</w:t>
      </w:r>
    </w:p>
    <w:p w:rsidR="00E74751" w:rsidRDefault="00E74751" w:rsidP="00E74751">
      <w:pPr>
        <w:pStyle w:val="LV4"/>
      </w:pPr>
      <w:proofErr w:type="spellStart"/>
      <w:r>
        <w:t>haematolymphoid</w:t>
      </w:r>
      <w:proofErr w:type="spellEnd"/>
      <w:r>
        <w:t xml:space="preserve"> tumours including non-Hodgkin lymphoma and Hodgkin lymphoma; and</w:t>
      </w:r>
    </w:p>
    <w:p w:rsidR="00E74751" w:rsidRDefault="00E74751" w:rsidP="00E74751">
      <w:pPr>
        <w:pStyle w:val="LV4"/>
      </w:pPr>
      <w:proofErr w:type="gramStart"/>
      <w:r>
        <w:lastRenderedPageBreak/>
        <w:t>soft</w:t>
      </w:r>
      <w:proofErr w:type="gramEnd"/>
      <w:r>
        <w:t xml:space="preserve"> tissue sarcoma.</w:t>
      </w:r>
    </w:p>
    <w:p w:rsidR="008F572A" w:rsidRPr="00FA33FB" w:rsidRDefault="00237BAF" w:rsidP="0083517B">
      <w:pPr>
        <w:pStyle w:val="LVtext"/>
      </w:pPr>
      <w:r w:rsidRPr="003A5C26">
        <w:t>Death from</w:t>
      </w:r>
      <w:r w:rsidR="008F572A" w:rsidRPr="00237BAF">
        <w:t xml:space="preserve"> </w:t>
      </w:r>
      <w:r w:rsidR="00C416EA" w:rsidRPr="00C416EA">
        <w:rPr>
          <w:b/>
        </w:rPr>
        <w:t>malignant neoplasm of the salivary gland</w:t>
      </w:r>
    </w:p>
    <w:p w:rsidR="008F572A" w:rsidRPr="00237BAF" w:rsidRDefault="008F572A" w:rsidP="00472812">
      <w:pPr>
        <w:pStyle w:val="LV2"/>
      </w:pPr>
      <w:r w:rsidRPr="00237BAF">
        <w:t xml:space="preserve">For the purposes of this Statement of </w:t>
      </w:r>
      <w:r w:rsidR="00D5620B">
        <w:t xml:space="preserve">Principles, </w:t>
      </w:r>
      <w:r w:rsidR="00C416EA" w:rsidRPr="00C416EA">
        <w:t>malignant neoplasm of the salivary gland</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C416EA" w:rsidRPr="00C416EA">
        <w:t>malignant neoplasm of the salivary gland</w:t>
      </w:r>
      <w:r w:rsidRPr="00D5620B">
        <w:t>.</w:t>
      </w:r>
    </w:p>
    <w:p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E2772">
        <w:t>–</w:t>
      </w:r>
      <w:r w:rsidR="00D32F71">
        <w:t xml:space="preserve"> </w:t>
      </w:r>
      <w:r w:rsidR="00885EAB" w:rsidRPr="00046E67">
        <w:t>Dictionary</w:t>
      </w:r>
      <w:r w:rsidR="000E2772">
        <w:t>.</w:t>
      </w:r>
    </w:p>
    <w:p w:rsidR="007C7DEE" w:rsidRPr="00A20CA1" w:rsidRDefault="007C7DEE" w:rsidP="00472812">
      <w:pPr>
        <w:pStyle w:val="LV1"/>
      </w:pPr>
      <w:bookmarkStart w:id="20" w:name="_Toc135821972"/>
      <w:r w:rsidRPr="00A20CA1">
        <w:t>Basis for determining the factors</w:t>
      </w:r>
      <w:bookmarkEnd w:id="20"/>
    </w:p>
    <w:p w:rsidR="007C7DEE" w:rsidRPr="00237BAF" w:rsidRDefault="007C7DEE" w:rsidP="0047281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C416EA" w:rsidRPr="00C416EA">
        <w:t>malignant neoplasm of the salivary gland</w:t>
      </w:r>
      <w:r w:rsidR="007A3989">
        <w:t xml:space="preserve"> </w:t>
      </w:r>
      <w:r w:rsidRPr="00D5620B">
        <w:t>and death from</w:t>
      </w:r>
      <w:r w:rsidR="007A3989">
        <w:t xml:space="preserve"> </w:t>
      </w:r>
      <w:r w:rsidR="00C416EA" w:rsidRPr="00C416EA">
        <w:t>malignant neoplasm of the salivary gland</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472812">
      <w:pPr>
        <w:pStyle w:val="LV1"/>
      </w:pPr>
      <w:bookmarkStart w:id="21" w:name="_Ref411946955"/>
      <w:bookmarkStart w:id="22" w:name="_Ref411946997"/>
      <w:bookmarkStart w:id="23" w:name="_Ref412032503"/>
      <w:bookmarkStart w:id="24" w:name="_Toc135821973"/>
      <w:r w:rsidRPr="00301C54">
        <w:t xml:space="preserve">Factors that must </w:t>
      </w:r>
      <w:r w:rsidR="00D32F71">
        <w:t>exist</w:t>
      </w:r>
      <w:bookmarkEnd w:id="21"/>
      <w:bookmarkEnd w:id="22"/>
      <w:bookmarkEnd w:id="23"/>
      <w:bookmarkEnd w:id="24"/>
    </w:p>
    <w:p w:rsidR="007C7DEE" w:rsidRPr="00AA6D8B" w:rsidRDefault="002716E4" w:rsidP="00472812">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C416EA" w:rsidRPr="00C416EA">
        <w:t>malignant neoplasm of the salivary gland</w:t>
      </w:r>
      <w:r w:rsidR="007A3989">
        <w:t xml:space="preserve"> </w:t>
      </w:r>
      <w:r w:rsidR="007C7DEE" w:rsidRPr="00AA6D8B">
        <w:t xml:space="preserve">or death from </w:t>
      </w:r>
      <w:r w:rsidR="00C416EA" w:rsidRPr="00C416EA">
        <w:t>malignant neoplasm of the salivary gland</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5"/>
    </w:p>
    <w:p w:rsidR="00E74751" w:rsidRDefault="00E74751" w:rsidP="00E74751">
      <w:pPr>
        <w:pStyle w:val="LV2"/>
      </w:pPr>
      <w:bookmarkStart w:id="26" w:name="_Ref402530260"/>
      <w:bookmarkStart w:id="27" w:name="_Ref409598844"/>
      <w:r w:rsidRPr="00E74751">
        <w:t>having received a cumulative equivalent dose of at least 0.5 sievert of ionising radiation to the salivary gland at least 10 years before the clinical onset of malignant neoplasm of the salivary gland;</w:t>
      </w:r>
    </w:p>
    <w:p w:rsidR="00E74751" w:rsidRPr="00DA5EC4" w:rsidRDefault="00E74751" w:rsidP="00E74751">
      <w:pPr>
        <w:pStyle w:val="NOTE"/>
      </w:pPr>
      <w:r w:rsidRPr="00DA5EC4">
        <w:t xml:space="preserve">Note: </w:t>
      </w:r>
      <w:r w:rsidRPr="00DA5EC4">
        <w:rPr>
          <w:b/>
          <w:i/>
        </w:rPr>
        <w:t xml:space="preserve">cumulative equivalent dose </w:t>
      </w:r>
      <w:r w:rsidRPr="00DA5EC4">
        <w:t>is defined in the Schedule 1 – Dictionary.</w:t>
      </w:r>
    </w:p>
    <w:p w:rsidR="00E74751" w:rsidRDefault="00E74751" w:rsidP="00E74751">
      <w:pPr>
        <w:pStyle w:val="LV2"/>
      </w:pPr>
      <w:r>
        <w:t>for individuals aged 20 years or less, having received a cumulative equivalent dose of at least 0.5 sievert of ionising radiation to the salivary gland at least 5 years before the clinical onset of malignant neoplasm of the salivary gland;</w:t>
      </w:r>
    </w:p>
    <w:p w:rsidR="00E74751" w:rsidRDefault="00E74751" w:rsidP="00E74751">
      <w:pPr>
        <w:pStyle w:val="NOTE"/>
      </w:pPr>
      <w:r>
        <w:t xml:space="preserve">Note: </w:t>
      </w:r>
      <w:r w:rsidRPr="00E74751">
        <w:rPr>
          <w:b/>
          <w:i/>
        </w:rPr>
        <w:t>cumulative equivalent dose</w:t>
      </w:r>
      <w:r>
        <w:t xml:space="preserve"> is defined in the Schedule 1 – Dictionary.</w:t>
      </w:r>
    </w:p>
    <w:p w:rsidR="00EC37A7" w:rsidRDefault="00EC37A7" w:rsidP="00EC37A7">
      <w:pPr>
        <w:pStyle w:val="LV2"/>
      </w:pPr>
      <w:r w:rsidRPr="00EC37A7">
        <w:t>undergoing ablative treatment with radioactive iodine for thyroid cancer before the clinical onset of malignant neoplasm of the salivary gland, where the firs</w:t>
      </w:r>
      <w:r>
        <w:t>t exposure occurred at least 10</w:t>
      </w:r>
      <w:r w:rsidRPr="00EC37A7">
        <w:t xml:space="preserve"> years before the clinical onset of malignant neoplasm of the salivary gland;</w:t>
      </w:r>
    </w:p>
    <w:p w:rsidR="00EC37A7" w:rsidRDefault="00EC37A7" w:rsidP="00EC37A7">
      <w:pPr>
        <w:pStyle w:val="LV2"/>
      </w:pPr>
      <w:r w:rsidRPr="00EC37A7">
        <w:t>having infection with human immunodeficiency virus before the clinical onset of malignant neoplasm of the salivary gland;</w:t>
      </w:r>
    </w:p>
    <w:p w:rsidR="007C7DEE" w:rsidRPr="008D1B8B" w:rsidRDefault="007C7DEE" w:rsidP="00472812">
      <w:pPr>
        <w:pStyle w:val="LV2"/>
      </w:pPr>
      <w:proofErr w:type="gramStart"/>
      <w:r w:rsidRPr="008D1B8B">
        <w:t>inability</w:t>
      </w:r>
      <w:proofErr w:type="gramEnd"/>
      <w:r w:rsidRPr="008D1B8B">
        <w:t xml:space="preserve"> to obtain appropriate clinical management for</w:t>
      </w:r>
      <w:bookmarkEnd w:id="26"/>
      <w:r w:rsidR="007A3989">
        <w:t xml:space="preserve"> </w:t>
      </w:r>
      <w:r w:rsidR="00C416EA" w:rsidRPr="00C416EA">
        <w:t>malignant neoplasm of the salivary gland</w:t>
      </w:r>
      <w:r w:rsidR="00EC37A7">
        <w:t xml:space="preserve"> before the clinical worsening of malignant neoplasm of the salivary gland</w:t>
      </w:r>
      <w:r w:rsidR="00D5620B" w:rsidRPr="008D1B8B">
        <w:t>.</w:t>
      </w:r>
      <w:bookmarkEnd w:id="27"/>
    </w:p>
    <w:p w:rsidR="000C21A3" w:rsidRPr="00684C0E" w:rsidRDefault="00D32F71" w:rsidP="00472812">
      <w:pPr>
        <w:pStyle w:val="LV1"/>
      </w:pPr>
      <w:bookmarkStart w:id="28" w:name="_Toc135821974"/>
      <w:bookmarkStart w:id="29" w:name="_Ref402530057"/>
      <w:r>
        <w:t>Relationship to s</w:t>
      </w:r>
      <w:r w:rsidR="000C21A3" w:rsidRPr="00684C0E">
        <w:t>ervice</w:t>
      </w:r>
      <w:bookmarkEnd w:id="28"/>
    </w:p>
    <w:p w:rsidR="00F03C06" w:rsidRPr="00187DE1" w:rsidRDefault="00F03C06" w:rsidP="00472812">
      <w:pPr>
        <w:pStyle w:val="LV2"/>
      </w:pPr>
      <w:r w:rsidRPr="00187DE1">
        <w:lastRenderedPageBreak/>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472812">
      <w:pPr>
        <w:pStyle w:val="LV2"/>
      </w:pPr>
      <w:r w:rsidRPr="00187DE1">
        <w:t xml:space="preserve">The factor set out in </w:t>
      </w:r>
      <w:r w:rsidR="00EC37A7">
        <w:t>subsection</w:t>
      </w:r>
      <w:r w:rsidR="00FF1D47">
        <w:t xml:space="preserve"> </w:t>
      </w:r>
      <w:r w:rsidR="007959B9">
        <w:t>9</w:t>
      </w:r>
      <w:r w:rsidR="00EC37A7">
        <w:t>(5</w:t>
      </w:r>
      <w:r w:rsidR="00FF1D47">
        <w:t xml:space="preserve">) </w:t>
      </w:r>
      <w:r w:rsidRPr="00187DE1">
        <w:t xml:space="preserve">applies only to material contribution to, or aggravation of, </w:t>
      </w:r>
      <w:r w:rsidR="00C416EA" w:rsidRPr="00C416EA">
        <w:t>malignant neoplasm of the salivary gland</w:t>
      </w:r>
      <w:r w:rsidR="007A3989">
        <w:t xml:space="preserve"> </w:t>
      </w:r>
      <w:r w:rsidRPr="00187DE1">
        <w:t>where the person</w:t>
      </w:r>
      <w:r w:rsidR="007E5B4C">
        <w:t>'</w:t>
      </w:r>
      <w:r w:rsidRPr="00187DE1">
        <w:t xml:space="preserve">s </w:t>
      </w:r>
      <w:r w:rsidR="00C416EA" w:rsidRPr="00C416EA">
        <w:t>malignant neoplasm of the salivary gland</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472812">
      <w:pPr>
        <w:pStyle w:val="LV1"/>
      </w:pPr>
      <w:bookmarkStart w:id="30" w:name="_Toc135821975"/>
      <w:r w:rsidRPr="00301C54">
        <w:t>Factors referring to an injury or disea</w:t>
      </w:r>
      <w:r w:rsidR="008B2204">
        <w:t>se covered by another Statement</w:t>
      </w:r>
      <w:r w:rsidRPr="00301C54">
        <w:t xml:space="preserve"> of Principles</w:t>
      </w:r>
      <w:bookmarkEnd w:id="30"/>
    </w:p>
    <w:p w:rsidR="00F03C06" w:rsidRPr="00E64EE4" w:rsidRDefault="00F03C06" w:rsidP="00472812">
      <w:pPr>
        <w:pStyle w:val="PlainIndent"/>
      </w:pPr>
      <w:r w:rsidRPr="00E64EE4">
        <w:t>In this Statement of Principles:</w:t>
      </w:r>
    </w:p>
    <w:p w:rsidR="00F03C06" w:rsidRPr="00E64EE4" w:rsidRDefault="00F03C06" w:rsidP="0047281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47281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72812">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472812">
      <w:pPr>
        <w:pStyle w:val="PlainIndent"/>
      </w:pPr>
    </w:p>
    <w:p w:rsidR="00081B7C" w:rsidRPr="00FA33FB" w:rsidRDefault="00081B7C" w:rsidP="00472812">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472812">
      <w:pPr>
        <w:pStyle w:val="PlainIndent"/>
      </w:pPr>
    </w:p>
    <w:p w:rsidR="00CF2367" w:rsidRPr="00FA33FB" w:rsidRDefault="00CF2367" w:rsidP="002A3436">
      <w:pPr>
        <w:pStyle w:val="SHHeader"/>
      </w:pPr>
      <w:bookmarkStart w:id="31" w:name="opcAmSched"/>
      <w:bookmarkStart w:id="32" w:name="opcCurrentFind"/>
      <w:bookmarkStart w:id="33" w:name="_Toc13582197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135821977"/>
      <w:r w:rsidRPr="00D97BB3">
        <w:t>Definitions</w:t>
      </w:r>
      <w:bookmarkEnd w:id="34"/>
      <w:bookmarkEnd w:id="35"/>
    </w:p>
    <w:p w:rsidR="00702C42" w:rsidRPr="00516768" w:rsidRDefault="00702C42" w:rsidP="00472812">
      <w:pPr>
        <w:pStyle w:val="SH2"/>
      </w:pPr>
      <w:r w:rsidRPr="00516768">
        <w:t>In this instrument:</w:t>
      </w:r>
    </w:p>
    <w:p w:rsidR="00E74751" w:rsidRDefault="00E74751" w:rsidP="00E74751">
      <w:pPr>
        <w:pStyle w:val="SH3"/>
      </w:pPr>
      <w:bookmarkStart w:id="36" w:name="_Ref402530810"/>
      <w:r w:rsidRPr="00E74751">
        <w:rPr>
          <w:b/>
          <w:i/>
        </w:rPr>
        <w:t>cumulative equivalent dose</w:t>
      </w:r>
      <w:r>
        <w:t xml:space="preserve"> means the total dose of ionising radiation received by the particular organ or tissue from external exposure, internal exposure or both, apart from normal background radiation exposure in Australia, calculated in accordance with the methodology set out in Guide to calculation of 'cumulative equivalent dose' for the purpose of applying ionising radiation factors contained in Statements of Principles determined under Part XIA of the Veterans' Entitlements Act 1986 (</w:t>
      </w:r>
      <w:proofErr w:type="spellStart"/>
      <w:r>
        <w:t>Cth</w:t>
      </w:r>
      <w:proofErr w:type="spellEnd"/>
      <w:r>
        <w:t>), Australian Radiation Protection and Nuclear Safety Agency, as in force on 2 August 2017.</w:t>
      </w:r>
    </w:p>
    <w:p w:rsidR="00E74751" w:rsidRDefault="00E74751" w:rsidP="00E74751">
      <w:pPr>
        <w:pStyle w:val="ScheduleNote"/>
      </w:pPr>
      <w:r>
        <w:t>Note 1:</w:t>
      </w:r>
      <w:r>
        <w:tab/>
        <w:t xml:space="preserve">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E74751" w:rsidRPr="00E74751" w:rsidRDefault="00E74751" w:rsidP="00E74751">
      <w:pPr>
        <w:pStyle w:val="ScheduleNote"/>
      </w:pPr>
      <w:r>
        <w:t>Note 2:</w:t>
      </w:r>
      <w:r>
        <w:tab/>
        <w:t xml:space="preserve"> For the purpose of dose reconstruction, dose is calculated as an average over the mass of a specific tissue or organ. If a tissue is exposed to multiple sources of ionising radiation, the various dose estimates for each type of radiation must be combined.</w:t>
      </w:r>
    </w:p>
    <w:p w:rsidR="00EC37A7" w:rsidRPr="00EC37A7" w:rsidRDefault="00C416EA" w:rsidP="00EC37A7">
      <w:pPr>
        <w:pStyle w:val="SH3"/>
      </w:pPr>
      <w:proofErr w:type="gramStart"/>
      <w:r w:rsidRPr="00C416EA">
        <w:rPr>
          <w:b/>
          <w:i/>
        </w:rPr>
        <w:t>malignant</w:t>
      </w:r>
      <w:proofErr w:type="gramEnd"/>
      <w:r w:rsidRPr="00C416EA">
        <w:rPr>
          <w:b/>
          <w:i/>
        </w:rPr>
        <w:t xml:space="preserve"> neoplasm of the salivary gland</w:t>
      </w:r>
      <w:r w:rsidR="00EC37A7" w:rsidRPr="00EC37A7">
        <w:t>—see subsection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3D25C8" w:rsidRPr="003D25C8" w:rsidRDefault="003D25C8" w:rsidP="00472812">
      <w:pPr>
        <w:pStyle w:val="ScheduleNote"/>
      </w:pPr>
      <w:r w:rsidRPr="003D25C8">
        <w:t xml:space="preserve">Note: </w:t>
      </w:r>
      <w:r w:rsidRPr="003D25C8">
        <w:rPr>
          <w:b/>
          <w:i/>
        </w:rPr>
        <w:t>MRCA</w:t>
      </w:r>
      <w:r w:rsidRPr="003D25C8">
        <w:t xml:space="preserve"> and </w:t>
      </w:r>
      <w:r w:rsidRPr="003D25C8">
        <w:rPr>
          <w:b/>
          <w:i/>
        </w:rPr>
        <w:t>VEA</w:t>
      </w:r>
      <w:r w:rsidRPr="003D25C8">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bookmarkStart w:id="38" w:name="_GoBack"/>
      <w:bookmarkEnd w:id="38"/>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C416EA" w:rsidP="000051D9">
          <w:pPr>
            <w:spacing w:line="0" w:lineRule="atLeast"/>
            <w:jc w:val="center"/>
            <w:rPr>
              <w:i/>
              <w:sz w:val="18"/>
              <w:szCs w:val="18"/>
            </w:rPr>
          </w:pPr>
          <w:r w:rsidRPr="00C416EA">
            <w:rPr>
              <w:i/>
              <w:sz w:val="18"/>
              <w:szCs w:val="18"/>
            </w:rPr>
            <w:t>Malignant Neoplasm Of The Salivary Gland</w:t>
          </w:r>
          <w:r w:rsidR="000051D9">
            <w:rPr>
              <w:i/>
              <w:sz w:val="18"/>
              <w:szCs w:val="18"/>
            </w:rPr>
            <w:t xml:space="preserve"> (Balance of Probabilities) </w:t>
          </w:r>
          <w:r w:rsidR="000051D9" w:rsidRPr="007C5CE0">
            <w:rPr>
              <w:i/>
              <w:sz w:val="18"/>
            </w:rPr>
            <w:t xml:space="preserve">(No. </w:t>
          </w:r>
          <w:r w:rsidRPr="00C416EA">
            <w:rPr>
              <w:i/>
              <w:sz w:val="18"/>
              <w:szCs w:val="18"/>
            </w:rPr>
            <w:t>103</w:t>
          </w:r>
          <w:r w:rsidR="000051D9" w:rsidRPr="007C5CE0">
            <w:rPr>
              <w:i/>
              <w:sz w:val="18"/>
              <w:szCs w:val="18"/>
            </w:rPr>
            <w:t xml:space="preserve"> of </w:t>
          </w:r>
          <w:r w:rsidRPr="00C416EA">
            <w:rPr>
              <w:i/>
              <w:sz w:val="18"/>
              <w:szCs w:val="18"/>
            </w:rPr>
            <w:t>2023</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9387D">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9387D">
            <w:rPr>
              <w:i/>
              <w:noProof/>
              <w:sz w:val="18"/>
            </w:rPr>
            <w:t>6</w:t>
          </w:r>
          <w:r>
            <w:rPr>
              <w:i/>
              <w:sz w:val="18"/>
            </w:rPr>
            <w:fldChar w:fldCharType="end"/>
          </w:r>
        </w:p>
      </w:tc>
    </w:tr>
  </w:tbl>
  <w:p w:rsidR="00F03C06" w:rsidRPr="000051D9" w:rsidRDefault="00F03C06" w:rsidP="0000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C416EA" w:rsidP="000051D9">
          <w:pPr>
            <w:spacing w:line="0" w:lineRule="atLeast"/>
            <w:jc w:val="center"/>
            <w:rPr>
              <w:i/>
              <w:sz w:val="18"/>
              <w:szCs w:val="18"/>
            </w:rPr>
          </w:pPr>
          <w:r w:rsidRPr="00C416EA">
            <w:rPr>
              <w:i/>
              <w:sz w:val="18"/>
              <w:szCs w:val="18"/>
            </w:rPr>
            <w:t>Malignant Neoplasm Of The Salivary Gland</w:t>
          </w:r>
          <w:r w:rsidR="000051D9">
            <w:rPr>
              <w:i/>
              <w:sz w:val="18"/>
              <w:szCs w:val="18"/>
            </w:rPr>
            <w:t xml:space="preserve"> (Balance of Probabilities) </w:t>
          </w:r>
          <w:r w:rsidR="000051D9" w:rsidRPr="007C5CE0">
            <w:rPr>
              <w:i/>
              <w:sz w:val="18"/>
            </w:rPr>
            <w:t xml:space="preserve">(No. </w:t>
          </w:r>
          <w:r w:rsidRPr="00C416EA">
            <w:rPr>
              <w:i/>
              <w:sz w:val="18"/>
              <w:szCs w:val="18"/>
            </w:rPr>
            <w:t>103</w:t>
          </w:r>
          <w:r w:rsidR="000051D9" w:rsidRPr="007C5CE0">
            <w:rPr>
              <w:i/>
              <w:sz w:val="18"/>
              <w:szCs w:val="18"/>
            </w:rPr>
            <w:t xml:space="preserve"> of </w:t>
          </w:r>
          <w:r w:rsidRPr="00C416EA">
            <w:rPr>
              <w:i/>
              <w:sz w:val="18"/>
              <w:szCs w:val="18"/>
            </w:rPr>
            <w:t>2023</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9387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9387D">
            <w:rPr>
              <w:i/>
              <w:noProof/>
              <w:sz w:val="18"/>
            </w:rPr>
            <w:t>6</w:t>
          </w:r>
          <w:r>
            <w:rPr>
              <w:i/>
              <w:sz w:val="18"/>
            </w:rPr>
            <w:fldChar w:fldCharType="end"/>
          </w:r>
        </w:p>
      </w:tc>
    </w:tr>
  </w:tbl>
  <w:p w:rsidR="007F2378" w:rsidRPr="000051D9" w:rsidRDefault="007F2378" w:rsidP="0000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36FC1" w:rsidRDefault="00885EAB" w:rsidP="00D3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711F91" w:rsidRDefault="000051D9" w:rsidP="00711F91">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Default="000051D9" w:rsidP="000051D9">
    <w:pPr>
      <w:rPr>
        <w:sz w:val="20"/>
      </w:rPr>
    </w:pPr>
    <w:r>
      <w:rPr>
        <w:b/>
        <w:noProof/>
        <w:sz w:val="20"/>
      </w:rPr>
      <w:t>Schedule 1</w:t>
    </w:r>
    <w:r>
      <w:rPr>
        <w:sz w:val="20"/>
      </w:rPr>
      <w:t xml:space="preserve"> - </w:t>
    </w:r>
    <w:r>
      <w:rPr>
        <w:noProof/>
        <w:sz w:val="20"/>
      </w:rPr>
      <w:t>Dictionary</w:t>
    </w:r>
  </w:p>
  <w:p w:rsidR="000051D9" w:rsidRDefault="000051D9" w:rsidP="000051D9">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E9279C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87D"/>
    <w:rsid w:val="00024911"/>
    <w:rsid w:val="00032E05"/>
    <w:rsid w:val="000437C1"/>
    <w:rsid w:val="00046E67"/>
    <w:rsid w:val="00051B75"/>
    <w:rsid w:val="0005365D"/>
    <w:rsid w:val="00054930"/>
    <w:rsid w:val="000614BF"/>
    <w:rsid w:val="00061E3E"/>
    <w:rsid w:val="00080915"/>
    <w:rsid w:val="00080F14"/>
    <w:rsid w:val="00081B7C"/>
    <w:rsid w:val="00085567"/>
    <w:rsid w:val="0008674F"/>
    <w:rsid w:val="000907C8"/>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32CEB"/>
    <w:rsid w:val="00137FE9"/>
    <w:rsid w:val="00142B62"/>
    <w:rsid w:val="0015201F"/>
    <w:rsid w:val="00157B8B"/>
    <w:rsid w:val="00160E32"/>
    <w:rsid w:val="00161944"/>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5CD5"/>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25C8"/>
    <w:rsid w:val="003D5700"/>
    <w:rsid w:val="003E341B"/>
    <w:rsid w:val="003F39C0"/>
    <w:rsid w:val="003F4535"/>
    <w:rsid w:val="003F4848"/>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812"/>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A584D"/>
    <w:rsid w:val="005B05D3"/>
    <w:rsid w:val="005B0883"/>
    <w:rsid w:val="005B4067"/>
    <w:rsid w:val="005C3F41"/>
    <w:rsid w:val="005D2D09"/>
    <w:rsid w:val="005D6DCF"/>
    <w:rsid w:val="005E7FC2"/>
    <w:rsid w:val="00600219"/>
    <w:rsid w:val="006013B7"/>
    <w:rsid w:val="00603D01"/>
    <w:rsid w:val="00603DC4"/>
    <w:rsid w:val="00615B89"/>
    <w:rsid w:val="00616FF5"/>
    <w:rsid w:val="006177B0"/>
    <w:rsid w:val="00617C4E"/>
    <w:rsid w:val="00620076"/>
    <w:rsid w:val="006314DD"/>
    <w:rsid w:val="0066266D"/>
    <w:rsid w:val="006647B7"/>
    <w:rsid w:val="00667A4E"/>
    <w:rsid w:val="00670EA1"/>
    <w:rsid w:val="00677CC2"/>
    <w:rsid w:val="00681926"/>
    <w:rsid w:val="006840B0"/>
    <w:rsid w:val="00684C0E"/>
    <w:rsid w:val="006905DE"/>
    <w:rsid w:val="0069207B"/>
    <w:rsid w:val="00695023"/>
    <w:rsid w:val="00695D58"/>
    <w:rsid w:val="006A3179"/>
    <w:rsid w:val="006B5789"/>
    <w:rsid w:val="006C30C5"/>
    <w:rsid w:val="006C4E18"/>
    <w:rsid w:val="006C7F8C"/>
    <w:rsid w:val="006D6CB3"/>
    <w:rsid w:val="006E212F"/>
    <w:rsid w:val="006E6027"/>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4F14"/>
    <w:rsid w:val="007B132E"/>
    <w:rsid w:val="007C2253"/>
    <w:rsid w:val="007C5CE0"/>
    <w:rsid w:val="007C7DEE"/>
    <w:rsid w:val="007D3BA2"/>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452F9"/>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586"/>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2A65"/>
    <w:rsid w:val="00A931D7"/>
    <w:rsid w:val="00AA64D6"/>
    <w:rsid w:val="00AA6D8B"/>
    <w:rsid w:val="00AD2DC7"/>
    <w:rsid w:val="00AD5641"/>
    <w:rsid w:val="00AD7889"/>
    <w:rsid w:val="00AD7AC2"/>
    <w:rsid w:val="00AD7DCC"/>
    <w:rsid w:val="00AE510F"/>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7663"/>
    <w:rsid w:val="00C25E7F"/>
    <w:rsid w:val="00C2746F"/>
    <w:rsid w:val="00C324A0"/>
    <w:rsid w:val="00C3300F"/>
    <w:rsid w:val="00C349C5"/>
    <w:rsid w:val="00C416EA"/>
    <w:rsid w:val="00C42BF8"/>
    <w:rsid w:val="00C50043"/>
    <w:rsid w:val="00C5731E"/>
    <w:rsid w:val="00C738B9"/>
    <w:rsid w:val="00C7573B"/>
    <w:rsid w:val="00C77046"/>
    <w:rsid w:val="00C9387D"/>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5D89"/>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5FF"/>
    <w:rsid w:val="00E64EE4"/>
    <w:rsid w:val="00E662CB"/>
    <w:rsid w:val="00E74751"/>
    <w:rsid w:val="00E74DC7"/>
    <w:rsid w:val="00E8075A"/>
    <w:rsid w:val="00E867CE"/>
    <w:rsid w:val="00E90315"/>
    <w:rsid w:val="00E92D94"/>
    <w:rsid w:val="00E9347E"/>
    <w:rsid w:val="00E93E6F"/>
    <w:rsid w:val="00E94D5E"/>
    <w:rsid w:val="00EA7100"/>
    <w:rsid w:val="00EA7F9F"/>
    <w:rsid w:val="00EB1274"/>
    <w:rsid w:val="00EB2BC4"/>
    <w:rsid w:val="00EC37A7"/>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72812"/>
    <w:pPr>
      <w:numPr>
        <w:ilvl w:val="1"/>
        <w:numId w:val="19"/>
      </w:numPr>
      <w:ind w:left="1418"/>
    </w:pPr>
  </w:style>
  <w:style w:type="paragraph" w:customStyle="1" w:styleId="LV3">
    <w:name w:val="LV 3"/>
    <w:basedOn w:val="PlainIndent"/>
    <w:autoRedefine/>
    <w:qFormat/>
    <w:rsid w:val="00472812"/>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6875</Characters>
  <Application>Microsoft Office Word</Application>
  <DocSecurity>0</DocSecurity>
  <PresentationFormat/>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2023-05-04T05:25:00Z</dcterms:created>
  <dcterms:modified xsi:type="dcterms:W3CDTF">2023-11-01T05:37:00Z</dcterms:modified>
  <cp:category/>
  <cp:contentStatus/>
  <dc:language/>
  <cp:version/>
</cp:coreProperties>
</file>