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5D3356" w:rsidP="006647B7">
      <w:pPr>
        <w:pStyle w:val="Plainheader"/>
      </w:pPr>
      <w:bookmarkStart w:id="0" w:name="SoP_Name_Title"/>
      <w:r>
        <w:t xml:space="preserve">HEREDITARY </w:t>
      </w:r>
      <w:proofErr w:type="gramStart"/>
      <w:r>
        <w:t>SPHEROCYTOSIS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4E3FFE">
        <w:t>41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5D3356">
        <w:t>2023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="0050153E">
        <w:rPr>
          <w:b w:val="0"/>
        </w:rPr>
        <w:t>24 April 2023.</w:t>
      </w:r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 xml:space="preserve">Professor </w:t>
            </w:r>
            <w:r w:rsidR="00553578">
              <w:rPr>
                <w:b w:val="0"/>
              </w:rPr>
              <w:t>Terence Campbell AM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ED20B7" w:rsidRPr="00781DD2" w:rsidRDefault="00ED20B7" w:rsidP="00781DD2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4E3FFE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4E3FFE">
        <w:rPr>
          <w:noProof/>
        </w:rPr>
        <w:t>1</w:t>
      </w:r>
      <w:r w:rsidR="004E3FFE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4E3FFE">
        <w:rPr>
          <w:noProof/>
        </w:rPr>
        <w:t>Name</w:t>
      </w:r>
      <w:r w:rsidR="004E3FFE">
        <w:rPr>
          <w:noProof/>
        </w:rPr>
        <w:tab/>
      </w:r>
      <w:r w:rsidR="004E3FFE">
        <w:rPr>
          <w:noProof/>
        </w:rPr>
        <w:fldChar w:fldCharType="begin"/>
      </w:r>
      <w:r w:rsidR="004E3FFE">
        <w:rPr>
          <w:noProof/>
        </w:rPr>
        <w:instrText xml:space="preserve"> PAGEREF _Toc131416479 \h </w:instrText>
      </w:r>
      <w:r w:rsidR="004E3FFE">
        <w:rPr>
          <w:noProof/>
        </w:rPr>
      </w:r>
      <w:r w:rsidR="004E3FFE">
        <w:rPr>
          <w:noProof/>
        </w:rPr>
        <w:fldChar w:fldCharType="separate"/>
      </w:r>
      <w:r w:rsidR="004E3FFE">
        <w:rPr>
          <w:noProof/>
        </w:rPr>
        <w:t>3</w:t>
      </w:r>
      <w:r w:rsidR="004E3FFE">
        <w:rPr>
          <w:noProof/>
        </w:rPr>
        <w:fldChar w:fldCharType="end"/>
      </w:r>
    </w:p>
    <w:p w:rsidR="004E3FFE" w:rsidRDefault="004E3FF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_Toc131416480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E3FFE" w:rsidRDefault="004E3FF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_Toc131416481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E3FFE" w:rsidRDefault="004E3FF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_Toc131416482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E3FFE" w:rsidRDefault="004E3FF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_Toc131416483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E3FFE" w:rsidRDefault="004E3FF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_Toc131416484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E3FFE" w:rsidRDefault="004E3FF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_Toc131416485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E3FFE" w:rsidRDefault="004E3FF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_Toc131416486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E3FFE" w:rsidRDefault="004E3FF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_Toc131416487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E3FFE" w:rsidRDefault="004E3FF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_Toc131416488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E3FFE" w:rsidRDefault="004E3FF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_Toc131416489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E3FFE" w:rsidRDefault="004E3FF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_Toc131416490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4E3FFE" w:rsidRDefault="004E3FF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_Toc131416491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  <w:bookmarkStart w:id="4" w:name="_GoBack"/>
      <w:bookmarkEnd w:id="4"/>
    </w:p>
    <w:p w:rsidR="00877AE3" w:rsidRDefault="00877AE3" w:rsidP="00253D7C">
      <w:pPr>
        <w:pStyle w:val="LV1"/>
      </w:pPr>
      <w:bookmarkStart w:id="5" w:name="_Toc131416479"/>
      <w:r>
        <w:lastRenderedPageBreak/>
        <w:t>Name</w:t>
      </w:r>
      <w:bookmarkEnd w:id="5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D16317">
        <w:rPr>
          <w:i/>
        </w:rPr>
        <w:t>hereditary spherocytos</w:t>
      </w:r>
      <w:r w:rsidR="005D3356">
        <w:rPr>
          <w:i/>
        </w:rPr>
        <w:t>is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4E3FFE">
        <w:t>41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4E3FFE">
        <w:t>2023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8" w:name="_Toc131416480"/>
      <w:r w:rsidRPr="00684C0E">
        <w:t>Commencement</w:t>
      </w:r>
      <w:bookmarkEnd w:id="8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50153E" w:rsidRPr="0050153E">
        <w:t>23 May 2023</w:t>
      </w:r>
      <w:r w:rsidR="00F67B67" w:rsidRPr="007527C1">
        <w:t>.</w:t>
      </w:r>
    </w:p>
    <w:p w:rsidR="00F67B67" w:rsidRPr="00684C0E" w:rsidRDefault="00F67B67" w:rsidP="00253D7C">
      <w:pPr>
        <w:pStyle w:val="LV1"/>
      </w:pPr>
      <w:bookmarkStart w:id="9" w:name="_Toc131416481"/>
      <w:r w:rsidRPr="00684C0E">
        <w:t>Authority</w:t>
      </w:r>
      <w:bookmarkEnd w:id="9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10" w:name="_Toc131416482"/>
      <w:r>
        <w:t>Re</w:t>
      </w:r>
      <w:r w:rsidR="005962C4">
        <w:t>peal</w:t>
      </w:r>
      <w:bookmarkEnd w:id="10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4E3FFE" w:rsidRPr="004E3FFE">
        <w:t>hereditary spherocytosis</w:t>
      </w:r>
      <w:r w:rsidR="005D3356">
        <w:t xml:space="preserve"> No. 67</w:t>
      </w:r>
      <w:r w:rsidRPr="00DA3996">
        <w:t xml:space="preserve"> of</w:t>
      </w:r>
      <w:r w:rsidR="005D3356">
        <w:t xml:space="preserve"> 2015</w:t>
      </w:r>
      <w:r w:rsidR="005962C4">
        <w:t xml:space="preserve"> </w:t>
      </w:r>
      <w:r w:rsidR="005962C4" w:rsidRPr="00786DAE">
        <w:t>(Federal Re</w:t>
      </w:r>
      <w:r w:rsidR="005D3356">
        <w:t>gister of Legislation No. F2015L00649</w:t>
      </w:r>
      <w:r w:rsidR="005962C4" w:rsidRPr="00786DAE">
        <w:t xml:space="preserve">) </w:t>
      </w:r>
      <w:r w:rsidR="005D3356">
        <w:t xml:space="preserve">made under subsection </w:t>
      </w:r>
      <w:proofErr w:type="gramStart"/>
      <w:r w:rsidR="005D3356">
        <w:t>196B(</w:t>
      </w:r>
      <w:proofErr w:type="gramEnd"/>
      <w:r w:rsidR="005D3356">
        <w:t>2)</w:t>
      </w:r>
      <w:r w:rsidR="005962C4" w:rsidRPr="00DA3996">
        <w:t xml:space="preserve">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:rsidR="007C7DEE" w:rsidRPr="00684C0E" w:rsidRDefault="007C7DEE" w:rsidP="00253D7C">
      <w:pPr>
        <w:pStyle w:val="LV1"/>
      </w:pPr>
      <w:bookmarkStart w:id="11" w:name="_Toc131416483"/>
      <w:r w:rsidRPr="00684C0E">
        <w:t>Application</w:t>
      </w:r>
      <w:bookmarkEnd w:id="11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12" w:name="_Ref410129949"/>
      <w:bookmarkStart w:id="13" w:name="_Toc131416484"/>
      <w:r w:rsidRPr="00684C0E">
        <w:t>Definitions</w:t>
      </w:r>
      <w:bookmarkEnd w:id="12"/>
      <w:bookmarkEnd w:id="13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131416485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253D7C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4E3FFE" w:rsidRPr="004E3FFE">
        <w:t>hereditary spherocytosis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4E3FFE" w:rsidRPr="004E3FFE">
        <w:t>hereditary spherocytosis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4E3FFE" w:rsidRPr="004E3FFE">
        <w:rPr>
          <w:b/>
        </w:rPr>
        <w:t>hereditary spherocytosis</w:t>
      </w:r>
    </w:p>
    <w:p w:rsidR="002716E4" w:rsidRDefault="007C7DEE" w:rsidP="005D3356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4E3FFE" w:rsidRPr="004E3FFE">
        <w:t>hereditary spherocytosis</w:t>
      </w:r>
      <w:bookmarkEnd w:id="19"/>
      <w:r w:rsidR="005D3356">
        <w:t xml:space="preserve"> </w:t>
      </w:r>
      <w:r w:rsidR="005D3356" w:rsidRPr="005D3356">
        <w:t>means a group of genetic disorders of red blood cells, involving the production of spherical red blood cells which are susceptible to haemolysis.</w:t>
      </w:r>
    </w:p>
    <w:p w:rsidR="005D3356" w:rsidRPr="00237BAF" w:rsidRDefault="005D3356" w:rsidP="005D3356">
      <w:pPr>
        <w:pStyle w:val="NOTE"/>
      </w:pPr>
      <w:r w:rsidRPr="005D3356">
        <w:t>Note: Clinical manifestations include haemolytic anaemia, jaundice and splenomegaly.</w:t>
      </w:r>
    </w:p>
    <w:bookmarkEnd w:id="20"/>
    <w:p w:rsidR="008F572A" w:rsidRPr="00237BAF" w:rsidRDefault="008F572A" w:rsidP="00253D7C">
      <w:pPr>
        <w:pStyle w:val="LV2"/>
      </w:pPr>
      <w:r w:rsidRPr="00237BAF">
        <w:t xml:space="preserve">While </w:t>
      </w:r>
      <w:r w:rsidR="004E3FFE" w:rsidRPr="004E3FFE">
        <w:t>hereditary spherocytosis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5D3356">
        <w:t>D58.0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4E3FFE" w:rsidRPr="004E3FFE">
        <w:t>hereditary spherocytosis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</w:t>
      </w:r>
      <w:proofErr w:type="gramStart"/>
      <w:r w:rsidRPr="00237BAF">
        <w:t>.</w:t>
      </w:r>
      <w:proofErr w:type="gramEnd"/>
    </w:p>
    <w:p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4E3FFE" w:rsidRPr="004E3FFE">
        <w:rPr>
          <w:b/>
        </w:rPr>
        <w:t>hereditary spherocytosis</w:t>
      </w:r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4E3FFE" w:rsidRPr="004E3FFE">
        <w:t>hereditary spherocytosis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4E3FFE" w:rsidRPr="004E3FFE">
        <w:t>hereditary spherocytosis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21" w:name="_Toc131416486"/>
      <w:r w:rsidRPr="00A20CA1">
        <w:t>Basis for determining the factors</w:t>
      </w:r>
      <w:bookmarkEnd w:id="21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 w:rsidR="00B27C6B">
        <w:t>-</w:t>
      </w:r>
      <w:r w:rsidRPr="00283A64">
        <w:t>scientific evidence that indicates</w:t>
      </w:r>
      <w:r w:rsidRPr="00D5620B">
        <w:t xml:space="preserve"> that </w:t>
      </w:r>
      <w:r w:rsidR="004E3FFE" w:rsidRPr="004E3FFE">
        <w:t>hereditary spherocytosis</w:t>
      </w:r>
      <w:r>
        <w:t xml:space="preserve"> </w:t>
      </w:r>
      <w:r w:rsidRPr="00D5620B">
        <w:t>and death from</w:t>
      </w:r>
      <w:r>
        <w:t xml:space="preserve"> </w:t>
      </w:r>
      <w:r w:rsidR="004E3FFE" w:rsidRPr="004E3FFE">
        <w:t>hereditary spherocytosis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131416487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253D7C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4E3FFE" w:rsidRPr="004E3FFE">
        <w:t>hereditary spherocytosis</w:t>
      </w:r>
      <w:r w:rsidR="007A3989">
        <w:t xml:space="preserve"> </w:t>
      </w:r>
      <w:r w:rsidR="007C7DEE" w:rsidRPr="00AA6D8B">
        <w:t xml:space="preserve">or death from </w:t>
      </w:r>
      <w:r w:rsidR="004E3FFE" w:rsidRPr="004E3FFE">
        <w:t>hereditary spherocytosis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253D7C" w:rsidRDefault="005D3356" w:rsidP="005D3356">
      <w:pPr>
        <w:pStyle w:val="LV2"/>
      </w:pPr>
      <w:bookmarkStart w:id="27" w:name="_Ref402530260"/>
      <w:bookmarkStart w:id="28" w:name="_Ref409598844"/>
      <w:r w:rsidRPr="005D3356">
        <w:t>having an acute viral infection within the 6 weeks before the clinical worsening of hereditary spherocytosis;</w:t>
      </w:r>
    </w:p>
    <w:p w:rsidR="005D3356" w:rsidRDefault="005D3356" w:rsidP="005D3356">
      <w:pPr>
        <w:pStyle w:val="LV2"/>
      </w:pPr>
      <w:r w:rsidRPr="005D3356">
        <w:t>being pregnant within the 6 weeks before the clinical worsening of hereditary spherocytosis;</w:t>
      </w:r>
    </w:p>
    <w:p w:rsidR="007C7DEE" w:rsidRPr="008D1B8B" w:rsidRDefault="007C7DEE" w:rsidP="00253D7C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4E3FFE" w:rsidRPr="004E3FFE">
        <w:t>hereditary spherocytosis</w:t>
      </w:r>
      <w:r w:rsidR="00D5620B" w:rsidRPr="008D1B8B">
        <w:t>.</w:t>
      </w:r>
      <w:bookmarkEnd w:id="28"/>
    </w:p>
    <w:p w:rsidR="000C21A3" w:rsidRPr="00684C0E" w:rsidRDefault="00D32F71" w:rsidP="00253D7C">
      <w:pPr>
        <w:pStyle w:val="LV1"/>
      </w:pPr>
      <w:bookmarkStart w:id="29" w:name="_Toc131416488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253D7C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5D3356">
        <w:t>subsection</w:t>
      </w:r>
      <w:r w:rsidR="009056AF">
        <w:t>s</w:t>
      </w:r>
      <w:r w:rsidR="00FF1D47">
        <w:t xml:space="preserve"> </w:t>
      </w:r>
      <w:r w:rsidR="00DA3996">
        <w:t>9</w:t>
      </w:r>
      <w:r w:rsidR="005D3356">
        <w:t>(1</w:t>
      </w:r>
      <w:r w:rsidR="00FF1D47">
        <w:t>)</w:t>
      </w:r>
      <w:r w:rsidR="005D3356">
        <w:t xml:space="preserve"> to 9(3)</w:t>
      </w:r>
      <w:r w:rsidR="00FF1D47">
        <w:t xml:space="preserve"> </w:t>
      </w:r>
      <w:r w:rsidRPr="00187DE1">
        <w:t>appl</w:t>
      </w:r>
      <w:r w:rsidR="005D3356">
        <w:t>y</w:t>
      </w:r>
      <w:r w:rsidRPr="00187DE1">
        <w:t xml:space="preserve"> only to material contribution to, or aggravation of, </w:t>
      </w:r>
      <w:r w:rsidR="004E3FFE" w:rsidRPr="004E3FFE">
        <w:t>hereditary spherocytosis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4E3FFE" w:rsidRPr="004E3FFE">
        <w:t>hereditary spherocytosis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253D7C">
      <w:pPr>
        <w:pStyle w:val="LV1"/>
      </w:pPr>
      <w:bookmarkStart w:id="31" w:name="_Toc131416489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131416490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131416491"/>
      <w:r w:rsidRPr="00D97BB3">
        <w:t>Definitions</w:t>
      </w:r>
      <w:bookmarkEnd w:id="35"/>
      <w:bookmarkEnd w:id="36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5D3356" w:rsidRPr="005D3356" w:rsidRDefault="00D16317" w:rsidP="005D3356">
      <w:pPr>
        <w:pStyle w:val="SH3"/>
      </w:pPr>
      <w:bookmarkStart w:id="37" w:name="_Ref402530810"/>
      <w:proofErr w:type="gramStart"/>
      <w:r>
        <w:rPr>
          <w:b/>
          <w:i/>
        </w:rPr>
        <w:t>hereditary</w:t>
      </w:r>
      <w:proofErr w:type="gramEnd"/>
      <w:r>
        <w:rPr>
          <w:b/>
          <w:i/>
        </w:rPr>
        <w:t xml:space="preserve"> spherocytos</w:t>
      </w:r>
      <w:r w:rsidR="005D3356" w:rsidRPr="005D3356">
        <w:rPr>
          <w:b/>
          <w:i/>
        </w:rPr>
        <w:t>is</w:t>
      </w:r>
      <w:r w:rsidR="005D3356" w:rsidRPr="005D3356">
        <w:t>—see subsection 7(2).</w:t>
      </w:r>
    </w:p>
    <w:p w:rsidR="00885EAB" w:rsidRPr="009C404D" w:rsidRDefault="007B52F6" w:rsidP="004A1E0E">
      <w:pPr>
        <w:pStyle w:val="SH3"/>
      </w:pPr>
      <w:r w:rsidRPr="007B52F6">
        <w:tab/>
      </w:r>
      <w:r w:rsidR="00885EAB" w:rsidRPr="00E424C8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424C8">
        <w:rPr>
          <w:i/>
        </w:rPr>
        <w:t>Military Rehabilitation and Compensation Act 2004</w:t>
      </w:r>
      <w:r w:rsidR="00885EAB" w:rsidRPr="009C404D">
        <w:t>.</w:t>
      </w:r>
    </w:p>
    <w:p w:rsidR="0090262E" w:rsidRPr="0090262E" w:rsidRDefault="0090262E" w:rsidP="00576E99">
      <w:pPr>
        <w:pStyle w:val="SH3"/>
      </w:pPr>
      <w:bookmarkStart w:id="38" w:name="_Ref402529607"/>
      <w:bookmarkEnd w:id="37"/>
      <w:r w:rsidRPr="00E424C8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4E3FFE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4E3FFE">
            <w:rPr>
              <w:i/>
              <w:sz w:val="18"/>
              <w:szCs w:val="18"/>
            </w:rPr>
            <w:t>Hereditary Spherocytosis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4E3FFE">
            <w:rPr>
              <w:i/>
              <w:sz w:val="18"/>
              <w:szCs w:val="18"/>
            </w:rPr>
            <w:t>41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4E3FFE">
            <w:rPr>
              <w:i/>
              <w:sz w:val="18"/>
              <w:szCs w:val="18"/>
            </w:rPr>
            <w:t>2023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70E7A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770E7A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4E3FFE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4E3FFE">
            <w:rPr>
              <w:i/>
              <w:sz w:val="18"/>
              <w:szCs w:val="18"/>
            </w:rPr>
            <w:t>Hereditary Spherocytosis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4E3FFE">
            <w:rPr>
              <w:i/>
              <w:sz w:val="18"/>
              <w:szCs w:val="18"/>
            </w:rPr>
            <w:t>41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4E3FFE">
            <w:rPr>
              <w:i/>
              <w:sz w:val="18"/>
              <w:szCs w:val="18"/>
            </w:rPr>
            <w:t>2023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70E7A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770E7A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45CF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1EB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3FFE"/>
    <w:rsid w:val="004E40C0"/>
    <w:rsid w:val="004E7BEC"/>
    <w:rsid w:val="004F23E0"/>
    <w:rsid w:val="0050153E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3578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D3356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5A61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0E7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0238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7C6B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5A45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1631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22949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66FE2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932</Words>
  <Characters>5318</Characters>
  <Application>Microsoft Office Word</Application>
  <DocSecurity>0</DocSecurity>
  <PresentationFormat/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2023-04-19T02:15:00Z</dcterms:created>
  <dcterms:modified xsi:type="dcterms:W3CDTF">2023-04-24T04:22:00Z</dcterms:modified>
  <cp:category/>
  <cp:contentStatus/>
  <dc:language/>
  <cp:version/>
</cp:coreProperties>
</file>