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C11CA7" w:rsidP="000D4972">
      <w:pPr>
        <w:pStyle w:val="Plainheader"/>
      </w:pPr>
      <w:bookmarkStart w:id="0" w:name="SoP_Name_Title"/>
      <w:r>
        <w:t>HUNTINGTON</w:t>
      </w:r>
      <w:r w:rsidR="001F70C3">
        <w:t xml:space="preserve"> DISEASE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D35C39">
        <w:t>50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1F70C3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F72F2F">
        <w:t>24 April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D35C39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35C39">
        <w:rPr>
          <w:noProof/>
        </w:rPr>
        <w:t>1</w:t>
      </w:r>
      <w:r w:rsidR="00D35C39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35C39">
        <w:rPr>
          <w:noProof/>
        </w:rPr>
        <w:t>Name</w:t>
      </w:r>
      <w:r w:rsidR="00D35C39">
        <w:rPr>
          <w:noProof/>
        </w:rPr>
        <w:tab/>
      </w:r>
      <w:r w:rsidR="00D35C39">
        <w:rPr>
          <w:noProof/>
        </w:rPr>
        <w:fldChar w:fldCharType="begin"/>
      </w:r>
      <w:r w:rsidR="00D35C39">
        <w:rPr>
          <w:noProof/>
        </w:rPr>
        <w:instrText xml:space="preserve"> PAGEREF _Toc131417476 \h </w:instrText>
      </w:r>
      <w:r w:rsidR="00D35C39">
        <w:rPr>
          <w:noProof/>
        </w:rPr>
      </w:r>
      <w:r w:rsidR="00D35C39">
        <w:rPr>
          <w:noProof/>
        </w:rPr>
        <w:fldChar w:fldCharType="separate"/>
      </w:r>
      <w:r w:rsidR="00D35C39">
        <w:rPr>
          <w:noProof/>
        </w:rPr>
        <w:t>3</w:t>
      </w:r>
      <w:r w:rsidR="00D35C39">
        <w:rPr>
          <w:noProof/>
        </w:rPr>
        <w:fldChar w:fldCharType="end"/>
      </w:r>
    </w:p>
    <w:p w:rsidR="00D35C39" w:rsidRDefault="00D35C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_Toc131417477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35C39" w:rsidRDefault="00D35C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_Toc131417478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35C39" w:rsidRDefault="00D35C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_Toc131417479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35C39" w:rsidRDefault="00D35C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_Toc131417480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35C39" w:rsidRDefault="00D35C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_Toc131417481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35C39" w:rsidRDefault="00D35C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_Toc131417482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35C39" w:rsidRDefault="00D35C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_Toc131417483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35C39" w:rsidRDefault="00D35C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_Toc131417484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35C39" w:rsidRDefault="00D35C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_Toc131417485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35C39" w:rsidRDefault="00D35C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35C39" w:rsidRDefault="00D35C3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35C39" w:rsidRDefault="00D35C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  <w:bookmarkStart w:id="4" w:name="_GoBack"/>
      <w:bookmarkEnd w:id="4"/>
    </w:p>
    <w:p w:rsidR="00877AE3" w:rsidRDefault="00877AE3" w:rsidP="00C96667">
      <w:pPr>
        <w:pStyle w:val="LV1"/>
      </w:pPr>
      <w:bookmarkStart w:id="5" w:name="_Toc131417476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C11CA7">
        <w:rPr>
          <w:i/>
        </w:rPr>
        <w:t>Huntington</w:t>
      </w:r>
      <w:r w:rsidR="001F70C3">
        <w:rPr>
          <w:i/>
        </w:rPr>
        <w:t xml:space="preserve"> disease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D35C39">
        <w:t>50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35C39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131417477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72F2F" w:rsidRPr="00F72F2F">
        <w:t>23 May 2023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131417478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131417479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C11CA7">
        <w:t>Huntington's chorea No. 38</w:t>
      </w:r>
      <w:r w:rsidR="001F70C3">
        <w:t xml:space="preserve"> of 2015</w:t>
      </w:r>
      <w:r>
        <w:t xml:space="preserve"> </w:t>
      </w:r>
      <w:r w:rsidRPr="00786DAE">
        <w:t>(Federal Re</w:t>
      </w:r>
      <w:r w:rsidR="001F70C3">
        <w:t>gister</w:t>
      </w:r>
      <w:r w:rsidR="00C11CA7">
        <w:t xml:space="preserve"> o</w:t>
      </w:r>
      <w:r w:rsidR="00DB3742">
        <w:t>f Legislation No. F2014</w:t>
      </w:r>
      <w:r w:rsidR="00C11CA7">
        <w:t>L01852</w:t>
      </w:r>
      <w:r w:rsidRPr="00786DAE">
        <w:t xml:space="preserve">) </w:t>
      </w:r>
      <w:r w:rsidR="001F70C3">
        <w:t>made under subsection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="001F70C3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131417480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131417481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3141748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D35C39" w:rsidRPr="00D35C39">
        <w:t>Huntington disease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35C39" w:rsidRPr="00D35C39">
        <w:t>Huntington disease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D35C39" w:rsidRPr="00D35C39">
        <w:rPr>
          <w:b/>
        </w:rPr>
        <w:t>Huntington disease</w:t>
      </w:r>
    </w:p>
    <w:p w:rsidR="00C11CA7" w:rsidRPr="00C11CA7" w:rsidRDefault="000D4972" w:rsidP="00C11CA7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D35C39" w:rsidRPr="00D35C39">
        <w:t>Huntington disease</w:t>
      </w:r>
      <w:bookmarkEnd w:id="19"/>
      <w:r w:rsidR="00C11CA7">
        <w:t xml:space="preserve"> means</w:t>
      </w:r>
      <w:r w:rsidR="00C11CA7" w:rsidRPr="00C11CA7">
        <w:t xml:space="preserve"> a genetic disorder of the brain, which involves progressive degeneration of nerve cells in the basal ganglia and cortex, leading to motor, emotional and cognitive dysfunction.</w:t>
      </w:r>
    </w:p>
    <w:bookmarkEnd w:id="20"/>
    <w:p w:rsidR="008F572A" w:rsidRPr="00237BAF" w:rsidRDefault="000D4972" w:rsidP="000D4972">
      <w:pPr>
        <w:pStyle w:val="LV2"/>
      </w:pPr>
      <w:r w:rsidRPr="00237BAF">
        <w:t xml:space="preserve">While </w:t>
      </w:r>
      <w:r w:rsidR="00D35C39" w:rsidRPr="00D35C39">
        <w:t>Huntington disease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C11CA7">
        <w:t>code G10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D35C39" w:rsidRPr="00D35C39">
        <w:t>Huntington disease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D35C39" w:rsidRPr="00D35C39">
        <w:rPr>
          <w:b/>
        </w:rPr>
        <w:t>Huntington disease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D35C39" w:rsidRPr="00D35C39">
        <w:t>Huntington disease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D35C39" w:rsidRPr="00D35C39">
        <w:t>Huntington disease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131417483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D35C39" w:rsidRPr="00D35C39">
        <w:t>Huntington disease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D35C39" w:rsidRPr="00D35C39">
        <w:t>Huntington disease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31417484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D35C39" w:rsidRPr="00D35C39">
        <w:t>Huntington disease</w:t>
      </w:r>
      <w:r w:rsidR="007A3989">
        <w:t xml:space="preserve"> </w:t>
      </w:r>
      <w:r w:rsidR="007C7DEE" w:rsidRPr="00AA6D8B">
        <w:t xml:space="preserve">or death from </w:t>
      </w:r>
      <w:r w:rsidR="00D35C39" w:rsidRPr="00D35C39">
        <w:t>Huntington disease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7C7DEE" w:rsidRPr="008D1B8B" w:rsidRDefault="007C7DEE" w:rsidP="00DF65CF">
      <w:pPr>
        <w:pStyle w:val="LV2"/>
      </w:pPr>
      <w:bookmarkStart w:id="27" w:name="_Ref402530260"/>
      <w:bookmarkStart w:id="28" w:name="_Ref409598844"/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D35C39" w:rsidRPr="00D35C39">
        <w:t>Huntington disease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131417485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1F70C3">
        <w:t>1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D35C39" w:rsidRPr="00D35C39">
        <w:t>Huntington disease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D35C39" w:rsidRPr="00D35C39">
        <w:t>Huntington disease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131417486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782F4E" w:rsidRPr="00E64EE4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141748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1417488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1F70C3" w:rsidRPr="00513D05" w:rsidRDefault="00F72F2F" w:rsidP="001F70C3">
      <w:pPr>
        <w:pStyle w:val="SH3"/>
        <w:ind w:left="851"/>
      </w:pPr>
      <w:bookmarkStart w:id="37" w:name="_Ref402530810"/>
      <w:r>
        <w:rPr>
          <w:b/>
          <w:i/>
        </w:rPr>
        <w:t>H</w:t>
      </w:r>
      <w:r w:rsidR="00D35C39" w:rsidRPr="00D35C39">
        <w:rPr>
          <w:b/>
          <w:i/>
        </w:rPr>
        <w:t>untington disease</w:t>
      </w:r>
      <w:r w:rsidR="001F70C3" w:rsidRPr="00513D05">
        <w:t>—see subsection</w:t>
      </w:r>
      <w:r w:rsidR="001F70C3"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D35C39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35C39">
            <w:rPr>
              <w:bCs/>
              <w:i/>
              <w:sz w:val="18"/>
              <w:szCs w:val="18"/>
              <w:lang w:val="en-US"/>
            </w:rPr>
            <w:t>Huntington Disease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D35C39">
            <w:rPr>
              <w:i/>
              <w:sz w:val="18"/>
              <w:szCs w:val="18"/>
            </w:rPr>
            <w:t>50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D35C39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46A5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46A50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D35C39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35C39">
            <w:rPr>
              <w:bCs/>
              <w:i/>
              <w:sz w:val="18"/>
              <w:szCs w:val="18"/>
              <w:lang w:val="en-US"/>
            </w:rPr>
            <w:t>Huntington Disease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D35C39">
            <w:rPr>
              <w:i/>
              <w:sz w:val="18"/>
              <w:szCs w:val="18"/>
            </w:rPr>
            <w:t>50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D35C39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46A5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46A50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1F70C3"/>
    <w:rsid w:val="00206C4D"/>
    <w:rsid w:val="0021053C"/>
    <w:rsid w:val="00213BA2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6B7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1A7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90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34C"/>
    <w:rsid w:val="008C1A64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46A50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1754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CA7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5C39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742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2F2F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4954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2023-04-19T03:32:00Z</dcterms:created>
  <dcterms:modified xsi:type="dcterms:W3CDTF">2023-04-24T04:46:00Z</dcterms:modified>
  <cp:category/>
  <cp:contentStatus/>
  <dc:language/>
  <cp:version/>
</cp:coreProperties>
</file>