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817774" w:rsidP="000D4972">
      <w:pPr>
        <w:pStyle w:val="Plainheader"/>
      </w:pPr>
      <w:bookmarkStart w:id="0" w:name="SoP_Name_Title"/>
      <w:r>
        <w:t>ALBINISM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F46C6">
        <w:t>32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817774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36B99">
        <w:t>24 April 2023.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9F46C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F46C6">
        <w:rPr>
          <w:noProof/>
        </w:rPr>
        <w:t>1</w:t>
      </w:r>
      <w:r w:rsidR="009F46C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F46C6">
        <w:rPr>
          <w:noProof/>
        </w:rPr>
        <w:t>Name</w:t>
      </w:r>
      <w:r w:rsidR="009F46C6">
        <w:rPr>
          <w:noProof/>
        </w:rPr>
        <w:tab/>
      </w:r>
      <w:r w:rsidR="009F46C6">
        <w:rPr>
          <w:noProof/>
        </w:rPr>
        <w:fldChar w:fldCharType="begin"/>
      </w:r>
      <w:r w:rsidR="009F46C6">
        <w:rPr>
          <w:noProof/>
        </w:rPr>
        <w:instrText xml:space="preserve"> PAGEREF _Toc131415267 \h </w:instrText>
      </w:r>
      <w:r w:rsidR="009F46C6">
        <w:rPr>
          <w:noProof/>
        </w:rPr>
      </w:r>
      <w:r w:rsidR="009F46C6">
        <w:rPr>
          <w:noProof/>
        </w:rPr>
        <w:fldChar w:fldCharType="separate"/>
      </w:r>
      <w:r w:rsidR="009F46C6">
        <w:rPr>
          <w:noProof/>
        </w:rPr>
        <w:t>3</w:t>
      </w:r>
      <w:r w:rsidR="009F46C6">
        <w:rPr>
          <w:noProof/>
        </w:rPr>
        <w:fldChar w:fldCharType="end"/>
      </w:r>
    </w:p>
    <w:p w:rsidR="009F46C6" w:rsidRDefault="009F46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F46C6" w:rsidRDefault="009F46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F46C6" w:rsidRDefault="009F46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F46C6" w:rsidRDefault="009F46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F46C6" w:rsidRDefault="009F46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F46C6" w:rsidRDefault="009F46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F46C6" w:rsidRDefault="009F46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F46C6" w:rsidRDefault="009F46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F46C6" w:rsidRDefault="009F46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F46C6" w:rsidRDefault="009F46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F46C6" w:rsidRDefault="009F46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F46C6" w:rsidRDefault="009F46C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_Toc131415279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131415267"/>
      <w:r>
        <w:lastRenderedPageBreak/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817774">
        <w:rPr>
          <w:i/>
        </w:rPr>
        <w:t>albinism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9F46C6">
        <w:t>32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F46C6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131415268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36B99">
        <w:t>23 May 2023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131415269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131415270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F46C6" w:rsidRPr="009F46C6">
        <w:t>albinism</w:t>
      </w:r>
      <w:r w:rsidR="00817774">
        <w:t xml:space="preserve"> No. 20 of 2015</w:t>
      </w:r>
      <w:r>
        <w:t xml:space="preserve"> </w:t>
      </w:r>
      <w:r w:rsidRPr="00786DAE">
        <w:t>(Federal Re</w:t>
      </w:r>
      <w:r w:rsidR="00817774">
        <w:t>gister of Legislation No. F2014L</w:t>
      </w:r>
      <w:r w:rsidR="0069236C">
        <w:t>01825</w:t>
      </w:r>
      <w:r w:rsidRPr="00786DAE">
        <w:t xml:space="preserve">) </w:t>
      </w:r>
      <w:r w:rsidR="0001462C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01462C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0" w:name="_Toc131415271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131415272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3141527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F46C6" w:rsidRPr="009F46C6">
        <w:t>albinism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F46C6" w:rsidRPr="009F46C6">
        <w:t>albinism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9F46C6" w:rsidRPr="009F46C6">
        <w:rPr>
          <w:b/>
        </w:rPr>
        <w:t>albinism</w:t>
      </w:r>
    </w:p>
    <w:p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9F46C6" w:rsidRPr="009F46C6">
        <w:t>albinism</w:t>
      </w:r>
      <w:r w:rsidRPr="00237BAF">
        <w:t>:</w:t>
      </w:r>
      <w:bookmarkEnd w:id="18"/>
    </w:p>
    <w:bookmarkEnd w:id="19"/>
    <w:p w:rsidR="0001462C" w:rsidRDefault="0001462C" w:rsidP="0001462C">
      <w:pPr>
        <w:pStyle w:val="LV3"/>
      </w:pPr>
      <w:r>
        <w:t xml:space="preserve">means one of a group of genetic disorders of melanin biosynthesis, commonly involving a reduction in hair, skin or eye pigmentation, misrouting of optic nerve fibres and other ocular abnormalities; and </w:t>
      </w:r>
    </w:p>
    <w:p w:rsidR="0001462C" w:rsidRDefault="0001462C" w:rsidP="0001462C">
      <w:pPr>
        <w:pStyle w:val="LV3"/>
      </w:pPr>
      <w:proofErr w:type="gramStart"/>
      <w:r>
        <w:t>includes</w:t>
      </w:r>
      <w:proofErr w:type="gramEnd"/>
      <w:r>
        <w:t xml:space="preserve"> </w:t>
      </w:r>
      <w:proofErr w:type="spellStart"/>
      <w:r>
        <w:t>oculocutaneous</w:t>
      </w:r>
      <w:proofErr w:type="spellEnd"/>
      <w:r>
        <w:t xml:space="preserve"> albinism and ocular albinism.</w:t>
      </w:r>
    </w:p>
    <w:p w:rsidR="008F572A" w:rsidRPr="00237BAF" w:rsidRDefault="000D4972" w:rsidP="000D4972">
      <w:pPr>
        <w:pStyle w:val="LV2"/>
      </w:pPr>
      <w:r w:rsidRPr="00237BAF">
        <w:t xml:space="preserve">While </w:t>
      </w:r>
      <w:r w:rsidR="009F46C6" w:rsidRPr="009F46C6">
        <w:t>albinism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01462C">
        <w:t>code E70.3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9F46C6" w:rsidRPr="009F46C6">
        <w:t>albinism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9F46C6" w:rsidRPr="009F46C6">
        <w:rPr>
          <w:b/>
        </w:rPr>
        <w:t>albinism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F46C6" w:rsidRPr="009F46C6">
        <w:t>albinism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9F46C6" w:rsidRPr="009F46C6">
        <w:t>albinism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0" w:name="_Toc131415274"/>
      <w:r w:rsidRPr="00A20CA1">
        <w:t>Basis for determining the factors</w:t>
      </w:r>
      <w:bookmarkEnd w:id="20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9F46C6" w:rsidRPr="009F46C6">
        <w:t>albinism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9F46C6" w:rsidRPr="009F46C6">
        <w:t>albinism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131415275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9F46C6" w:rsidRPr="009F46C6">
        <w:t>albinism</w:t>
      </w:r>
      <w:r w:rsidR="007A3989">
        <w:t xml:space="preserve"> </w:t>
      </w:r>
      <w:r w:rsidR="007C7DEE" w:rsidRPr="00AA6D8B">
        <w:t xml:space="preserve">or death from </w:t>
      </w:r>
      <w:r w:rsidR="009F46C6" w:rsidRPr="009F46C6">
        <w:t>albinism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7C7DEE" w:rsidRPr="008D1B8B" w:rsidRDefault="007C7DEE" w:rsidP="00DF65CF">
      <w:pPr>
        <w:pStyle w:val="LV2"/>
      </w:pPr>
      <w:bookmarkStart w:id="26" w:name="_Ref402530260"/>
      <w:bookmarkStart w:id="27" w:name="_Ref409598844"/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9F46C6" w:rsidRPr="009F46C6">
        <w:t>albinism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131415276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01462C">
        <w:t>1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9F46C6" w:rsidRPr="009F46C6">
        <w:t>albinism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9F46C6" w:rsidRPr="009F46C6">
        <w:t>albinism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131415277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527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5279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01462C" w:rsidRPr="0001462C" w:rsidRDefault="0001462C" w:rsidP="0001462C">
      <w:pPr>
        <w:pStyle w:val="SH3"/>
      </w:pPr>
      <w:bookmarkStart w:id="37" w:name="_Ref402530810"/>
      <w:proofErr w:type="gramStart"/>
      <w:r w:rsidRPr="0001462C">
        <w:rPr>
          <w:b/>
          <w:i/>
        </w:rPr>
        <w:t>albinism</w:t>
      </w:r>
      <w:r w:rsidRPr="0001462C">
        <w:t>—</w:t>
      </w:r>
      <w:proofErr w:type="gramEnd"/>
      <w:r w:rsidRPr="0001462C">
        <w:t>see subsection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4"/>
          <w:head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99" w:rsidRDefault="00F63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9F46C6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F46C6">
            <w:rPr>
              <w:bCs/>
              <w:i/>
              <w:sz w:val="18"/>
              <w:szCs w:val="18"/>
              <w:lang w:val="en-US"/>
            </w:rPr>
            <w:t>Albinism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9F46C6">
            <w:rPr>
              <w:i/>
              <w:sz w:val="18"/>
              <w:szCs w:val="18"/>
            </w:rPr>
            <w:t>32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9F46C6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63799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63799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9F46C6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F46C6">
            <w:rPr>
              <w:bCs/>
              <w:i/>
              <w:sz w:val="18"/>
              <w:szCs w:val="18"/>
              <w:lang w:val="en-US"/>
            </w:rPr>
            <w:t>Albinism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9F46C6">
            <w:rPr>
              <w:i/>
              <w:sz w:val="18"/>
              <w:szCs w:val="18"/>
            </w:rPr>
            <w:t>32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9F46C6">
            <w:rPr>
              <w:i/>
              <w:sz w:val="18"/>
              <w:szCs w:val="18"/>
            </w:rPr>
            <w:t>2023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6379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63799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99" w:rsidRDefault="00F637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799" w:rsidRDefault="00F63799">
    <w:pPr>
      <w:pStyle w:val="Header"/>
    </w:pPr>
    <w:bookmarkStart w:id="31" w:name="_GoBack"/>
    <w:bookmarkEnd w:id="3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462C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6B99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236C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459A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1A7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17774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9F46C6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4479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C28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6D04"/>
    <w:rsid w:val="00F072A7"/>
    <w:rsid w:val="00F078DC"/>
    <w:rsid w:val="00F32BA8"/>
    <w:rsid w:val="00F349F1"/>
    <w:rsid w:val="00F4350D"/>
    <w:rsid w:val="00F52BA4"/>
    <w:rsid w:val="00F567F7"/>
    <w:rsid w:val="00F62036"/>
    <w:rsid w:val="00F63799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4850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2023-04-18T06:02:00Z</dcterms:created>
  <dcterms:modified xsi:type="dcterms:W3CDTF">2023-04-24T04:01:00Z</dcterms:modified>
  <cp:category/>
  <cp:contentStatus/>
  <dc:language/>
  <cp:version/>
</cp:coreProperties>
</file>