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195C68" w:rsidP="006647B7">
      <w:pPr>
        <w:pStyle w:val="Plainheader"/>
      </w:pPr>
      <w:bookmarkStart w:id="0" w:name="SoP_Name_Title"/>
      <w:r>
        <w:t xml:space="preserve">SHINGLES AND POSTHERPETIC </w:t>
      </w:r>
      <w:proofErr w:type="gramStart"/>
      <w:r>
        <w:t>NEURALGIA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9A1568">
        <w:t>27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195C68">
        <w:t>2023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="00CE618B">
        <w:rPr>
          <w:b w:val="0"/>
        </w:rPr>
        <w:t>24 April 2023.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 xml:space="preserve">Professor </w:t>
            </w:r>
            <w:r w:rsidR="00553578">
              <w:rPr>
                <w:b w:val="0"/>
              </w:rPr>
              <w:t>Terence Campbell AM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ED20B7" w:rsidRPr="00781DD2" w:rsidRDefault="00ED20B7" w:rsidP="00781DD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t>Contents</w:t>
      </w:r>
    </w:p>
    <w:bookmarkStart w:id="3" w:name="BKCheck15B_2"/>
    <w:bookmarkEnd w:id="3"/>
    <w:p w:rsidR="009A1568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9A1568">
        <w:rPr>
          <w:noProof/>
        </w:rPr>
        <w:t>1</w:t>
      </w:r>
      <w:r w:rsidR="009A1568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9A1568">
        <w:rPr>
          <w:noProof/>
        </w:rPr>
        <w:t>Name</w:t>
      </w:r>
      <w:r w:rsidR="009A1568">
        <w:rPr>
          <w:noProof/>
        </w:rPr>
        <w:tab/>
      </w:r>
      <w:r w:rsidR="009A1568">
        <w:rPr>
          <w:noProof/>
        </w:rPr>
        <w:fldChar w:fldCharType="begin"/>
      </w:r>
      <w:r w:rsidR="009A1568">
        <w:rPr>
          <w:noProof/>
        </w:rPr>
        <w:instrText xml:space="preserve"> PAGEREF _Toc131407432 \h </w:instrText>
      </w:r>
      <w:r w:rsidR="009A1568">
        <w:rPr>
          <w:noProof/>
        </w:rPr>
      </w:r>
      <w:r w:rsidR="009A1568">
        <w:rPr>
          <w:noProof/>
        </w:rPr>
        <w:fldChar w:fldCharType="separate"/>
      </w:r>
      <w:r w:rsidR="009A1568">
        <w:rPr>
          <w:noProof/>
        </w:rPr>
        <w:t>3</w:t>
      </w:r>
      <w:r w:rsidR="009A1568">
        <w:rPr>
          <w:noProof/>
        </w:rPr>
        <w:fldChar w:fldCharType="end"/>
      </w:r>
    </w:p>
    <w:p w:rsidR="009A1568" w:rsidRDefault="009A156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_Toc131407433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A1568" w:rsidRDefault="009A156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_Toc131407434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A1568" w:rsidRDefault="009A156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_Toc131407435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A1568" w:rsidRDefault="009A156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_Toc131407436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A1568" w:rsidRDefault="009A156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_Toc131407437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A1568" w:rsidRDefault="009A156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_Toc131407438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A1568" w:rsidRDefault="009A156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_Toc131407439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A1568" w:rsidRDefault="009A156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_Toc131407440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A1568" w:rsidRDefault="009A156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_Toc131407441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9A1568" w:rsidRDefault="009A156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_Toc131407442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9A1568" w:rsidRDefault="009A156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_Toc131407443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9A1568" w:rsidRDefault="009A156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_Toc131407444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  <w:bookmarkStart w:id="4" w:name="_GoBack"/>
      <w:bookmarkEnd w:id="4"/>
    </w:p>
    <w:p w:rsidR="00877AE3" w:rsidRDefault="00877AE3" w:rsidP="00253D7C">
      <w:pPr>
        <w:pStyle w:val="LV1"/>
      </w:pPr>
      <w:bookmarkStart w:id="5" w:name="_Toc131407432"/>
      <w:r>
        <w:lastRenderedPageBreak/>
        <w:t>Name</w:t>
      </w:r>
      <w:bookmarkEnd w:id="5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7A3989">
        <w:rPr>
          <w:i/>
        </w:rPr>
        <w:t>s</w:t>
      </w:r>
      <w:r w:rsidR="00195C68">
        <w:rPr>
          <w:i/>
        </w:rPr>
        <w:t xml:space="preserve">hingles and </w:t>
      </w:r>
      <w:proofErr w:type="spellStart"/>
      <w:r w:rsidR="00195C68">
        <w:rPr>
          <w:i/>
        </w:rPr>
        <w:t>postherpetic</w:t>
      </w:r>
      <w:proofErr w:type="spellEnd"/>
      <w:r w:rsidR="00195C68">
        <w:rPr>
          <w:i/>
        </w:rPr>
        <w:t xml:space="preserve"> neuralgia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9A1568">
        <w:t>27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9A1568">
        <w:t>2023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8" w:name="_Toc131407433"/>
      <w:r w:rsidRPr="00684C0E">
        <w:t>Commencement</w:t>
      </w:r>
      <w:bookmarkEnd w:id="8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CE618B">
        <w:t>23 May 2023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9" w:name="_Toc131407434"/>
      <w:r w:rsidRPr="00684C0E">
        <w:t>Authority</w:t>
      </w:r>
      <w:bookmarkEnd w:id="9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10" w:name="_Toc131407435"/>
      <w:r>
        <w:t>Re</w:t>
      </w:r>
      <w:r w:rsidR="005962C4">
        <w:t>peal</w:t>
      </w:r>
      <w:bookmarkEnd w:id="10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6C1FBB">
        <w:t>herpes zoster No. 47</w:t>
      </w:r>
      <w:r w:rsidRPr="00DA3996">
        <w:t xml:space="preserve"> of</w:t>
      </w:r>
      <w:r w:rsidR="006C1FBB">
        <w:t xml:space="preserve"> 2015</w:t>
      </w:r>
      <w:r w:rsidR="005962C4">
        <w:t xml:space="preserve"> </w:t>
      </w:r>
      <w:r w:rsidR="005962C4" w:rsidRPr="00786DAE">
        <w:t>(Federal Re</w:t>
      </w:r>
      <w:r w:rsidR="006C1FBB">
        <w:t>gister of Legislation No. F2015L00253</w:t>
      </w:r>
      <w:r w:rsidR="005962C4" w:rsidRPr="00786DAE">
        <w:t xml:space="preserve">) </w:t>
      </w:r>
      <w:r w:rsidR="006C1FBB">
        <w:t xml:space="preserve">made under subsection </w:t>
      </w:r>
      <w:proofErr w:type="gramStart"/>
      <w:r w:rsidR="006C1FBB">
        <w:t>196B(</w:t>
      </w:r>
      <w:proofErr w:type="gramEnd"/>
      <w:r w:rsidR="006C1FBB">
        <w:t xml:space="preserve">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11" w:name="_Toc131407436"/>
      <w:r w:rsidRPr="00684C0E">
        <w:t>Application</w:t>
      </w:r>
      <w:bookmarkEnd w:id="11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12" w:name="_Ref410129949"/>
      <w:bookmarkStart w:id="13" w:name="_Toc131407437"/>
      <w:r w:rsidRPr="00684C0E">
        <w:t>Definitions</w:t>
      </w:r>
      <w:bookmarkEnd w:id="12"/>
      <w:bookmarkEnd w:id="13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131407438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AF25AE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9A1568" w:rsidRPr="009A1568">
        <w:t xml:space="preserve">shingles and </w:t>
      </w:r>
      <w:proofErr w:type="spellStart"/>
      <w:r w:rsidR="009A1568" w:rsidRPr="009A1568">
        <w:t>postherpetic</w:t>
      </w:r>
      <w:proofErr w:type="spellEnd"/>
      <w:r w:rsidR="009A1568" w:rsidRPr="009A1568">
        <w:t xml:space="preserve"> neuralgia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9A1568" w:rsidRPr="009A1568">
        <w:t xml:space="preserve">shingles and </w:t>
      </w:r>
      <w:proofErr w:type="spellStart"/>
      <w:r w:rsidR="009A1568" w:rsidRPr="009A1568">
        <w:t>postherpetic</w:t>
      </w:r>
      <w:proofErr w:type="spellEnd"/>
      <w:r w:rsidR="009A1568" w:rsidRPr="009A1568">
        <w:t xml:space="preserve"> neuralgia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9A1568" w:rsidRPr="009A1568">
        <w:rPr>
          <w:b/>
        </w:rPr>
        <w:t xml:space="preserve">shingles and </w:t>
      </w:r>
      <w:proofErr w:type="spellStart"/>
      <w:r w:rsidR="009A1568" w:rsidRPr="009A1568">
        <w:rPr>
          <w:b/>
        </w:rPr>
        <w:t>postherpetic</w:t>
      </w:r>
      <w:proofErr w:type="spellEnd"/>
      <w:r w:rsidR="009A1568" w:rsidRPr="009A1568">
        <w:rPr>
          <w:b/>
        </w:rPr>
        <w:t xml:space="preserve"> neuralgia</w:t>
      </w:r>
    </w:p>
    <w:p w:rsidR="002716E4" w:rsidRDefault="007C7DEE" w:rsidP="00AF25AE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9A1568" w:rsidRPr="009A1568">
        <w:t xml:space="preserve">shingles and </w:t>
      </w:r>
      <w:proofErr w:type="spellStart"/>
      <w:r w:rsidR="009A1568" w:rsidRPr="009A1568">
        <w:t>postherpetic</w:t>
      </w:r>
      <w:proofErr w:type="spellEnd"/>
      <w:r w:rsidR="009A1568" w:rsidRPr="009A1568">
        <w:t xml:space="preserve"> neuralgia</w:t>
      </w:r>
      <w:bookmarkEnd w:id="19"/>
      <w:r w:rsidR="006C1FBB">
        <w:t xml:space="preserve"> </w:t>
      </w:r>
      <w:r w:rsidR="006C1FBB" w:rsidRPr="006C1FBB">
        <w:t xml:space="preserve">means a symptomatic reactivation of a dormant varicella-zoster virus infection, usually manifesting with </w:t>
      </w:r>
      <w:proofErr w:type="spellStart"/>
      <w:r w:rsidR="006C1FBB" w:rsidRPr="006C1FBB">
        <w:t>neuritic</w:t>
      </w:r>
      <w:proofErr w:type="spellEnd"/>
      <w:r w:rsidR="006C1FBB" w:rsidRPr="006C1FBB">
        <w:t xml:space="preserve"> pain and a vesicular eruption involving the skin or mucous membranes in a dermatomal pattern;</w:t>
      </w:r>
    </w:p>
    <w:p w:rsidR="006C1FBB" w:rsidRDefault="006C1FBB" w:rsidP="006C1FBB">
      <w:pPr>
        <w:pStyle w:val="NOTE"/>
      </w:pPr>
      <w:r>
        <w:t xml:space="preserve">Note 1: Shingles is also known as herpes zoster. </w:t>
      </w:r>
    </w:p>
    <w:p w:rsidR="006C1FBB" w:rsidRPr="00237BAF" w:rsidRDefault="006C1FBB" w:rsidP="006C1FBB">
      <w:pPr>
        <w:pStyle w:val="NOTE"/>
      </w:pPr>
      <w:r>
        <w:t>Note 2: The dormant infection involves the peripheral nervous system ganglia. It can also involve the central nervous system, the eye and other organs.</w:t>
      </w:r>
    </w:p>
    <w:bookmarkEnd w:id="20"/>
    <w:p w:rsidR="008F572A" w:rsidRPr="00237BAF" w:rsidRDefault="008F572A" w:rsidP="00AF25AE">
      <w:pPr>
        <w:pStyle w:val="LV2"/>
      </w:pPr>
      <w:r w:rsidRPr="00237BAF">
        <w:t xml:space="preserve">While </w:t>
      </w:r>
      <w:r w:rsidR="009A1568" w:rsidRPr="009A1568">
        <w:t xml:space="preserve">shingles and </w:t>
      </w:r>
      <w:proofErr w:type="spellStart"/>
      <w:r w:rsidR="009A1568" w:rsidRPr="009A1568">
        <w:t>postherpetic</w:t>
      </w:r>
      <w:proofErr w:type="spellEnd"/>
      <w:r w:rsidR="009A1568" w:rsidRPr="009A1568">
        <w:t xml:space="preserve"> neuralgia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6C1FBB">
        <w:t>B02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9A1568" w:rsidRPr="009A1568">
        <w:t xml:space="preserve">shingles and </w:t>
      </w:r>
      <w:proofErr w:type="spellStart"/>
      <w:r w:rsidR="009A1568" w:rsidRPr="009A1568">
        <w:t>postherpetic</w:t>
      </w:r>
      <w:proofErr w:type="spellEnd"/>
      <w:r w:rsidR="009A1568" w:rsidRPr="009A1568">
        <w:t xml:space="preserve"> neuralgia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CD6358" w:rsidP="00AF25AE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9A1568" w:rsidRPr="009A1568">
        <w:rPr>
          <w:b/>
        </w:rPr>
        <w:t xml:space="preserve">shingles and </w:t>
      </w:r>
      <w:proofErr w:type="spellStart"/>
      <w:r w:rsidR="009A1568" w:rsidRPr="009A1568">
        <w:rPr>
          <w:b/>
        </w:rPr>
        <w:t>postherpetic</w:t>
      </w:r>
      <w:proofErr w:type="spellEnd"/>
      <w:r w:rsidR="009A1568" w:rsidRPr="009A1568">
        <w:rPr>
          <w:b/>
        </w:rPr>
        <w:t xml:space="preserve"> neuralgia</w:t>
      </w:r>
    </w:p>
    <w:p w:rsidR="008F572A" w:rsidRPr="00237BAF" w:rsidRDefault="008F572A" w:rsidP="00AF25AE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9A1568" w:rsidRPr="009A1568">
        <w:t xml:space="preserve">shingles and </w:t>
      </w:r>
      <w:proofErr w:type="spellStart"/>
      <w:r w:rsidR="009A1568" w:rsidRPr="009A1568">
        <w:t>postherpetic</w:t>
      </w:r>
      <w:proofErr w:type="spellEnd"/>
      <w:r w:rsidR="009A1568" w:rsidRPr="009A1568">
        <w:t xml:space="preserve"> neuralgia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9A1568" w:rsidRPr="009A1568">
        <w:t xml:space="preserve">shingles and </w:t>
      </w:r>
      <w:proofErr w:type="spellStart"/>
      <w:r w:rsidR="009A1568" w:rsidRPr="009A1568">
        <w:t>postherpetic</w:t>
      </w:r>
      <w:proofErr w:type="spellEnd"/>
      <w:r w:rsidR="009A1568" w:rsidRPr="009A1568">
        <w:t xml:space="preserve"> neuralgia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21" w:name="_Toc131407439"/>
      <w:r w:rsidRPr="00A20CA1">
        <w:t>Basis for determining the factors</w:t>
      </w:r>
      <w:bookmarkEnd w:id="21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 w:rsidR="00B27C6B">
        <w:t>-</w:t>
      </w:r>
      <w:r w:rsidRPr="00283A64">
        <w:t>scientific evidence that indicates</w:t>
      </w:r>
      <w:r w:rsidRPr="00D5620B">
        <w:t xml:space="preserve"> that </w:t>
      </w:r>
      <w:r w:rsidR="009A1568" w:rsidRPr="009A1568">
        <w:t xml:space="preserve">shingles and </w:t>
      </w:r>
      <w:proofErr w:type="spellStart"/>
      <w:r w:rsidR="009A1568" w:rsidRPr="009A1568">
        <w:t>postherpetic</w:t>
      </w:r>
      <w:proofErr w:type="spellEnd"/>
      <w:r w:rsidR="009A1568" w:rsidRPr="009A1568">
        <w:t xml:space="preserve"> neuralgia</w:t>
      </w:r>
      <w:r>
        <w:t xml:space="preserve"> </w:t>
      </w:r>
      <w:r w:rsidRPr="00D5620B">
        <w:t>and death from</w:t>
      </w:r>
      <w:r>
        <w:t xml:space="preserve"> </w:t>
      </w:r>
      <w:r w:rsidR="009A1568" w:rsidRPr="009A1568">
        <w:t xml:space="preserve">shingles and </w:t>
      </w:r>
      <w:proofErr w:type="spellStart"/>
      <w:r w:rsidR="009A1568" w:rsidRPr="009A1568">
        <w:t>postherpetic</w:t>
      </w:r>
      <w:proofErr w:type="spellEnd"/>
      <w:r w:rsidR="009A1568" w:rsidRPr="009A1568">
        <w:t xml:space="preserve"> neuralgia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131407440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253D7C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9A1568" w:rsidRPr="009A1568">
        <w:t xml:space="preserve">shingles and </w:t>
      </w:r>
      <w:proofErr w:type="spellStart"/>
      <w:r w:rsidR="009A1568" w:rsidRPr="009A1568">
        <w:t>postherpetic</w:t>
      </w:r>
      <w:proofErr w:type="spellEnd"/>
      <w:r w:rsidR="009A1568" w:rsidRPr="009A1568">
        <w:t xml:space="preserve"> neuralgia</w:t>
      </w:r>
      <w:r w:rsidR="007A3989">
        <w:t xml:space="preserve"> </w:t>
      </w:r>
      <w:r w:rsidR="007C7DEE" w:rsidRPr="00AA6D8B">
        <w:t xml:space="preserve">or death from </w:t>
      </w:r>
      <w:r w:rsidR="009A1568" w:rsidRPr="009A1568">
        <w:t xml:space="preserve">shingles and </w:t>
      </w:r>
      <w:proofErr w:type="spellStart"/>
      <w:r w:rsidR="009A1568" w:rsidRPr="009A1568">
        <w:t>postherpetic</w:t>
      </w:r>
      <w:proofErr w:type="spellEnd"/>
      <w:r w:rsidR="009A1568" w:rsidRPr="009A1568">
        <w:t xml:space="preserve"> neuralgia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6C1FBB" w:rsidRDefault="006C1FBB" w:rsidP="00AF25AE">
      <w:pPr>
        <w:pStyle w:val="LV2"/>
      </w:pPr>
      <w:bookmarkStart w:id="27" w:name="_Ref402530260"/>
      <w:bookmarkStart w:id="28" w:name="_Ref409598844"/>
      <w:r w:rsidRPr="006C1FBB">
        <w:t xml:space="preserve">having chickenpox before the clinical onset of shingles or </w:t>
      </w:r>
      <w:proofErr w:type="spellStart"/>
      <w:r w:rsidRPr="006C1FBB">
        <w:t>postherpetic</w:t>
      </w:r>
      <w:proofErr w:type="spellEnd"/>
      <w:r w:rsidRPr="006C1FBB">
        <w:t xml:space="preserve"> neuralgia;</w:t>
      </w:r>
    </w:p>
    <w:p w:rsidR="006C1FBB" w:rsidRDefault="008F5E40" w:rsidP="00CE618B">
      <w:pPr>
        <w:pStyle w:val="LV2"/>
      </w:pPr>
      <w:r>
        <w:t>for vaccine strain shingles</w:t>
      </w:r>
      <w:r w:rsidR="006C1FBB">
        <w:t xml:space="preserve"> only, having live attenuated varicella vaccine before the clinical onset of shingles or </w:t>
      </w:r>
      <w:proofErr w:type="spellStart"/>
      <w:r w:rsidR="006C1FBB">
        <w:t>postherpetic</w:t>
      </w:r>
      <w:proofErr w:type="spellEnd"/>
      <w:r w:rsidR="006C1FBB">
        <w:t xml:space="preserve"> neuralgia; </w:t>
      </w:r>
    </w:p>
    <w:p w:rsidR="006C1FBB" w:rsidRDefault="006C1FBB" w:rsidP="00CE618B">
      <w:pPr>
        <w:pStyle w:val="NOTE"/>
      </w:pPr>
      <w:r>
        <w:t>Note</w:t>
      </w:r>
      <w:r w:rsidR="008F5E40">
        <w:t xml:space="preserve"> 1</w:t>
      </w:r>
      <w:r>
        <w:t>: Vaccine strain shingles is diagnosed by detecting the vaccine strain in the vesicular liquid.</w:t>
      </w:r>
    </w:p>
    <w:p w:rsidR="006C1FBB" w:rsidRDefault="006C1FBB" w:rsidP="00CE618B">
      <w:pPr>
        <w:pStyle w:val="NOTE"/>
      </w:pPr>
      <w:r>
        <w:t>Note</w:t>
      </w:r>
      <w:r w:rsidR="008F5E40">
        <w:t xml:space="preserve"> 2</w:t>
      </w:r>
      <w:r>
        <w:t>: This factor applies to live attenuated varicella zoster vaccines.</w:t>
      </w:r>
    </w:p>
    <w:p w:rsidR="006C1FBB" w:rsidRDefault="006C1FBB" w:rsidP="00AF25AE">
      <w:pPr>
        <w:pStyle w:val="LV2"/>
      </w:pPr>
      <w:r w:rsidRPr="006C1FBB">
        <w:t xml:space="preserve">being prevented from accessing appropriate varicella-zoster vaccination in accordance with contemporary medical standards of the time, between 1 and 5 years before the clinical onset of shingles or </w:t>
      </w:r>
      <w:proofErr w:type="spellStart"/>
      <w:r w:rsidRPr="006C1FBB">
        <w:t>postherpetic</w:t>
      </w:r>
      <w:proofErr w:type="spellEnd"/>
      <w:r w:rsidRPr="006C1FBB">
        <w:t xml:space="preserve"> neuralgia;</w:t>
      </w:r>
    </w:p>
    <w:p w:rsidR="00221E95" w:rsidRDefault="00221E95" w:rsidP="00AF25AE">
      <w:pPr>
        <w:pStyle w:val="LV2"/>
      </w:pPr>
      <w:r>
        <w:t>being in an immunocompromised state as specified at the time</w:t>
      </w:r>
      <w:r w:rsidR="00C362CC">
        <w:t xml:space="preserve"> of the clinical onset</w:t>
      </w:r>
      <w:r>
        <w:t xml:space="preserve"> of shingles or </w:t>
      </w:r>
      <w:proofErr w:type="spellStart"/>
      <w:r>
        <w:t>postherpetic</w:t>
      </w:r>
      <w:proofErr w:type="spellEnd"/>
      <w:r>
        <w:t xml:space="preserve"> neuralgia; </w:t>
      </w:r>
    </w:p>
    <w:p w:rsidR="00221E95" w:rsidRDefault="00221E95" w:rsidP="00221E95">
      <w:pPr>
        <w:pStyle w:val="NOTE"/>
      </w:pPr>
      <w:r>
        <w:t xml:space="preserve">Note: </w:t>
      </w:r>
      <w:r w:rsidRPr="00221E95">
        <w:rPr>
          <w:b/>
          <w:i/>
        </w:rPr>
        <w:t>immunocompromised state as specified</w:t>
      </w:r>
      <w:r>
        <w:t xml:space="preserve"> is defined in the Schedule 1 – Dictionary.</w:t>
      </w:r>
    </w:p>
    <w:p w:rsidR="00221E95" w:rsidRDefault="00221E95" w:rsidP="00AF25AE">
      <w:pPr>
        <w:pStyle w:val="LV2"/>
      </w:pPr>
      <w:r>
        <w:t xml:space="preserve">having trauma, including surgery, involving: </w:t>
      </w:r>
    </w:p>
    <w:p w:rsidR="00221E95" w:rsidRDefault="00221E95" w:rsidP="00221E95">
      <w:pPr>
        <w:pStyle w:val="LV3"/>
      </w:pPr>
      <w:r>
        <w:t xml:space="preserve">the dermatome affected by shingles or </w:t>
      </w:r>
      <w:proofErr w:type="spellStart"/>
      <w:r>
        <w:t>postherpetic</w:t>
      </w:r>
      <w:proofErr w:type="spellEnd"/>
      <w:r>
        <w:t xml:space="preserve"> neuralgia; or </w:t>
      </w:r>
    </w:p>
    <w:p w:rsidR="00221E95" w:rsidRDefault="00221E95" w:rsidP="00221E95">
      <w:pPr>
        <w:pStyle w:val="LV3"/>
      </w:pPr>
      <w:r>
        <w:t xml:space="preserve">the nerve supply to the dermatome affected by shingles or </w:t>
      </w:r>
      <w:proofErr w:type="spellStart"/>
      <w:r>
        <w:t>postherpetic</w:t>
      </w:r>
      <w:proofErr w:type="spellEnd"/>
      <w:r>
        <w:t xml:space="preserve"> neuralgia; </w:t>
      </w:r>
    </w:p>
    <w:p w:rsidR="00221E95" w:rsidRDefault="00221E95" w:rsidP="00AF25AE">
      <w:pPr>
        <w:pStyle w:val="LV2"/>
        <w:numPr>
          <w:ilvl w:val="0"/>
          <w:numId w:val="0"/>
        </w:numPr>
        <w:ind w:left="1418"/>
      </w:pPr>
      <w:proofErr w:type="gramStart"/>
      <w:r>
        <w:t>within</w:t>
      </w:r>
      <w:proofErr w:type="gramEnd"/>
      <w:r>
        <w:t xml:space="preserve"> the 8 weeks before the clinical onset of shingles or </w:t>
      </w:r>
      <w:proofErr w:type="spellStart"/>
      <w:r>
        <w:t>postherpetic</w:t>
      </w:r>
      <w:proofErr w:type="spellEnd"/>
      <w:r>
        <w:t xml:space="preserve"> neuralgia; </w:t>
      </w:r>
    </w:p>
    <w:p w:rsidR="00221E95" w:rsidRDefault="00221E95" w:rsidP="00221E95">
      <w:pPr>
        <w:pStyle w:val="NOTE"/>
      </w:pPr>
      <w:r>
        <w:t>Note: Examples of trauma include blunt or penetrating trauma.</w:t>
      </w:r>
    </w:p>
    <w:p w:rsidR="00253D7C" w:rsidRPr="008D1B8B" w:rsidRDefault="00221E95" w:rsidP="00AF25AE">
      <w:pPr>
        <w:pStyle w:val="LV2"/>
      </w:pPr>
      <w:r w:rsidRPr="00221E95">
        <w:t>having diabetes mellitus at the time</w:t>
      </w:r>
      <w:r w:rsidR="00C362CC">
        <w:t xml:space="preserve"> of the clinical onset</w:t>
      </w:r>
      <w:r w:rsidRPr="00221E95">
        <w:t xml:space="preserve"> of shingles or </w:t>
      </w:r>
      <w:proofErr w:type="spellStart"/>
      <w:r w:rsidRPr="00221E95">
        <w:t>postherpetic</w:t>
      </w:r>
      <w:proofErr w:type="spellEnd"/>
      <w:r w:rsidRPr="00221E95">
        <w:t xml:space="preserve"> neuralgia;</w:t>
      </w:r>
    </w:p>
    <w:p w:rsidR="00D17DE2" w:rsidRDefault="00D17DE2" w:rsidP="00AF25AE">
      <w:pPr>
        <w:pStyle w:val="LV2"/>
      </w:pPr>
      <w:r>
        <w:t xml:space="preserve">having an autoimmune disease from the specified list of autoimmune diseases at the time of the clinical onset of shingles or </w:t>
      </w:r>
      <w:proofErr w:type="spellStart"/>
      <w:r>
        <w:t>postherpetic</w:t>
      </w:r>
      <w:proofErr w:type="spellEnd"/>
      <w:r>
        <w:t xml:space="preserve"> neuralgia; </w:t>
      </w:r>
    </w:p>
    <w:p w:rsidR="00D17DE2" w:rsidRDefault="00D17DE2" w:rsidP="00D17DE2">
      <w:pPr>
        <w:pStyle w:val="NOTE"/>
      </w:pPr>
      <w:r>
        <w:t xml:space="preserve">Note: </w:t>
      </w:r>
      <w:r w:rsidRPr="00D17DE2">
        <w:rPr>
          <w:b/>
          <w:i/>
        </w:rPr>
        <w:t>specified list of autoimmune diseases</w:t>
      </w:r>
      <w:r>
        <w:t xml:space="preserve"> is defined in the Schedule 1 – Dictionary</w:t>
      </w:r>
    </w:p>
    <w:p w:rsidR="00D17DE2" w:rsidRDefault="00D17DE2" w:rsidP="00AF25AE">
      <w:pPr>
        <w:pStyle w:val="LV2"/>
      </w:pPr>
      <w:r w:rsidRPr="00D17DE2">
        <w:t xml:space="preserve">having a depressive disorder at the time of the clinical onset of shingles or </w:t>
      </w:r>
      <w:proofErr w:type="spellStart"/>
      <w:r w:rsidRPr="00D17DE2">
        <w:t>postherpetic</w:t>
      </w:r>
      <w:proofErr w:type="spellEnd"/>
      <w:r w:rsidRPr="00D17DE2">
        <w:t xml:space="preserve"> neuralgia;</w:t>
      </w:r>
    </w:p>
    <w:p w:rsidR="00D17DE2" w:rsidRDefault="00D17DE2" w:rsidP="00AF25AE">
      <w:pPr>
        <w:pStyle w:val="LV2"/>
      </w:pPr>
      <w:r>
        <w:t xml:space="preserve">having a chronic medical condition from the specified list of chronic medical conditions before the clinical onset of shingles or </w:t>
      </w:r>
      <w:proofErr w:type="spellStart"/>
      <w:r>
        <w:t>postherpetic</w:t>
      </w:r>
      <w:proofErr w:type="spellEnd"/>
      <w:r>
        <w:t xml:space="preserve"> neuralgia;</w:t>
      </w:r>
    </w:p>
    <w:p w:rsidR="00D17DE2" w:rsidRDefault="00D17DE2" w:rsidP="00D17DE2">
      <w:pPr>
        <w:pStyle w:val="NOTE"/>
      </w:pPr>
      <w:r>
        <w:t xml:space="preserve">Note: </w:t>
      </w:r>
      <w:r w:rsidRPr="00D17DE2">
        <w:rPr>
          <w:b/>
          <w:i/>
        </w:rPr>
        <w:t>specified list of chronic medical conditions</w:t>
      </w:r>
      <w:r>
        <w:t xml:space="preserve"> is defined in the Schedule 1 – Dictionary</w:t>
      </w:r>
    </w:p>
    <w:p w:rsidR="00AF25AE" w:rsidRDefault="00AF25AE" w:rsidP="00AF25AE">
      <w:pPr>
        <w:pStyle w:val="LV2"/>
      </w:pPr>
      <w:r w:rsidRPr="00AF25AE">
        <w:t xml:space="preserve">having a moderate to severe traumatic brain injury before the clinical onset of shingles or </w:t>
      </w:r>
      <w:proofErr w:type="spellStart"/>
      <w:r w:rsidRPr="00AF25AE">
        <w:t>postherpetic</w:t>
      </w:r>
      <w:proofErr w:type="spellEnd"/>
      <w:r w:rsidRPr="00AF25AE">
        <w:t xml:space="preserve"> neuralgia;</w:t>
      </w:r>
    </w:p>
    <w:p w:rsidR="00AF25AE" w:rsidRDefault="00AF25AE" w:rsidP="00AF25AE">
      <w:pPr>
        <w:pStyle w:val="LV2"/>
      </w:pPr>
      <w:r w:rsidRPr="00AF25AE">
        <w:t xml:space="preserve">having a splenectomy before the clinical onset of shingles or </w:t>
      </w:r>
      <w:proofErr w:type="spellStart"/>
      <w:r w:rsidRPr="00AF25AE">
        <w:t>postherpetic</w:t>
      </w:r>
      <w:proofErr w:type="spellEnd"/>
      <w:r w:rsidRPr="00AF25AE">
        <w:t xml:space="preserve"> neuralgia;</w:t>
      </w:r>
    </w:p>
    <w:p w:rsidR="00AF25AE" w:rsidRDefault="00AF25AE" w:rsidP="00AF25AE">
      <w:pPr>
        <w:pStyle w:val="LV2"/>
      </w:pPr>
      <w:r>
        <w:t xml:space="preserve">having an active symptomatic infection resulting in SARS-CoV-2 within the 6 months before the clinical onset of shingles or </w:t>
      </w:r>
      <w:proofErr w:type="spellStart"/>
      <w:r>
        <w:t>postherpetic</w:t>
      </w:r>
      <w:proofErr w:type="spellEnd"/>
      <w:r>
        <w:t xml:space="preserve"> neuralgia;</w:t>
      </w:r>
    </w:p>
    <w:p w:rsidR="00AF25AE" w:rsidRDefault="00AF25AE" w:rsidP="00AF25AE">
      <w:pPr>
        <w:pStyle w:val="NOTE"/>
      </w:pPr>
      <w:r>
        <w:t>Note</w:t>
      </w:r>
      <w:r w:rsidRPr="00AF25AE">
        <w:rPr>
          <w:b/>
          <w:i/>
        </w:rPr>
        <w:t>: active symptomatic infection resulting in SARS-CoV-2</w:t>
      </w:r>
      <w:r>
        <w:t xml:space="preserve"> is defined in the Schedule 1 – Dictionary.</w:t>
      </w:r>
    </w:p>
    <w:p w:rsidR="00AF25AE" w:rsidRDefault="00AF25AE" w:rsidP="00AF25AE">
      <w:pPr>
        <w:pStyle w:val="LV2"/>
      </w:pPr>
      <w:r>
        <w:t>being in an immunocompromised state as specified at</w:t>
      </w:r>
      <w:r w:rsidR="00C362CC">
        <w:t xml:space="preserve"> the time of the clinical </w:t>
      </w:r>
      <w:r>
        <w:t xml:space="preserve">worsening of shingles or </w:t>
      </w:r>
      <w:proofErr w:type="spellStart"/>
      <w:r>
        <w:t>postherpetic</w:t>
      </w:r>
      <w:proofErr w:type="spellEnd"/>
      <w:r>
        <w:t xml:space="preserve"> neuralgia; </w:t>
      </w:r>
    </w:p>
    <w:p w:rsidR="00AF25AE" w:rsidRDefault="00AF25AE" w:rsidP="00AF25AE">
      <w:pPr>
        <w:pStyle w:val="NOTE"/>
      </w:pPr>
      <w:r>
        <w:t xml:space="preserve">Note: </w:t>
      </w:r>
      <w:r w:rsidRPr="00221E95">
        <w:rPr>
          <w:b/>
          <w:i/>
        </w:rPr>
        <w:t>immunocompromised state as specified</w:t>
      </w:r>
      <w:r>
        <w:t xml:space="preserve"> is defined in the Schedule 1 – Dictionary.</w:t>
      </w:r>
    </w:p>
    <w:p w:rsidR="00AF25AE" w:rsidRPr="008D1B8B" w:rsidRDefault="00AF25AE" w:rsidP="00AF25AE">
      <w:pPr>
        <w:pStyle w:val="LV2"/>
      </w:pPr>
      <w:r w:rsidRPr="00221E95">
        <w:t>having diabetes mellitus at</w:t>
      </w:r>
      <w:r w:rsidR="00C362CC">
        <w:t xml:space="preserve"> the time of the clinical </w:t>
      </w:r>
      <w:r w:rsidRPr="00221E95">
        <w:t xml:space="preserve">worsening of shingles or </w:t>
      </w:r>
      <w:proofErr w:type="spellStart"/>
      <w:r w:rsidRPr="00221E95">
        <w:t>postherpetic</w:t>
      </w:r>
      <w:proofErr w:type="spellEnd"/>
      <w:r w:rsidRPr="00221E95">
        <w:t xml:space="preserve"> neuralgia;</w:t>
      </w:r>
    </w:p>
    <w:p w:rsidR="007C7DEE" w:rsidRPr="008D1B8B" w:rsidRDefault="007C7DEE" w:rsidP="00AF25AE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9A1568" w:rsidRPr="009A1568">
        <w:t xml:space="preserve">shingles and </w:t>
      </w:r>
      <w:proofErr w:type="spellStart"/>
      <w:r w:rsidR="009A1568" w:rsidRPr="009A1568">
        <w:t>postherpetic</w:t>
      </w:r>
      <w:proofErr w:type="spellEnd"/>
      <w:r w:rsidR="009A1568" w:rsidRPr="009A1568">
        <w:t xml:space="preserve"> neuralgia</w:t>
      </w:r>
      <w:r w:rsidR="00D5620B" w:rsidRPr="008D1B8B">
        <w:t>.</w:t>
      </w:r>
      <w:bookmarkEnd w:id="28"/>
    </w:p>
    <w:p w:rsidR="000C21A3" w:rsidRPr="00684C0E" w:rsidRDefault="00D32F71" w:rsidP="00253D7C">
      <w:pPr>
        <w:pStyle w:val="LV1"/>
      </w:pPr>
      <w:bookmarkStart w:id="29" w:name="_Toc131407441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AF25AE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AF25AE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DA3996">
        <w:t>9</w:t>
      </w:r>
      <w:r w:rsidR="00C362CC">
        <w:t>(13</w:t>
      </w:r>
      <w:r w:rsidR="00FF1D47">
        <w:t xml:space="preserve">) </w:t>
      </w:r>
      <w:r w:rsidR="00C362CC">
        <w:t xml:space="preserve">to 9(15) </w:t>
      </w:r>
      <w:r w:rsidRPr="00187DE1">
        <w:t>appl</w:t>
      </w:r>
      <w:r w:rsidR="00C362CC">
        <w:t>y</w:t>
      </w:r>
      <w:r w:rsidRPr="00187DE1">
        <w:t xml:space="preserve"> only to material contribution to, or aggravation of, </w:t>
      </w:r>
      <w:r w:rsidR="009A1568" w:rsidRPr="009A1568">
        <w:t xml:space="preserve">shingles and </w:t>
      </w:r>
      <w:proofErr w:type="spellStart"/>
      <w:r w:rsidR="009A1568" w:rsidRPr="009A1568">
        <w:t>postherpetic</w:t>
      </w:r>
      <w:proofErr w:type="spellEnd"/>
      <w:r w:rsidR="009A1568" w:rsidRPr="009A1568">
        <w:t xml:space="preserve"> neuralgia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9A1568" w:rsidRPr="009A1568">
        <w:t xml:space="preserve">shingles and </w:t>
      </w:r>
      <w:proofErr w:type="spellStart"/>
      <w:r w:rsidR="009A1568" w:rsidRPr="009A1568">
        <w:t>postherpetic</w:t>
      </w:r>
      <w:proofErr w:type="spellEnd"/>
      <w:r w:rsidR="009A1568" w:rsidRPr="009A1568">
        <w:t xml:space="preserve"> neuralgia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53D7C">
      <w:pPr>
        <w:pStyle w:val="LV1"/>
      </w:pPr>
      <w:bookmarkStart w:id="31" w:name="_Toc131407442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AF25AE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AF25AE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131407443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131407444"/>
      <w:r w:rsidRPr="00D97BB3">
        <w:t>Definitions</w:t>
      </w:r>
      <w:bookmarkEnd w:id="35"/>
      <w:bookmarkEnd w:id="36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AF25AE" w:rsidRPr="00AF25AE" w:rsidRDefault="00AF25AE" w:rsidP="00AF25AE">
      <w:pPr>
        <w:pStyle w:val="SH3"/>
      </w:pPr>
      <w:bookmarkStart w:id="37" w:name="_Ref402530810"/>
      <w:proofErr w:type="gramStart"/>
      <w:r w:rsidRPr="00AF25AE">
        <w:rPr>
          <w:b/>
          <w:i/>
        </w:rPr>
        <w:t>active</w:t>
      </w:r>
      <w:proofErr w:type="gramEnd"/>
      <w:r w:rsidRPr="00AF25AE">
        <w:rPr>
          <w:b/>
          <w:i/>
        </w:rPr>
        <w:t xml:space="preserve"> symptomatic infection resulting in SARS-CoV-2</w:t>
      </w:r>
      <w:r w:rsidRPr="00AF25AE">
        <w:t xml:space="preserve"> means a symptomatic infection that is confirmed by a medical practitioner to be due to COVID-19.</w:t>
      </w:r>
    </w:p>
    <w:p w:rsidR="00221E95" w:rsidRDefault="00221E95" w:rsidP="00221E95">
      <w:pPr>
        <w:pStyle w:val="SH3"/>
      </w:pPr>
      <w:r w:rsidRPr="00221E95">
        <w:rPr>
          <w:b/>
          <w:i/>
        </w:rPr>
        <w:t>chronic renal failure</w:t>
      </w:r>
      <w:r>
        <w:t xml:space="preserve"> means: </w:t>
      </w:r>
    </w:p>
    <w:p w:rsidR="00221E95" w:rsidRDefault="00221E95" w:rsidP="00221E95">
      <w:pPr>
        <w:pStyle w:val="SH4"/>
      </w:pPr>
      <w:r>
        <w:t>having a glomerular filtration rate of less than 15 mL/min/1.73 m</w:t>
      </w:r>
      <w:r w:rsidRPr="00221E95">
        <w:rPr>
          <w:vertAlign w:val="superscript"/>
        </w:rPr>
        <w:t>2</w:t>
      </w:r>
      <w:r>
        <w:t xml:space="preserve"> for a period of at least 3 months; or </w:t>
      </w:r>
    </w:p>
    <w:p w:rsidR="00221E95" w:rsidRDefault="00221E95" w:rsidP="00221E95">
      <w:pPr>
        <w:pStyle w:val="SH4"/>
      </w:pPr>
      <w:r>
        <w:t>a need for renal replacement therapy (dialysis or transplantation) for treatment of complications of decreased glomerular filtration rate which would otherwise increase the risk of morbidity and mortality; or</w:t>
      </w:r>
    </w:p>
    <w:p w:rsidR="00221E95" w:rsidRDefault="00221E95" w:rsidP="00221E95">
      <w:pPr>
        <w:pStyle w:val="SH4"/>
      </w:pPr>
      <w:proofErr w:type="gramStart"/>
      <w:r>
        <w:t>undergoing</w:t>
      </w:r>
      <w:proofErr w:type="gramEnd"/>
      <w:r>
        <w:t xml:space="preserve"> chronic dialysis.</w:t>
      </w:r>
    </w:p>
    <w:p w:rsidR="00221E95" w:rsidRDefault="007B52F6" w:rsidP="00221E95">
      <w:pPr>
        <w:pStyle w:val="SH3"/>
      </w:pPr>
      <w:r w:rsidRPr="00221E95">
        <w:rPr>
          <w:b/>
          <w:i/>
        </w:rPr>
        <w:tab/>
      </w:r>
      <w:r w:rsidR="00221E95" w:rsidRPr="00221E95">
        <w:rPr>
          <w:b/>
          <w:i/>
        </w:rPr>
        <w:t>immunocompromised state as specified</w:t>
      </w:r>
      <w:r w:rsidR="00221E95">
        <w:t xml:space="preserve"> means a condition of substantially lowered immune function, such as would occur in the following conditions or circumstances: </w:t>
      </w:r>
    </w:p>
    <w:p w:rsidR="00221E95" w:rsidRDefault="00221E95" w:rsidP="00221E95">
      <w:pPr>
        <w:pStyle w:val="SH4"/>
      </w:pPr>
      <w:r>
        <w:t>having infection with human immunodeficiency virus;</w:t>
      </w:r>
    </w:p>
    <w:p w:rsidR="00221E95" w:rsidRDefault="00221E95" w:rsidP="00221E95">
      <w:pPr>
        <w:pStyle w:val="SH4"/>
      </w:pPr>
      <w:r>
        <w:t xml:space="preserve">taking an immunosuppressive drug which causes substantial suppression of immune responses; </w:t>
      </w:r>
    </w:p>
    <w:p w:rsidR="00221E95" w:rsidRDefault="00221E95" w:rsidP="00221E95">
      <w:pPr>
        <w:pStyle w:val="SH4"/>
      </w:pPr>
      <w:r>
        <w:t>having a haematological or solid organ malignancy;</w:t>
      </w:r>
    </w:p>
    <w:p w:rsidR="00221E95" w:rsidRDefault="00221E95" w:rsidP="00221E95">
      <w:pPr>
        <w:pStyle w:val="SH4"/>
      </w:pPr>
      <w:r>
        <w:t>having chronic renal failure; or</w:t>
      </w:r>
    </w:p>
    <w:p w:rsidR="00221E95" w:rsidRDefault="00221E95" w:rsidP="00221E95">
      <w:pPr>
        <w:pStyle w:val="SH4"/>
      </w:pPr>
      <w:proofErr w:type="gramStart"/>
      <w:r>
        <w:t>undergoing</w:t>
      </w:r>
      <w:proofErr w:type="gramEnd"/>
      <w:r>
        <w:t xml:space="preserve"> solid organ, stem cell or bone marrow transplantation. </w:t>
      </w:r>
    </w:p>
    <w:p w:rsidR="00221E95" w:rsidRDefault="00221E95" w:rsidP="00221E95">
      <w:pPr>
        <w:pStyle w:val="ScheduleNote"/>
      </w:pPr>
      <w:r>
        <w:t xml:space="preserve">Note: </w:t>
      </w:r>
      <w:r w:rsidRPr="00221E95">
        <w:rPr>
          <w:b/>
          <w:i/>
        </w:rPr>
        <w:t>chronic renal failure</w:t>
      </w:r>
      <w:r>
        <w:t xml:space="preserve"> is defined in the Schedule -1 Dictionary.</w:t>
      </w:r>
    </w:p>
    <w:p w:rsidR="00885EAB" w:rsidRPr="009C404D" w:rsidRDefault="00885EAB" w:rsidP="004A1E0E">
      <w:pPr>
        <w:pStyle w:val="SH3"/>
      </w:pPr>
      <w:r w:rsidRPr="00E424C8">
        <w:rPr>
          <w:b/>
          <w:i/>
        </w:rPr>
        <w:t>MRCA</w:t>
      </w:r>
      <w:r w:rsidRPr="00E424C8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E424C8">
        <w:rPr>
          <w:i/>
        </w:rPr>
        <w:t>Military Rehabilitation and Compensation Act 2004</w:t>
      </w:r>
      <w:r w:rsidRPr="009C404D">
        <w:t>.</w:t>
      </w:r>
    </w:p>
    <w:p w:rsidR="00D17DE2" w:rsidRDefault="00D17DE2" w:rsidP="00D17DE2">
      <w:pPr>
        <w:pStyle w:val="SH3"/>
      </w:pPr>
      <w:bookmarkStart w:id="38" w:name="_Ref402529607"/>
      <w:bookmarkEnd w:id="37"/>
      <w:r w:rsidRPr="00D17DE2">
        <w:rPr>
          <w:b/>
          <w:i/>
        </w:rPr>
        <w:t xml:space="preserve">persistent asthma of moderate severity </w:t>
      </w:r>
      <w:r w:rsidRPr="00D17DE2">
        <w:t xml:space="preserve">means </w:t>
      </w:r>
      <w:r>
        <w:t>asthma having any of the following specified characteristics, alone or in combination, for a cumulative period of at least six months within a continuous one year period:</w:t>
      </w:r>
    </w:p>
    <w:p w:rsidR="00D17DE2" w:rsidRDefault="00D17DE2" w:rsidP="00AF25AE">
      <w:pPr>
        <w:pStyle w:val="SH4"/>
      </w:pPr>
      <w:r>
        <w:t>FEV1 (forced expiratory volume in one second) between 60% and 80% of the expected value;</w:t>
      </w:r>
    </w:p>
    <w:p w:rsidR="00D17DE2" w:rsidRDefault="00D17DE2" w:rsidP="00AF25AE">
      <w:pPr>
        <w:pStyle w:val="SH4"/>
      </w:pPr>
      <w:r>
        <w:t>wheeze, tightness, cough, dyspnoea or other symptoms occurring at least daily;</w:t>
      </w:r>
    </w:p>
    <w:p w:rsidR="00D17DE2" w:rsidRDefault="00D17DE2" w:rsidP="00AF25AE">
      <w:pPr>
        <w:pStyle w:val="SH4"/>
      </w:pPr>
      <w:r>
        <w:t>frequent flare-ups; or</w:t>
      </w:r>
    </w:p>
    <w:p w:rsidR="00D17DE2" w:rsidRDefault="00D17DE2" w:rsidP="00AF25AE">
      <w:pPr>
        <w:pStyle w:val="SH4"/>
      </w:pPr>
      <w:proofErr w:type="gramStart"/>
      <w:r>
        <w:t>the</w:t>
      </w:r>
      <w:proofErr w:type="gramEnd"/>
      <w:r>
        <w:t xml:space="preserve"> presence of night-time symptoms at least one night per week.</w:t>
      </w:r>
    </w:p>
    <w:p w:rsidR="0090262E" w:rsidRPr="0090262E" w:rsidRDefault="0090262E" w:rsidP="00576E99">
      <w:pPr>
        <w:pStyle w:val="SH3"/>
      </w:pPr>
      <w:r w:rsidRPr="00E424C8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885EAB" w:rsidRPr="00513D05" w:rsidRDefault="009A1568" w:rsidP="00576E99">
      <w:pPr>
        <w:pStyle w:val="SH3"/>
      </w:pPr>
      <w:proofErr w:type="gramStart"/>
      <w:r w:rsidRPr="009A1568">
        <w:rPr>
          <w:b/>
          <w:i/>
        </w:rPr>
        <w:t>shingles</w:t>
      </w:r>
      <w:proofErr w:type="gramEnd"/>
      <w:r w:rsidRPr="009A1568">
        <w:rPr>
          <w:b/>
          <w:i/>
        </w:rPr>
        <w:t xml:space="preserve"> and </w:t>
      </w:r>
      <w:proofErr w:type="spellStart"/>
      <w:r w:rsidRPr="009A1568">
        <w:rPr>
          <w:b/>
          <w:i/>
        </w:rPr>
        <w:t>postherpetic</w:t>
      </w:r>
      <w:proofErr w:type="spellEnd"/>
      <w:r w:rsidRPr="009A1568">
        <w:rPr>
          <w:b/>
          <w:i/>
        </w:rPr>
        <w:t xml:space="preserve"> neuralgia</w:t>
      </w:r>
      <w:r w:rsidR="00DF6D11" w:rsidRPr="00513D05">
        <w:t>—see subsection</w:t>
      </w:r>
      <w:r w:rsidR="009056AF">
        <w:t xml:space="preserve"> </w:t>
      </w:r>
      <w:r w:rsidR="00A77E0D">
        <w:t>7</w:t>
      </w:r>
      <w:r w:rsidR="009056AF">
        <w:t>(2)</w:t>
      </w:r>
      <w:r w:rsidR="00051B75">
        <w:t>.</w:t>
      </w:r>
    </w:p>
    <w:p w:rsidR="00D17DE2" w:rsidRDefault="00D17DE2" w:rsidP="00D17DE2">
      <w:pPr>
        <w:pStyle w:val="SH3"/>
      </w:pPr>
      <w:r w:rsidRPr="00D17DE2">
        <w:rPr>
          <w:b/>
          <w:i/>
        </w:rPr>
        <w:t>specified list of autoimmune diseases</w:t>
      </w:r>
      <w:r>
        <w:t xml:space="preserve"> means: </w:t>
      </w:r>
    </w:p>
    <w:p w:rsidR="00D17DE2" w:rsidRDefault="00D17DE2" w:rsidP="00D17DE2">
      <w:pPr>
        <w:pStyle w:val="SH4"/>
      </w:pPr>
      <w:r>
        <w:t xml:space="preserve">coeliac disease; </w:t>
      </w:r>
    </w:p>
    <w:p w:rsidR="00D17DE2" w:rsidRDefault="00D17DE2" w:rsidP="00D17DE2">
      <w:pPr>
        <w:pStyle w:val="SH4"/>
      </w:pPr>
      <w:proofErr w:type="spellStart"/>
      <w:r>
        <w:t>dermatomyositis</w:t>
      </w:r>
      <w:proofErr w:type="spellEnd"/>
      <w:r>
        <w:t xml:space="preserve">; </w:t>
      </w:r>
    </w:p>
    <w:p w:rsidR="00D17DE2" w:rsidRDefault="00D17DE2" w:rsidP="00D17DE2">
      <w:pPr>
        <w:pStyle w:val="SH4"/>
      </w:pPr>
      <w:r>
        <w:t xml:space="preserve">inflammatory bowel disease; </w:t>
      </w:r>
    </w:p>
    <w:p w:rsidR="00D17DE2" w:rsidRDefault="00D17DE2" w:rsidP="00D17DE2">
      <w:pPr>
        <w:pStyle w:val="SH4"/>
      </w:pPr>
      <w:proofErr w:type="spellStart"/>
      <w:r>
        <w:t>polymyositis</w:t>
      </w:r>
      <w:proofErr w:type="spellEnd"/>
      <w:r>
        <w:t xml:space="preserve">; </w:t>
      </w:r>
    </w:p>
    <w:p w:rsidR="00D17DE2" w:rsidRDefault="00D17DE2" w:rsidP="00D17DE2">
      <w:pPr>
        <w:pStyle w:val="SH4"/>
      </w:pPr>
      <w:r>
        <w:t xml:space="preserve">psoriasis; </w:t>
      </w:r>
    </w:p>
    <w:p w:rsidR="00D17DE2" w:rsidRDefault="00D17DE2" w:rsidP="00D17DE2">
      <w:pPr>
        <w:pStyle w:val="SH4"/>
      </w:pPr>
      <w:r>
        <w:t>rheumatoid arthritis; or</w:t>
      </w:r>
    </w:p>
    <w:p w:rsidR="00D17DE2" w:rsidRDefault="00D17DE2" w:rsidP="00D17DE2">
      <w:pPr>
        <w:pStyle w:val="SH4"/>
      </w:pPr>
      <w:proofErr w:type="gramStart"/>
      <w:r>
        <w:t>systemic</w:t>
      </w:r>
      <w:proofErr w:type="gramEnd"/>
      <w:r>
        <w:t xml:space="preserve"> lupus erythematosus.</w:t>
      </w:r>
    </w:p>
    <w:p w:rsidR="00D17DE2" w:rsidRDefault="00D17DE2" w:rsidP="00D17DE2">
      <w:pPr>
        <w:pStyle w:val="SH3"/>
      </w:pPr>
      <w:r w:rsidRPr="00D17DE2">
        <w:rPr>
          <w:b/>
          <w:i/>
        </w:rPr>
        <w:t>specified list of chronic medical condition</w:t>
      </w:r>
      <w:r w:rsidRPr="00CE69E7">
        <w:rPr>
          <w:b/>
          <w:i/>
        </w:rPr>
        <w:t>s</w:t>
      </w:r>
      <w:r>
        <w:t xml:space="preserve"> means: </w:t>
      </w:r>
    </w:p>
    <w:p w:rsidR="00D17DE2" w:rsidRDefault="00D17DE2" w:rsidP="00D17DE2">
      <w:pPr>
        <w:pStyle w:val="SH4"/>
      </w:pPr>
      <w:r>
        <w:t>persistent asthma of moderate severity;</w:t>
      </w:r>
    </w:p>
    <w:p w:rsidR="00D17DE2" w:rsidRDefault="00D17DE2" w:rsidP="00D17DE2">
      <w:pPr>
        <w:pStyle w:val="SH4"/>
      </w:pPr>
      <w:r>
        <w:t>chronic obstructive pulmonary disease;</w:t>
      </w:r>
    </w:p>
    <w:p w:rsidR="00D17DE2" w:rsidRDefault="00D17DE2" w:rsidP="00D17DE2">
      <w:pPr>
        <w:pStyle w:val="SH4"/>
      </w:pPr>
      <w:r>
        <w:t>heart failure;</w:t>
      </w:r>
    </w:p>
    <w:p w:rsidR="00D17DE2" w:rsidRDefault="00D17DE2" w:rsidP="00D17DE2">
      <w:pPr>
        <w:pStyle w:val="SH4"/>
      </w:pPr>
      <w:r>
        <w:t>chronic angina; or</w:t>
      </w:r>
    </w:p>
    <w:p w:rsidR="00D17DE2" w:rsidRDefault="00D17DE2" w:rsidP="00D17DE2">
      <w:pPr>
        <w:pStyle w:val="SH4"/>
      </w:pPr>
      <w:proofErr w:type="gramStart"/>
      <w:r>
        <w:t>cerebrovascular</w:t>
      </w:r>
      <w:proofErr w:type="gramEnd"/>
      <w:r>
        <w:t xml:space="preserve"> accident.</w:t>
      </w:r>
    </w:p>
    <w:p w:rsidR="00D17DE2" w:rsidRDefault="00D17DE2" w:rsidP="00D17DE2">
      <w:pPr>
        <w:pStyle w:val="ScheduleNote"/>
      </w:pPr>
      <w:r>
        <w:t xml:space="preserve">Note: </w:t>
      </w:r>
      <w:r w:rsidRPr="00D17DE2">
        <w:rPr>
          <w:b/>
          <w:i/>
        </w:rPr>
        <w:t>persistent asthma of moderate severity</w:t>
      </w:r>
      <w:r>
        <w:t xml:space="preserve"> is defined in the Schedule -1 Dictionary.</w:t>
      </w:r>
    </w:p>
    <w:p w:rsidR="00D17DE2" w:rsidRPr="00D17DE2" w:rsidRDefault="00D17DE2" w:rsidP="00576E99">
      <w:pPr>
        <w:pStyle w:val="SH3"/>
      </w:pPr>
    </w:p>
    <w:p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9A1568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9A1568">
            <w:rPr>
              <w:i/>
              <w:sz w:val="18"/>
              <w:szCs w:val="18"/>
            </w:rPr>
            <w:t xml:space="preserve">Shingles And </w:t>
          </w:r>
          <w:proofErr w:type="spellStart"/>
          <w:r w:rsidRPr="009A1568">
            <w:rPr>
              <w:i/>
              <w:sz w:val="18"/>
              <w:szCs w:val="18"/>
            </w:rPr>
            <w:t>Postherpetic</w:t>
          </w:r>
          <w:proofErr w:type="spellEnd"/>
          <w:r w:rsidRPr="009A1568">
            <w:rPr>
              <w:i/>
              <w:sz w:val="18"/>
              <w:szCs w:val="18"/>
            </w:rPr>
            <w:t xml:space="preserve"> Neuralgia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9A1568">
            <w:rPr>
              <w:i/>
              <w:sz w:val="18"/>
              <w:szCs w:val="18"/>
            </w:rPr>
            <w:t>27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9A1568">
            <w:rPr>
              <w:i/>
              <w:sz w:val="18"/>
              <w:szCs w:val="18"/>
            </w:rPr>
            <w:t>2023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E315B9">
            <w:rPr>
              <w:i/>
              <w:noProof/>
              <w:sz w:val="18"/>
            </w:rPr>
            <w:t>8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E315B9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9A1568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9A1568">
            <w:rPr>
              <w:i/>
              <w:sz w:val="18"/>
              <w:szCs w:val="18"/>
            </w:rPr>
            <w:t xml:space="preserve">Shingles And </w:t>
          </w:r>
          <w:proofErr w:type="spellStart"/>
          <w:r w:rsidRPr="009A1568">
            <w:rPr>
              <w:i/>
              <w:sz w:val="18"/>
              <w:szCs w:val="18"/>
            </w:rPr>
            <w:t>Postherpetic</w:t>
          </w:r>
          <w:proofErr w:type="spellEnd"/>
          <w:r w:rsidRPr="009A1568">
            <w:rPr>
              <w:i/>
              <w:sz w:val="18"/>
              <w:szCs w:val="18"/>
            </w:rPr>
            <w:t xml:space="preserve"> Neuralgia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9A1568">
            <w:rPr>
              <w:i/>
              <w:sz w:val="18"/>
              <w:szCs w:val="18"/>
            </w:rPr>
            <w:t>27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9A1568">
            <w:rPr>
              <w:i/>
              <w:sz w:val="18"/>
              <w:szCs w:val="18"/>
            </w:rPr>
            <w:t>2023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E315B9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E315B9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8AAE9F5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95C68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46BA"/>
    <w:rsid w:val="001F5D5E"/>
    <w:rsid w:val="001F6219"/>
    <w:rsid w:val="001F6CD4"/>
    <w:rsid w:val="00206C4D"/>
    <w:rsid w:val="0021053C"/>
    <w:rsid w:val="00214488"/>
    <w:rsid w:val="00215860"/>
    <w:rsid w:val="00215AF1"/>
    <w:rsid w:val="00221E95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3578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372EA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1FBB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8F5E40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0238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A1568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254"/>
    <w:rsid w:val="00AD7889"/>
    <w:rsid w:val="00AD7AC2"/>
    <w:rsid w:val="00AD7DCC"/>
    <w:rsid w:val="00AE67D2"/>
    <w:rsid w:val="00AF021B"/>
    <w:rsid w:val="00AF06CF"/>
    <w:rsid w:val="00AF25AE"/>
    <w:rsid w:val="00B05CF4"/>
    <w:rsid w:val="00B07CDB"/>
    <w:rsid w:val="00B166C8"/>
    <w:rsid w:val="00B16A31"/>
    <w:rsid w:val="00B177FE"/>
    <w:rsid w:val="00B17DFD"/>
    <w:rsid w:val="00B24368"/>
    <w:rsid w:val="00B27C6B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5A45"/>
    <w:rsid w:val="00BA691F"/>
    <w:rsid w:val="00BB4E1A"/>
    <w:rsid w:val="00BB78C9"/>
    <w:rsid w:val="00BC015E"/>
    <w:rsid w:val="00BC76AC"/>
    <w:rsid w:val="00BD0ECB"/>
    <w:rsid w:val="00BD3334"/>
    <w:rsid w:val="00BD5C93"/>
    <w:rsid w:val="00BD6FAB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362CC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E618B"/>
    <w:rsid w:val="00CE69E7"/>
    <w:rsid w:val="00CF07FA"/>
    <w:rsid w:val="00CF0BB2"/>
    <w:rsid w:val="00CF2367"/>
    <w:rsid w:val="00CF3EE8"/>
    <w:rsid w:val="00D050E6"/>
    <w:rsid w:val="00D13441"/>
    <w:rsid w:val="00D150E7"/>
    <w:rsid w:val="00D17DE2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22949"/>
    <w:rsid w:val="00E315B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AF25AE"/>
    <w:pPr>
      <w:numPr>
        <w:ilvl w:val="1"/>
        <w:numId w:val="19"/>
      </w:numPr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  <w:style w:type="paragraph" w:styleId="ListParagraph">
    <w:name w:val="List Paragraph"/>
    <w:basedOn w:val="Normal"/>
    <w:uiPriority w:val="2"/>
    <w:qFormat/>
    <w:rsid w:val="00D17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1648</Words>
  <Characters>9397</Characters>
  <Application>Microsoft Office Word</Application>
  <DocSecurity>0</DocSecurity>
  <PresentationFormat/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2023-04-18T04:55:00Z</dcterms:created>
  <dcterms:modified xsi:type="dcterms:W3CDTF">2023-04-24T03:48:00Z</dcterms:modified>
  <cp:category/>
  <cp:contentStatus/>
  <dc:language/>
  <cp:version/>
</cp:coreProperties>
</file>