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A38B2" w14:textId="77777777" w:rsidR="00715914" w:rsidRPr="00FA33FB" w:rsidRDefault="00997416" w:rsidP="00781DD2">
      <w:pPr>
        <w:pStyle w:val="Plain"/>
        <w:jc w:val="center"/>
        <w:rPr>
          <w:sz w:val="28"/>
        </w:rPr>
      </w:pPr>
      <w:r>
        <w:rPr>
          <w:noProof/>
        </w:rPr>
        <w:drawing>
          <wp:inline distT="0" distB="0" distL="0" distR="0" wp14:anchorId="5A8E6F28" wp14:editId="67594C9A">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7CCDFB7F" w14:textId="77777777" w:rsidR="00715914" w:rsidRPr="00FA33FB" w:rsidRDefault="00715914" w:rsidP="00715914">
      <w:pPr>
        <w:rPr>
          <w:sz w:val="19"/>
        </w:rPr>
      </w:pPr>
    </w:p>
    <w:p w14:paraId="05363A7D" w14:textId="77777777" w:rsidR="000F76FA" w:rsidRPr="00024911" w:rsidRDefault="00E55F66" w:rsidP="006647B7">
      <w:pPr>
        <w:pStyle w:val="Plainheader"/>
      </w:pPr>
      <w:r w:rsidRPr="00024911">
        <w:t>Statement of Principles</w:t>
      </w:r>
    </w:p>
    <w:p w14:paraId="0C6E90ED" w14:textId="77777777" w:rsidR="000F76FA" w:rsidRPr="00024911" w:rsidRDefault="000F76FA" w:rsidP="006647B7">
      <w:pPr>
        <w:pStyle w:val="Plainheader"/>
      </w:pPr>
      <w:r w:rsidRPr="00024911">
        <w:t>c</w:t>
      </w:r>
      <w:r w:rsidR="00E55F66" w:rsidRPr="00024911">
        <w:t>oncerning</w:t>
      </w:r>
    </w:p>
    <w:p w14:paraId="08BA7A77" w14:textId="77777777" w:rsidR="00054930" w:rsidRDefault="009D2D33" w:rsidP="006647B7">
      <w:pPr>
        <w:pStyle w:val="Plainheader"/>
      </w:pPr>
      <w:bookmarkStart w:id="0" w:name="SoP_Name_Title"/>
      <w:r>
        <w:t>MALIGNANT NEOPLASM OF THE COLON AND RECTUM</w:t>
      </w:r>
      <w:bookmarkEnd w:id="0"/>
      <w:r w:rsidR="00997416">
        <w:br/>
        <w:t>(</w:t>
      </w:r>
      <w:r w:rsidR="005E589B">
        <w:t>Reasonable Hypothesis</w:t>
      </w:r>
      <w:r w:rsidR="00997416">
        <w:t xml:space="preserve">) </w:t>
      </w:r>
    </w:p>
    <w:p w14:paraId="74F8DAB4" w14:textId="2528F372" w:rsidR="00715914" w:rsidRPr="00024911" w:rsidRDefault="00E55F66" w:rsidP="006647B7">
      <w:pPr>
        <w:pStyle w:val="Plainheader"/>
      </w:pPr>
      <w:r w:rsidRPr="00024911">
        <w:t xml:space="preserve">(No. </w:t>
      </w:r>
      <w:bookmarkStart w:id="1" w:name="BP"/>
      <w:r w:rsidR="00351A4D">
        <w:t>19</w:t>
      </w:r>
      <w:bookmarkEnd w:id="1"/>
      <w:r w:rsidRPr="00024911">
        <w:t xml:space="preserve"> of</w:t>
      </w:r>
      <w:r w:rsidR="00085567">
        <w:t xml:space="preserve"> </w:t>
      </w:r>
      <w:bookmarkStart w:id="2" w:name="year"/>
      <w:r w:rsidR="009D2D33">
        <w:t>202</w:t>
      </w:r>
      <w:r w:rsidR="00C04CB0">
        <w:t>2</w:t>
      </w:r>
      <w:bookmarkEnd w:id="2"/>
      <w:r w:rsidRPr="00024911">
        <w:t>)</w:t>
      </w:r>
    </w:p>
    <w:p w14:paraId="09EB236E"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1CBAE624" w14:textId="77777777" w:rsidR="00F97A62" w:rsidRPr="00F97A62" w:rsidRDefault="00F97A62" w:rsidP="00F97A62">
      <w:pPr>
        <w:rPr>
          <w:lang w:eastAsia="en-AU"/>
        </w:rPr>
      </w:pPr>
    </w:p>
    <w:p w14:paraId="491BA8E0" w14:textId="7B902CB1"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351A4D">
        <w:rPr>
          <w:b w:val="0"/>
        </w:rPr>
        <w:t>24 December 2021</w:t>
      </w:r>
    </w:p>
    <w:p w14:paraId="452A8340" w14:textId="77777777" w:rsidR="00F67B67" w:rsidRPr="00781DD2" w:rsidRDefault="00F67B67" w:rsidP="00781DD2">
      <w:pPr>
        <w:pStyle w:val="Plain"/>
        <w:spacing w:before="0"/>
        <w:ind w:left="0"/>
        <w:rPr>
          <w:b w:val="0"/>
        </w:rPr>
      </w:pPr>
    </w:p>
    <w:p w14:paraId="0AF9FAFB" w14:textId="77777777" w:rsidR="00D93DA9" w:rsidRPr="00781DD2" w:rsidRDefault="00D93DA9" w:rsidP="00781DD2">
      <w:pPr>
        <w:pStyle w:val="Plain"/>
        <w:spacing w:before="0"/>
        <w:ind w:left="0"/>
        <w:rPr>
          <w:b w:val="0"/>
        </w:rPr>
      </w:pPr>
    </w:p>
    <w:p w14:paraId="331E22A9" w14:textId="77777777" w:rsidR="00D93DA9" w:rsidRPr="00781DD2" w:rsidRDefault="00D93DA9" w:rsidP="00781DD2">
      <w:pPr>
        <w:pStyle w:val="Plain"/>
        <w:spacing w:before="0"/>
        <w:ind w:left="0"/>
        <w:rPr>
          <w:b w:val="0"/>
        </w:rPr>
      </w:pPr>
    </w:p>
    <w:p w14:paraId="26247F11" w14:textId="77777777" w:rsidR="00D93DA9" w:rsidRPr="00781DD2" w:rsidRDefault="00D93DA9" w:rsidP="00781DD2">
      <w:pPr>
        <w:pStyle w:val="Plain"/>
        <w:spacing w:before="0"/>
        <w:ind w:left="0"/>
        <w:rPr>
          <w:b w:val="0"/>
        </w:rPr>
      </w:pPr>
    </w:p>
    <w:p w14:paraId="612B8890" w14:textId="77777777"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14:paraId="49942776" w14:textId="77777777" w:rsidTr="0034373D">
        <w:tc>
          <w:tcPr>
            <w:tcW w:w="4116" w:type="dxa"/>
          </w:tcPr>
          <w:p w14:paraId="5E22F0E6" w14:textId="77777777"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14:paraId="7D8099AB" w14:textId="77777777" w:rsidR="00ED20B7" w:rsidRPr="00781DD2" w:rsidRDefault="00ED20B7" w:rsidP="00781DD2">
            <w:pPr>
              <w:pStyle w:val="Plain"/>
              <w:spacing w:before="0"/>
              <w:ind w:left="0"/>
              <w:rPr>
                <w:b w:val="0"/>
              </w:rPr>
            </w:pPr>
          </w:p>
        </w:tc>
      </w:tr>
      <w:tr w:rsidR="00ED20B7" w:rsidRPr="00781DD2" w14:paraId="3D8C5697" w14:textId="77777777" w:rsidTr="0034373D">
        <w:tc>
          <w:tcPr>
            <w:tcW w:w="4116" w:type="dxa"/>
          </w:tcPr>
          <w:p w14:paraId="53BABAE6" w14:textId="77777777" w:rsidR="00ED20B7" w:rsidRPr="00781DD2" w:rsidRDefault="00ED20B7" w:rsidP="00781DD2">
            <w:pPr>
              <w:pStyle w:val="Plain"/>
              <w:spacing w:before="0"/>
              <w:ind w:left="0"/>
              <w:rPr>
                <w:b w:val="0"/>
              </w:rPr>
            </w:pPr>
          </w:p>
          <w:p w14:paraId="3DA0EC03" w14:textId="77777777" w:rsidR="00ED20B7" w:rsidRPr="00781DD2" w:rsidRDefault="00ED20B7" w:rsidP="00781DD2">
            <w:pPr>
              <w:pStyle w:val="Plain"/>
              <w:spacing w:before="0"/>
              <w:ind w:left="0"/>
              <w:rPr>
                <w:b w:val="0"/>
              </w:rPr>
            </w:pPr>
          </w:p>
          <w:p w14:paraId="618AFC7D" w14:textId="77777777" w:rsidR="00ED20B7" w:rsidRPr="00781DD2" w:rsidRDefault="00ED20B7" w:rsidP="00781DD2">
            <w:pPr>
              <w:pStyle w:val="Plain"/>
              <w:spacing w:before="0"/>
              <w:ind w:left="0"/>
              <w:rPr>
                <w:b w:val="0"/>
              </w:rPr>
            </w:pPr>
            <w:r w:rsidRPr="00781DD2">
              <w:rPr>
                <w:b w:val="0"/>
              </w:rPr>
              <w:t xml:space="preserve">Professor </w:t>
            </w:r>
            <w:r w:rsidR="009D2D33">
              <w:rPr>
                <w:b w:val="0"/>
              </w:rPr>
              <w:t>Terence Campbell AM</w:t>
            </w:r>
          </w:p>
          <w:p w14:paraId="2C05399A" w14:textId="77777777" w:rsidR="00ED20B7" w:rsidRPr="00781DD2" w:rsidRDefault="00ED20B7" w:rsidP="00781DD2">
            <w:pPr>
              <w:pStyle w:val="Plain"/>
              <w:spacing w:before="0"/>
              <w:ind w:left="0"/>
              <w:rPr>
                <w:b w:val="0"/>
              </w:rPr>
            </w:pPr>
            <w:r w:rsidRPr="00781DD2">
              <w:rPr>
                <w:b w:val="0"/>
              </w:rPr>
              <w:t>Chairperson</w:t>
            </w:r>
          </w:p>
          <w:p w14:paraId="5F7F9BE4" w14:textId="77777777" w:rsidR="00ED20B7" w:rsidRPr="00781DD2" w:rsidRDefault="00ED20B7" w:rsidP="00781DD2"/>
        </w:tc>
      </w:tr>
    </w:tbl>
    <w:p w14:paraId="4BE2B3C0" w14:textId="77777777" w:rsidR="00ED20B7" w:rsidRPr="00FA33FB" w:rsidRDefault="00ED20B7" w:rsidP="00ED20B7"/>
    <w:p w14:paraId="53169EDF"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25D9ADDA"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5524EBA5" w14:textId="21A1F49F" w:rsidR="00C04CB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C04CB0">
        <w:rPr>
          <w:noProof/>
        </w:rPr>
        <w:t>1</w:t>
      </w:r>
      <w:r w:rsidR="00C04CB0">
        <w:rPr>
          <w:rFonts w:asciiTheme="minorHAnsi" w:eastAsiaTheme="minorEastAsia" w:hAnsiTheme="minorHAnsi" w:cstheme="minorBidi"/>
          <w:noProof/>
          <w:kern w:val="0"/>
          <w:sz w:val="22"/>
          <w:szCs w:val="22"/>
        </w:rPr>
        <w:tab/>
      </w:r>
      <w:r w:rsidR="00C04CB0">
        <w:rPr>
          <w:noProof/>
        </w:rPr>
        <w:t>Name</w:t>
      </w:r>
      <w:r w:rsidR="00C04CB0">
        <w:rPr>
          <w:noProof/>
        </w:rPr>
        <w:tab/>
      </w:r>
      <w:r w:rsidR="00C04CB0">
        <w:rPr>
          <w:noProof/>
        </w:rPr>
        <w:fldChar w:fldCharType="begin"/>
      </w:r>
      <w:r w:rsidR="00C04CB0">
        <w:rPr>
          <w:noProof/>
        </w:rPr>
        <w:instrText xml:space="preserve"> PAGEREF _Toc86923641 \h </w:instrText>
      </w:r>
      <w:r w:rsidR="00C04CB0">
        <w:rPr>
          <w:noProof/>
        </w:rPr>
      </w:r>
      <w:r w:rsidR="00C04CB0">
        <w:rPr>
          <w:noProof/>
        </w:rPr>
        <w:fldChar w:fldCharType="separate"/>
      </w:r>
      <w:r w:rsidR="00664AC0">
        <w:rPr>
          <w:noProof/>
        </w:rPr>
        <w:t>3</w:t>
      </w:r>
      <w:r w:rsidR="00C04CB0">
        <w:rPr>
          <w:noProof/>
        </w:rPr>
        <w:fldChar w:fldCharType="end"/>
      </w:r>
    </w:p>
    <w:p w14:paraId="04710BCF" w14:textId="6ADF3BBE" w:rsidR="00C04CB0" w:rsidRDefault="00C04CB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_Toc86923642 \h </w:instrText>
      </w:r>
      <w:r>
        <w:rPr>
          <w:noProof/>
        </w:rPr>
      </w:r>
      <w:r>
        <w:rPr>
          <w:noProof/>
        </w:rPr>
        <w:fldChar w:fldCharType="separate"/>
      </w:r>
      <w:r w:rsidR="00664AC0">
        <w:rPr>
          <w:noProof/>
        </w:rPr>
        <w:t>3</w:t>
      </w:r>
      <w:r>
        <w:rPr>
          <w:noProof/>
        </w:rPr>
        <w:fldChar w:fldCharType="end"/>
      </w:r>
    </w:p>
    <w:p w14:paraId="7FDEC921" w14:textId="590B8334" w:rsidR="00C04CB0" w:rsidRDefault="00C04CB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_Toc86923643 \h </w:instrText>
      </w:r>
      <w:r>
        <w:rPr>
          <w:noProof/>
        </w:rPr>
      </w:r>
      <w:r>
        <w:rPr>
          <w:noProof/>
        </w:rPr>
        <w:fldChar w:fldCharType="separate"/>
      </w:r>
      <w:r w:rsidR="00664AC0">
        <w:rPr>
          <w:noProof/>
        </w:rPr>
        <w:t>3</w:t>
      </w:r>
      <w:r>
        <w:rPr>
          <w:noProof/>
        </w:rPr>
        <w:fldChar w:fldCharType="end"/>
      </w:r>
    </w:p>
    <w:p w14:paraId="20D6FB64" w14:textId="28C9E638" w:rsidR="00C04CB0" w:rsidRDefault="00C04CB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_Toc86923644 \h </w:instrText>
      </w:r>
      <w:r>
        <w:rPr>
          <w:noProof/>
        </w:rPr>
      </w:r>
      <w:r>
        <w:rPr>
          <w:noProof/>
        </w:rPr>
        <w:fldChar w:fldCharType="separate"/>
      </w:r>
      <w:r w:rsidR="00664AC0">
        <w:rPr>
          <w:noProof/>
        </w:rPr>
        <w:t>3</w:t>
      </w:r>
      <w:r>
        <w:rPr>
          <w:noProof/>
        </w:rPr>
        <w:fldChar w:fldCharType="end"/>
      </w:r>
    </w:p>
    <w:p w14:paraId="7276DD4D" w14:textId="46676EDC" w:rsidR="00C04CB0" w:rsidRDefault="00C04CB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_Toc86923645 \h </w:instrText>
      </w:r>
      <w:r>
        <w:rPr>
          <w:noProof/>
        </w:rPr>
      </w:r>
      <w:r>
        <w:rPr>
          <w:noProof/>
        </w:rPr>
        <w:fldChar w:fldCharType="separate"/>
      </w:r>
      <w:r w:rsidR="00664AC0">
        <w:rPr>
          <w:noProof/>
        </w:rPr>
        <w:t>3</w:t>
      </w:r>
      <w:r>
        <w:rPr>
          <w:noProof/>
        </w:rPr>
        <w:fldChar w:fldCharType="end"/>
      </w:r>
    </w:p>
    <w:p w14:paraId="5514D918" w14:textId="7F4E5DD7" w:rsidR="00C04CB0" w:rsidRDefault="00C04CB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_Toc86923646 \h </w:instrText>
      </w:r>
      <w:r>
        <w:rPr>
          <w:noProof/>
        </w:rPr>
      </w:r>
      <w:r>
        <w:rPr>
          <w:noProof/>
        </w:rPr>
        <w:fldChar w:fldCharType="separate"/>
      </w:r>
      <w:r w:rsidR="00664AC0">
        <w:rPr>
          <w:noProof/>
        </w:rPr>
        <w:t>3</w:t>
      </w:r>
      <w:r>
        <w:rPr>
          <w:noProof/>
        </w:rPr>
        <w:fldChar w:fldCharType="end"/>
      </w:r>
    </w:p>
    <w:p w14:paraId="1BD94CF5" w14:textId="64EBCF83" w:rsidR="00C04CB0" w:rsidRDefault="00C04CB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_Toc86923647 \h </w:instrText>
      </w:r>
      <w:r>
        <w:rPr>
          <w:noProof/>
        </w:rPr>
      </w:r>
      <w:r>
        <w:rPr>
          <w:noProof/>
        </w:rPr>
        <w:fldChar w:fldCharType="separate"/>
      </w:r>
      <w:r w:rsidR="00664AC0">
        <w:rPr>
          <w:noProof/>
        </w:rPr>
        <w:t>3</w:t>
      </w:r>
      <w:r>
        <w:rPr>
          <w:noProof/>
        </w:rPr>
        <w:fldChar w:fldCharType="end"/>
      </w:r>
    </w:p>
    <w:p w14:paraId="7A6A014E" w14:textId="12F2CC49" w:rsidR="00C04CB0" w:rsidRDefault="00C04CB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_Toc86923648 \h </w:instrText>
      </w:r>
      <w:r>
        <w:rPr>
          <w:noProof/>
        </w:rPr>
      </w:r>
      <w:r>
        <w:rPr>
          <w:noProof/>
        </w:rPr>
        <w:fldChar w:fldCharType="separate"/>
      </w:r>
      <w:r w:rsidR="00664AC0">
        <w:rPr>
          <w:noProof/>
        </w:rPr>
        <w:t>4</w:t>
      </w:r>
      <w:r>
        <w:rPr>
          <w:noProof/>
        </w:rPr>
        <w:fldChar w:fldCharType="end"/>
      </w:r>
    </w:p>
    <w:p w14:paraId="4FC11747" w14:textId="4A4AAA88" w:rsidR="00C04CB0" w:rsidRDefault="00C04CB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_Toc86923649 \h </w:instrText>
      </w:r>
      <w:r>
        <w:rPr>
          <w:noProof/>
        </w:rPr>
      </w:r>
      <w:r>
        <w:rPr>
          <w:noProof/>
        </w:rPr>
        <w:fldChar w:fldCharType="separate"/>
      </w:r>
      <w:r w:rsidR="00664AC0">
        <w:rPr>
          <w:noProof/>
        </w:rPr>
        <w:t>4</w:t>
      </w:r>
      <w:r>
        <w:rPr>
          <w:noProof/>
        </w:rPr>
        <w:fldChar w:fldCharType="end"/>
      </w:r>
    </w:p>
    <w:p w14:paraId="3DA6E811" w14:textId="310614CC" w:rsidR="00C04CB0" w:rsidRDefault="00C04CB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_Toc86923650 \h </w:instrText>
      </w:r>
      <w:r>
        <w:rPr>
          <w:noProof/>
        </w:rPr>
      </w:r>
      <w:r>
        <w:rPr>
          <w:noProof/>
        </w:rPr>
        <w:fldChar w:fldCharType="separate"/>
      </w:r>
      <w:r w:rsidR="00664AC0">
        <w:rPr>
          <w:noProof/>
        </w:rPr>
        <w:t>7</w:t>
      </w:r>
      <w:r>
        <w:rPr>
          <w:noProof/>
        </w:rPr>
        <w:fldChar w:fldCharType="end"/>
      </w:r>
    </w:p>
    <w:p w14:paraId="4721B5E2" w14:textId="52DB8984" w:rsidR="00C04CB0" w:rsidRDefault="00C04CB0">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_Toc86923651 \h </w:instrText>
      </w:r>
      <w:r>
        <w:rPr>
          <w:noProof/>
        </w:rPr>
      </w:r>
      <w:r>
        <w:rPr>
          <w:noProof/>
        </w:rPr>
        <w:fldChar w:fldCharType="separate"/>
      </w:r>
      <w:r w:rsidR="00664AC0">
        <w:rPr>
          <w:noProof/>
        </w:rPr>
        <w:t>8</w:t>
      </w:r>
      <w:r>
        <w:rPr>
          <w:noProof/>
        </w:rPr>
        <w:fldChar w:fldCharType="end"/>
      </w:r>
    </w:p>
    <w:p w14:paraId="734B738B" w14:textId="2A2CABDD" w:rsidR="00C04CB0" w:rsidRDefault="00C04CB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_Toc86923652 \h </w:instrText>
      </w:r>
      <w:r>
        <w:rPr>
          <w:noProof/>
        </w:rPr>
      </w:r>
      <w:r>
        <w:rPr>
          <w:noProof/>
        </w:rPr>
        <w:fldChar w:fldCharType="separate"/>
      </w:r>
      <w:r w:rsidR="00664AC0">
        <w:rPr>
          <w:noProof/>
        </w:rPr>
        <w:t>9</w:t>
      </w:r>
      <w:r>
        <w:rPr>
          <w:noProof/>
        </w:rPr>
        <w:fldChar w:fldCharType="end"/>
      </w:r>
    </w:p>
    <w:p w14:paraId="309C9089" w14:textId="789E4709" w:rsidR="00C04CB0" w:rsidRDefault="00C04CB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_Toc86923653 \h </w:instrText>
      </w:r>
      <w:r>
        <w:rPr>
          <w:noProof/>
        </w:rPr>
      </w:r>
      <w:r>
        <w:rPr>
          <w:noProof/>
        </w:rPr>
        <w:fldChar w:fldCharType="separate"/>
      </w:r>
      <w:r w:rsidR="00664AC0">
        <w:rPr>
          <w:noProof/>
        </w:rPr>
        <w:t>9</w:t>
      </w:r>
      <w:r>
        <w:rPr>
          <w:noProof/>
        </w:rPr>
        <w:fldChar w:fldCharType="end"/>
      </w:r>
    </w:p>
    <w:p w14:paraId="6C1DAC7A" w14:textId="2A09CDB2" w:rsidR="003A2FFE" w:rsidRDefault="002A3436" w:rsidP="00715914">
      <w:r>
        <w:rPr>
          <w:rFonts w:eastAsia="Times New Roman"/>
          <w:b/>
          <w:kern w:val="28"/>
          <w:sz w:val="18"/>
          <w:lang w:eastAsia="en-AU"/>
        </w:rPr>
        <w:fldChar w:fldCharType="end"/>
      </w:r>
    </w:p>
    <w:p w14:paraId="496EB670" w14:textId="77777777" w:rsidR="003A2FFE" w:rsidRDefault="003A2FFE" w:rsidP="003A2FFE">
      <w:pPr>
        <w:tabs>
          <w:tab w:val="left" w:pos="3631"/>
        </w:tabs>
      </w:pPr>
    </w:p>
    <w:p w14:paraId="3759B2BE" w14:textId="77777777" w:rsidR="0038399F" w:rsidRDefault="0038399F">
      <w:pPr>
        <w:spacing w:line="240" w:lineRule="auto"/>
        <w:rPr>
          <w:b/>
          <w:sz w:val="24"/>
          <w:szCs w:val="24"/>
        </w:rPr>
      </w:pPr>
      <w:r>
        <w:br w:type="page"/>
      </w:r>
    </w:p>
    <w:p w14:paraId="072AE484" w14:textId="77777777" w:rsidR="00877AE3" w:rsidRDefault="00877AE3" w:rsidP="00253D7C">
      <w:pPr>
        <w:pStyle w:val="LV1"/>
      </w:pPr>
      <w:bookmarkStart w:id="4" w:name="_Toc86923641"/>
      <w:r>
        <w:lastRenderedPageBreak/>
        <w:t>Name</w:t>
      </w:r>
      <w:bookmarkEnd w:id="4"/>
    </w:p>
    <w:p w14:paraId="138D45FE" w14:textId="4D391FC4"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9D2D33">
        <w:rPr>
          <w:i/>
        </w:rPr>
        <w:t>malignant neoplasm of the colon and rectum</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bookmarkStart w:id="7" w:name="_GoBack"/>
      <w:r w:rsidR="00351A4D">
        <w:t>19</w:t>
      </w:r>
      <w:r w:rsidR="00085567">
        <w:t xml:space="preserve"> </w:t>
      </w:r>
      <w:r w:rsidR="00E55F66" w:rsidRPr="00F97A62">
        <w:t>of</w:t>
      </w:r>
      <w:r w:rsidR="00085567">
        <w:t xml:space="preserve"> </w:t>
      </w:r>
      <w:r w:rsidR="00351A4D">
        <w:t>2022</w:t>
      </w:r>
      <w:bookmarkEnd w:id="7"/>
      <w:r w:rsidR="00E55F66" w:rsidRPr="00F97A62">
        <w:t>)</w:t>
      </w:r>
      <w:r w:rsidRPr="00F97A62">
        <w:t>.</w:t>
      </w:r>
    </w:p>
    <w:p w14:paraId="2DC2D0EE" w14:textId="77777777" w:rsidR="00F67B67" w:rsidRPr="00684C0E" w:rsidRDefault="00F67B67" w:rsidP="00253D7C">
      <w:pPr>
        <w:pStyle w:val="LV1"/>
      </w:pPr>
      <w:bookmarkStart w:id="8" w:name="_Toc86923642"/>
      <w:r w:rsidRPr="00684C0E">
        <w:t>Commencement</w:t>
      </w:r>
      <w:bookmarkEnd w:id="8"/>
    </w:p>
    <w:p w14:paraId="25D60205" w14:textId="3B991E80" w:rsidR="00F67B67" w:rsidRPr="007527C1" w:rsidRDefault="007527C1" w:rsidP="00253D7C">
      <w:pPr>
        <w:pStyle w:val="PlainIndent"/>
      </w:pPr>
      <w:r w:rsidRPr="007527C1">
        <w:tab/>
      </w:r>
      <w:r w:rsidR="00F67B67" w:rsidRPr="007527C1">
        <w:t>This instrument commences on</w:t>
      </w:r>
      <w:r w:rsidR="00351A4D">
        <w:t xml:space="preserve"> 31 January 2022</w:t>
      </w:r>
      <w:r w:rsidR="00F67B67" w:rsidRPr="007527C1">
        <w:t>.</w:t>
      </w:r>
    </w:p>
    <w:p w14:paraId="1E183F34" w14:textId="77777777" w:rsidR="00F67B67" w:rsidRPr="00684C0E" w:rsidRDefault="00F67B67" w:rsidP="00253D7C">
      <w:pPr>
        <w:pStyle w:val="LV1"/>
      </w:pPr>
      <w:bookmarkStart w:id="9" w:name="_Toc86923643"/>
      <w:r w:rsidRPr="00684C0E">
        <w:t>Authority</w:t>
      </w:r>
      <w:bookmarkEnd w:id="9"/>
    </w:p>
    <w:p w14:paraId="233D6903" w14:textId="77777777"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14:paraId="05F257A2" w14:textId="77777777" w:rsidR="00DA3996" w:rsidRPr="00684C0E" w:rsidRDefault="00DA3996" w:rsidP="00253D7C">
      <w:pPr>
        <w:pStyle w:val="LV1"/>
      </w:pPr>
      <w:bookmarkStart w:id="10" w:name="_Toc86923644"/>
      <w:r>
        <w:t>Re</w:t>
      </w:r>
      <w:r w:rsidR="005962C4">
        <w:t>peal</w:t>
      </w:r>
      <w:bookmarkEnd w:id="10"/>
    </w:p>
    <w:p w14:paraId="3D189687" w14:textId="77777777" w:rsidR="00DA3996" w:rsidRPr="007527C1" w:rsidRDefault="00DA3996" w:rsidP="00253D7C">
      <w:pPr>
        <w:pStyle w:val="PlainIndent"/>
      </w:pPr>
      <w:r>
        <w:t>The</w:t>
      </w:r>
      <w:r w:rsidRPr="007527C1">
        <w:t xml:space="preserve"> </w:t>
      </w:r>
      <w:r w:rsidRPr="00DA3996">
        <w:t xml:space="preserve">Statement of Principles concerning </w:t>
      </w:r>
      <w:r w:rsidR="009D2D33" w:rsidRPr="009D2D33">
        <w:t>malignant neoplasm of the colorectum</w:t>
      </w:r>
      <w:r w:rsidR="009D2D33">
        <w:t xml:space="preserve"> No. 37</w:t>
      </w:r>
      <w:r w:rsidRPr="00DA3996">
        <w:t xml:space="preserve"> of </w:t>
      </w:r>
      <w:r w:rsidR="009D2D33">
        <w:t>2013</w:t>
      </w:r>
      <w:r w:rsidR="005962C4">
        <w:t xml:space="preserve"> </w:t>
      </w:r>
      <w:r w:rsidR="005962C4" w:rsidRPr="00786DAE">
        <w:t xml:space="preserve">(Federal Register of Legislation No. </w:t>
      </w:r>
      <w:r w:rsidR="009D2D33" w:rsidRPr="009D2D33">
        <w:t>F2013L01134</w:t>
      </w:r>
      <w:r w:rsidR="005962C4" w:rsidRPr="00786DAE">
        <w:t xml:space="preserve">) </w:t>
      </w:r>
      <w:r w:rsidR="005962C4" w:rsidRPr="00DA3996">
        <w:t>made under subsections 196B(2) and (8)</w:t>
      </w:r>
      <w:r w:rsidR="005962C4">
        <w:t xml:space="preserve"> </w:t>
      </w:r>
      <w:r w:rsidRPr="00DA3996">
        <w:t xml:space="preserve">of the VEA </w:t>
      </w:r>
      <w:r>
        <w:t>i</w:t>
      </w:r>
      <w:r w:rsidRPr="007527C1">
        <w:t>s</w:t>
      </w:r>
      <w:r>
        <w:t xml:space="preserve"> re</w:t>
      </w:r>
      <w:r w:rsidR="005962C4">
        <w:t>pealed</w:t>
      </w:r>
      <w:r>
        <w:t xml:space="preserve">. </w:t>
      </w:r>
    </w:p>
    <w:p w14:paraId="7353871E" w14:textId="77777777" w:rsidR="007C7DEE" w:rsidRPr="00684C0E" w:rsidRDefault="007C7DEE" w:rsidP="00253D7C">
      <w:pPr>
        <w:pStyle w:val="LV1"/>
      </w:pPr>
      <w:bookmarkStart w:id="11" w:name="_Toc86923645"/>
      <w:r w:rsidRPr="00684C0E">
        <w:t>Application</w:t>
      </w:r>
      <w:bookmarkEnd w:id="11"/>
    </w:p>
    <w:p w14:paraId="66736E13"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7552C98F" w14:textId="77777777" w:rsidR="007C7DEE" w:rsidRPr="00684C0E" w:rsidRDefault="007C7DEE" w:rsidP="00253D7C">
      <w:pPr>
        <w:pStyle w:val="LV1"/>
      </w:pPr>
      <w:bookmarkStart w:id="12" w:name="_Ref410129949"/>
      <w:bookmarkStart w:id="13" w:name="_Toc86923646"/>
      <w:r w:rsidRPr="00684C0E">
        <w:t>Definitions</w:t>
      </w:r>
      <w:bookmarkEnd w:id="12"/>
      <w:bookmarkEnd w:id="13"/>
    </w:p>
    <w:p w14:paraId="040B5A0E"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428A7C2A" w14:textId="77777777" w:rsidR="007C7DEE" w:rsidRPr="00684C0E" w:rsidRDefault="007C7DEE" w:rsidP="00253D7C">
      <w:pPr>
        <w:pStyle w:val="LV1"/>
      </w:pPr>
      <w:bookmarkStart w:id="14" w:name="_Ref409687573"/>
      <w:bookmarkStart w:id="15" w:name="_Ref409687579"/>
      <w:bookmarkStart w:id="16" w:name="_Ref409687725"/>
      <w:bookmarkStart w:id="17" w:name="_Toc86923647"/>
      <w:r w:rsidRPr="00684C0E">
        <w:t>Kind of injury, disease or death</w:t>
      </w:r>
      <w:r w:rsidR="00215860" w:rsidRPr="00684C0E">
        <w:t xml:space="preserve"> to which this Statement of Principles relates</w:t>
      </w:r>
      <w:bookmarkEnd w:id="14"/>
      <w:bookmarkEnd w:id="15"/>
      <w:bookmarkEnd w:id="16"/>
      <w:bookmarkEnd w:id="17"/>
    </w:p>
    <w:p w14:paraId="55CA301F" w14:textId="43A16809" w:rsidR="007C7DEE" w:rsidRPr="00D5620B" w:rsidRDefault="007C7DEE" w:rsidP="00253D7C">
      <w:pPr>
        <w:pStyle w:val="LV2"/>
      </w:pPr>
      <w:bookmarkStart w:id="18" w:name="_Ref403053584"/>
      <w:r w:rsidRPr="00D5620B">
        <w:t xml:space="preserve">This Statement of Principles is </w:t>
      </w:r>
      <w:r w:rsidRPr="002F77A1">
        <w:t xml:space="preserve">about </w:t>
      </w:r>
      <w:r w:rsidR="00C04CB0" w:rsidRPr="00C04CB0">
        <w:t>malignant neoplasm of the colon and rectum</w:t>
      </w:r>
      <w:r w:rsidR="00D5620B" w:rsidRPr="002F77A1">
        <w:t xml:space="preserve"> </w:t>
      </w:r>
      <w:r w:rsidRPr="002F77A1">
        <w:t>and death</w:t>
      </w:r>
      <w:r w:rsidRPr="00D5620B">
        <w:t xml:space="preserve"> from</w:t>
      </w:r>
      <w:r w:rsidR="002F77A1">
        <w:t xml:space="preserve"> </w:t>
      </w:r>
      <w:r w:rsidR="00C04CB0" w:rsidRPr="00C04CB0">
        <w:t>malignant neoplasm of the colon and rectum</w:t>
      </w:r>
      <w:r w:rsidRPr="00D5620B">
        <w:t>.</w:t>
      </w:r>
      <w:bookmarkEnd w:id="18"/>
    </w:p>
    <w:p w14:paraId="48A4FF6F" w14:textId="24B93C0C" w:rsidR="00215860" w:rsidRPr="00C670B0" w:rsidRDefault="00215860" w:rsidP="00C670B0">
      <w:pPr>
        <w:pStyle w:val="LVtext"/>
      </w:pPr>
      <w:r w:rsidRPr="00C670B0">
        <w:t>Meaning of</w:t>
      </w:r>
      <w:r w:rsidR="00D60FC8" w:rsidRPr="00C670B0">
        <w:t xml:space="preserve"> </w:t>
      </w:r>
      <w:r w:rsidR="00C04CB0" w:rsidRPr="00C04CB0">
        <w:rPr>
          <w:b/>
        </w:rPr>
        <w:t>malignant neoplasm of the colon and rectum</w:t>
      </w:r>
    </w:p>
    <w:p w14:paraId="7CE82DEC" w14:textId="4B27AC1E" w:rsidR="002716E4" w:rsidRPr="00237BAF" w:rsidRDefault="007C7DEE" w:rsidP="00253D7C">
      <w:pPr>
        <w:pStyle w:val="LV2"/>
      </w:pPr>
      <w:bookmarkStart w:id="19" w:name="_Ref409598124"/>
      <w:bookmarkStart w:id="20" w:name="_Ref402529683"/>
      <w:r w:rsidRPr="00237BAF">
        <w:t>For the purposes of this Statement of Principles,</w:t>
      </w:r>
      <w:r w:rsidR="002F77A1" w:rsidRPr="002F77A1">
        <w:t xml:space="preserve"> </w:t>
      </w:r>
      <w:r w:rsidR="00C04CB0" w:rsidRPr="00C04CB0">
        <w:t>malignant neoplasm of the colon and rectum</w:t>
      </w:r>
      <w:r w:rsidR="002716E4" w:rsidRPr="00237BAF">
        <w:t>:</w:t>
      </w:r>
      <w:bookmarkEnd w:id="19"/>
    </w:p>
    <w:bookmarkEnd w:id="20"/>
    <w:p w14:paraId="7236A673" w14:textId="77777777" w:rsidR="00253D7C" w:rsidRPr="008E76DC" w:rsidRDefault="00253D7C" w:rsidP="000738B8">
      <w:pPr>
        <w:pStyle w:val="LV3"/>
        <w:contextualSpacing/>
      </w:pPr>
      <w:r>
        <w:t xml:space="preserve">means </w:t>
      </w:r>
      <w:r w:rsidR="0074262B">
        <w:t xml:space="preserve">a </w:t>
      </w:r>
      <w:r w:rsidR="0074262B" w:rsidRPr="0074262B">
        <w:t xml:space="preserve">primary malignant neoplasm arising from the epithelial cells of the colon </w:t>
      </w:r>
      <w:r w:rsidR="006E58CE">
        <w:t>or</w:t>
      </w:r>
      <w:r w:rsidR="006E58CE" w:rsidRPr="0074262B">
        <w:t xml:space="preserve"> </w:t>
      </w:r>
      <w:r w:rsidR="0074262B" w:rsidRPr="0074262B">
        <w:t>rectum</w:t>
      </w:r>
      <w:r w:rsidRPr="008E76DC">
        <w:t>; and</w:t>
      </w:r>
    </w:p>
    <w:p w14:paraId="359C8363" w14:textId="2AD63D96" w:rsidR="0074262B" w:rsidRPr="0074262B" w:rsidRDefault="00253D7C" w:rsidP="000738B8">
      <w:pPr>
        <w:pStyle w:val="LV3"/>
        <w:contextualSpacing/>
      </w:pPr>
      <w:r w:rsidRPr="008E76DC">
        <w:t xml:space="preserve">excludes </w:t>
      </w:r>
      <w:r w:rsidR="0074262B" w:rsidRPr="0074262B">
        <w:t>soft tissue sarcoma, carcinoid tumour, non-Hodgkin lymphoma and Hodgkin</w:t>
      </w:r>
      <w:r w:rsidR="00602227">
        <w:t>'</w:t>
      </w:r>
      <w:r w:rsidR="0074262B" w:rsidRPr="0074262B">
        <w:t>s lymphoma.</w:t>
      </w:r>
    </w:p>
    <w:p w14:paraId="50693F4F" w14:textId="77777777" w:rsidR="006E58CE" w:rsidRDefault="00253D7C" w:rsidP="00785857">
      <w:pPr>
        <w:pStyle w:val="Note2"/>
        <w:ind w:left="1985" w:hanging="567"/>
      </w:pPr>
      <w:r>
        <w:t>Note</w:t>
      </w:r>
      <w:r w:rsidR="006E58CE">
        <w:t xml:space="preserve"> 1</w:t>
      </w:r>
      <w:r>
        <w:t xml:space="preserve">: </w:t>
      </w:r>
      <w:r w:rsidR="0074262B" w:rsidRPr="0074262B">
        <w:t xml:space="preserve">The colon </w:t>
      </w:r>
      <w:r w:rsidR="006E58CE">
        <w:t>extends</w:t>
      </w:r>
      <w:r w:rsidR="0074262B" w:rsidRPr="0074262B">
        <w:t xml:space="preserve"> from the colonic caecum </w:t>
      </w:r>
      <w:r w:rsidR="006E58CE">
        <w:t>(including</w:t>
      </w:r>
      <w:r w:rsidR="0074262B" w:rsidRPr="0074262B">
        <w:t xml:space="preserve"> the ileocaecal junction and vermiform appendix</w:t>
      </w:r>
      <w:r w:rsidR="006E58CE">
        <w:t>)</w:t>
      </w:r>
      <w:r w:rsidR="0074262B" w:rsidRPr="0074262B">
        <w:t xml:space="preserve"> to the sigmoid colon</w:t>
      </w:r>
      <w:r w:rsidR="006E58CE">
        <w:t xml:space="preserve"> (</w:t>
      </w:r>
      <w:r w:rsidR="0074262B" w:rsidRPr="0074262B">
        <w:t>not including the rectosigmoid junction</w:t>
      </w:r>
      <w:r w:rsidR="006E58CE">
        <w:t>)</w:t>
      </w:r>
      <w:r w:rsidR="0074262B" w:rsidRPr="0074262B">
        <w:t xml:space="preserve">. </w:t>
      </w:r>
    </w:p>
    <w:p w14:paraId="70AEAB70" w14:textId="77777777" w:rsidR="00253D7C" w:rsidRPr="008E76DC" w:rsidRDefault="006E58CE" w:rsidP="006E58CE">
      <w:pPr>
        <w:pStyle w:val="Note2"/>
        <w:ind w:left="1985" w:hanging="567"/>
      </w:pPr>
      <w:r>
        <w:t xml:space="preserve">Note 2: </w:t>
      </w:r>
      <w:r w:rsidR="0074262B" w:rsidRPr="0074262B">
        <w:t xml:space="preserve">The rectum </w:t>
      </w:r>
      <w:r>
        <w:t>extends</w:t>
      </w:r>
      <w:r w:rsidR="0074262B" w:rsidRPr="0074262B">
        <w:t xml:space="preserve"> from the rectosigmoid junction to the junction of the rectum with the anal canal.</w:t>
      </w:r>
    </w:p>
    <w:p w14:paraId="77F3DD8C" w14:textId="449B11C5" w:rsidR="008F572A" w:rsidRPr="00237BAF" w:rsidRDefault="008F572A" w:rsidP="00253D7C">
      <w:pPr>
        <w:pStyle w:val="LV2"/>
      </w:pPr>
      <w:r w:rsidRPr="00237BAF">
        <w:lastRenderedPageBreak/>
        <w:t xml:space="preserve">While </w:t>
      </w:r>
      <w:r w:rsidR="00C04CB0" w:rsidRPr="00C04CB0">
        <w:t>malignant neoplasm of the colon and rectum</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code</w:t>
      </w:r>
      <w:r w:rsidR="008519C5">
        <w:t xml:space="preserve"> C18, C19 or C20</w:t>
      </w:r>
      <w:r w:rsidR="00885EAB" w:rsidRPr="00EB2BC4">
        <w:t>,</w:t>
      </w:r>
      <w:r w:rsidRPr="00237BAF">
        <w:t xml:space="preserve"> in applying this Statement of Principles the </w:t>
      </w:r>
      <w:r w:rsidR="00FA33FB" w:rsidRPr="00D5620B">
        <w:t xml:space="preserve">meaning </w:t>
      </w:r>
      <w:r w:rsidRPr="00D5620B">
        <w:t xml:space="preserve">of </w:t>
      </w:r>
      <w:r w:rsidR="00C04CB0" w:rsidRPr="00C04CB0">
        <w:t>malignant neoplasm of the colon and rectum</w:t>
      </w:r>
      <w:r w:rsidR="002F77A1">
        <w:t xml:space="preserve"> </w:t>
      </w:r>
      <w:r w:rsidRPr="00D5620B">
        <w:t>is that</w:t>
      </w:r>
      <w:r w:rsidRPr="00237BAF">
        <w:t xml:space="preserve"> given in </w:t>
      </w:r>
      <w:r w:rsidR="00FA33FB" w:rsidRPr="00237BAF">
        <w:t>subsection (</w:t>
      </w:r>
      <w:r w:rsidRPr="00237BAF">
        <w:t>2).</w:t>
      </w:r>
    </w:p>
    <w:p w14:paraId="6187396C" w14:textId="77777777"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1BB2BDED" w14:textId="77777777" w:rsidR="00FD775E" w:rsidRDefault="00237BAF" w:rsidP="00C670B0">
      <w:pPr>
        <w:pStyle w:val="LVtext"/>
      </w:pPr>
      <w:r w:rsidRPr="003A5C26">
        <w:t>Death from</w:t>
      </w:r>
      <w:r w:rsidR="008F572A" w:rsidRPr="00237BAF">
        <w:t xml:space="preserve"> </w:t>
      </w:r>
      <w:r w:rsidR="009D2D33" w:rsidRPr="009D2D33">
        <w:rPr>
          <w:b/>
        </w:rPr>
        <w:t xml:space="preserve">malignant neoplasm of the colon </w:t>
      </w:r>
      <w:r w:rsidR="006E58CE">
        <w:rPr>
          <w:b/>
        </w:rPr>
        <w:t>or</w:t>
      </w:r>
      <w:r w:rsidR="006E58CE" w:rsidRPr="009D2D33">
        <w:rPr>
          <w:b/>
        </w:rPr>
        <w:t xml:space="preserve"> </w:t>
      </w:r>
      <w:r w:rsidR="009D2D33" w:rsidRPr="009D2D33">
        <w:rPr>
          <w:b/>
        </w:rPr>
        <w:t>rectum</w:t>
      </w:r>
    </w:p>
    <w:p w14:paraId="332CF0D5" w14:textId="77777777" w:rsidR="008F572A" w:rsidRPr="00237BAF" w:rsidRDefault="008F572A" w:rsidP="00253D7C">
      <w:pPr>
        <w:pStyle w:val="LV2"/>
      </w:pPr>
      <w:r w:rsidRPr="00237BAF">
        <w:t xml:space="preserve">For the purposes of this Statement of </w:t>
      </w:r>
      <w:r w:rsidR="00D5620B">
        <w:t xml:space="preserve">Principles, </w:t>
      </w:r>
      <w:r w:rsidR="009D2D33" w:rsidRPr="009D2D33">
        <w:t xml:space="preserve">malignant neoplasm of the colon </w:t>
      </w:r>
      <w:r w:rsidR="006E58CE">
        <w:t>or</w:t>
      </w:r>
      <w:r w:rsidR="006E58CE" w:rsidRPr="009D2D33">
        <w:t xml:space="preserve"> </w:t>
      </w:r>
      <w:r w:rsidR="009D2D33" w:rsidRPr="009D2D33">
        <w:t>rectum</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9D2D33" w:rsidRPr="009D2D33">
        <w:t xml:space="preserve">malignant neoplasm of the colon </w:t>
      </w:r>
      <w:r w:rsidR="006E58CE">
        <w:t>or</w:t>
      </w:r>
      <w:r w:rsidR="006E58CE" w:rsidRPr="009D2D33">
        <w:t xml:space="preserve"> </w:t>
      </w:r>
      <w:r w:rsidR="009D2D33" w:rsidRPr="009D2D33">
        <w:t>rectum</w:t>
      </w:r>
      <w:r w:rsidRPr="00D5620B">
        <w:t>.</w:t>
      </w:r>
    </w:p>
    <w:p w14:paraId="5E1FFD02" w14:textId="77777777"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9043E4">
        <w:t>-</w:t>
      </w:r>
      <w:r w:rsidR="00D32F71">
        <w:t xml:space="preserve"> </w:t>
      </w:r>
      <w:r w:rsidR="00885EAB" w:rsidRPr="00046E67">
        <w:t>Dictionary</w:t>
      </w:r>
      <w:r w:rsidR="005C7CC5">
        <w:t>.</w:t>
      </w:r>
    </w:p>
    <w:p w14:paraId="0C3A2992" w14:textId="77777777" w:rsidR="007C7DEE" w:rsidRPr="00A20CA1" w:rsidRDefault="007C7DEE" w:rsidP="00253D7C">
      <w:pPr>
        <w:pStyle w:val="LV1"/>
      </w:pPr>
      <w:bookmarkStart w:id="21" w:name="_Toc86923648"/>
      <w:r w:rsidRPr="00A20CA1">
        <w:t>Basis for determining the factors</w:t>
      </w:r>
      <w:bookmarkEnd w:id="21"/>
    </w:p>
    <w:p w14:paraId="2E597279" w14:textId="77777777"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9D2D33" w:rsidRPr="009D2D33">
        <w:t xml:space="preserve">malignant neoplasm of the colon </w:t>
      </w:r>
      <w:r w:rsidR="006E58CE">
        <w:t>or</w:t>
      </w:r>
      <w:r w:rsidR="006E58CE" w:rsidRPr="009D2D33">
        <w:t xml:space="preserve"> </w:t>
      </w:r>
      <w:r w:rsidR="009D2D33" w:rsidRPr="009D2D33">
        <w:t>rectum</w:t>
      </w:r>
      <w:r>
        <w:t xml:space="preserve"> </w:t>
      </w:r>
      <w:r w:rsidRPr="00D5620B">
        <w:t>and death from</w:t>
      </w:r>
      <w:r>
        <w:t xml:space="preserve"> </w:t>
      </w:r>
      <w:r w:rsidR="009D2D33" w:rsidRPr="009D2D33">
        <w:t xml:space="preserve">malignant neoplasm of the colon </w:t>
      </w:r>
      <w:r w:rsidR="006E58CE">
        <w:t>or</w:t>
      </w:r>
      <w:r w:rsidR="006E58CE" w:rsidRPr="009D2D33">
        <w:t xml:space="preserve"> </w:t>
      </w:r>
      <w:r w:rsidR="009D2D33" w:rsidRPr="009D2D33">
        <w:t>rectum</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38895AC8"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rsidR="009043E4">
        <w:t>Schedule 1 -</w:t>
      </w:r>
      <w:r>
        <w:t xml:space="preserve"> </w:t>
      </w:r>
      <w:r w:rsidRPr="00046E67">
        <w:t>Dictionary</w:t>
      </w:r>
      <w:r>
        <w:t>.</w:t>
      </w:r>
    </w:p>
    <w:p w14:paraId="086C87CC" w14:textId="77777777" w:rsidR="007C7DEE" w:rsidRPr="00301C54" w:rsidRDefault="007C7DEE" w:rsidP="00253D7C">
      <w:pPr>
        <w:pStyle w:val="LV1"/>
      </w:pPr>
      <w:bookmarkStart w:id="22" w:name="_Ref411946955"/>
      <w:bookmarkStart w:id="23" w:name="_Ref411946997"/>
      <w:bookmarkStart w:id="24" w:name="_Ref412032503"/>
      <w:bookmarkStart w:id="25" w:name="_Toc86923649"/>
      <w:r w:rsidRPr="00301C54">
        <w:t xml:space="preserve">Factors that must </w:t>
      </w:r>
      <w:r w:rsidR="00D32F71">
        <w:t>exist</w:t>
      </w:r>
      <w:bookmarkEnd w:id="22"/>
      <w:bookmarkEnd w:id="23"/>
      <w:bookmarkEnd w:id="24"/>
      <w:bookmarkEnd w:id="25"/>
    </w:p>
    <w:p w14:paraId="46A2481E" w14:textId="77777777"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9D2D33" w:rsidRPr="009D2D33">
        <w:t xml:space="preserve">malignant neoplasm of the colon </w:t>
      </w:r>
      <w:r w:rsidR="006E58CE">
        <w:t>or</w:t>
      </w:r>
      <w:r w:rsidR="006E58CE" w:rsidRPr="009D2D33">
        <w:t xml:space="preserve"> </w:t>
      </w:r>
      <w:r w:rsidR="009D2D33" w:rsidRPr="009D2D33">
        <w:t>rectum</w:t>
      </w:r>
      <w:r w:rsidR="007A3989">
        <w:t xml:space="preserve"> </w:t>
      </w:r>
      <w:r w:rsidR="007C7DEE" w:rsidRPr="00AA6D8B">
        <w:t xml:space="preserve">or death from </w:t>
      </w:r>
      <w:r w:rsidR="009D2D33" w:rsidRPr="009D2D33">
        <w:t xml:space="preserve">malignant neoplasm of the colon </w:t>
      </w:r>
      <w:r w:rsidR="006E58CE">
        <w:t>or</w:t>
      </w:r>
      <w:r w:rsidR="006E58CE" w:rsidRPr="009D2D33">
        <w:t xml:space="preserve"> </w:t>
      </w:r>
      <w:r w:rsidR="009D2D33" w:rsidRPr="009D2D33">
        <w:t>rectum</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14:paraId="5AB58AC7" w14:textId="77777777" w:rsidR="00C632EB" w:rsidRDefault="00C632EB" w:rsidP="00C632EB">
      <w:pPr>
        <w:pStyle w:val="LV2"/>
      </w:pPr>
      <w:bookmarkStart w:id="27" w:name="_Ref402530260"/>
      <w:bookmarkStart w:id="28" w:name="_Ref409598844"/>
      <w:r w:rsidRPr="00C632EB">
        <w:t xml:space="preserve">having familial adenomatous polyposis before the clinical onset of malignant neoplasm of the colon </w:t>
      </w:r>
      <w:r w:rsidR="006E58CE">
        <w:t>or</w:t>
      </w:r>
      <w:r w:rsidR="006E58CE" w:rsidRPr="00C632EB">
        <w:t xml:space="preserve"> </w:t>
      </w:r>
      <w:r w:rsidRPr="00C632EB">
        <w:t>rectum;</w:t>
      </w:r>
    </w:p>
    <w:p w14:paraId="0199D302" w14:textId="77777777" w:rsidR="00C632EB" w:rsidRDefault="00C632EB" w:rsidP="00C632EB">
      <w:pPr>
        <w:pStyle w:val="LV2"/>
      </w:pPr>
      <w:r w:rsidRPr="00C632EB">
        <w:t>having a colorectal adenoma involving th</w:t>
      </w:r>
      <w:r w:rsidR="001547B6">
        <w:t>e affected part of the colon or</w:t>
      </w:r>
      <w:r w:rsidRPr="00C632EB">
        <w:t xml:space="preserve"> rectum before the clinical onset of malignant neoplasm of the colon </w:t>
      </w:r>
      <w:r w:rsidR="006E58CE">
        <w:t>or</w:t>
      </w:r>
      <w:r w:rsidR="006E58CE" w:rsidRPr="00C632EB">
        <w:t xml:space="preserve"> </w:t>
      </w:r>
      <w:r w:rsidRPr="00C632EB">
        <w:t>rectum;</w:t>
      </w:r>
    </w:p>
    <w:p w14:paraId="0540979F" w14:textId="77777777" w:rsidR="00C632EB" w:rsidRDefault="00C632EB" w:rsidP="00C632EB">
      <w:pPr>
        <w:pStyle w:val="LV2"/>
      </w:pPr>
      <w:r w:rsidRPr="00C632EB">
        <w:t xml:space="preserve">being prevented from accessing clinical screening for colorectal precancerous lesions or colorectal cancer in accordance with contemporary medical standards of the time, within the 5 years before the clinical onset of malignant neoplasm of the colon </w:t>
      </w:r>
      <w:r w:rsidR="006E58CE">
        <w:t>or</w:t>
      </w:r>
      <w:r w:rsidR="006E58CE" w:rsidRPr="00C632EB">
        <w:t xml:space="preserve"> </w:t>
      </w:r>
      <w:r w:rsidRPr="00C632EB">
        <w:t>rectum, and</w:t>
      </w:r>
      <w:r w:rsidR="006E58CE">
        <w:t>:</w:t>
      </w:r>
    </w:p>
    <w:p w14:paraId="1A056277" w14:textId="77777777" w:rsidR="00C632EB" w:rsidRDefault="00C632EB" w:rsidP="000738B8">
      <w:pPr>
        <w:pStyle w:val="LV3"/>
        <w:contextualSpacing/>
      </w:pPr>
      <w:r>
        <w:lastRenderedPageBreak/>
        <w:t xml:space="preserve">if clinical screening has subsequently resumed, there has been no normal test result; and </w:t>
      </w:r>
    </w:p>
    <w:p w14:paraId="5B9F3AF1" w14:textId="77777777" w:rsidR="00C632EB" w:rsidRDefault="00C632EB" w:rsidP="000738B8">
      <w:pPr>
        <w:pStyle w:val="LV3"/>
        <w:contextualSpacing/>
      </w:pPr>
      <w:r>
        <w:t>the opportunity for subsequent clinical screening has not been declined;</w:t>
      </w:r>
    </w:p>
    <w:p w14:paraId="06A5039B" w14:textId="77777777" w:rsidR="00C632EB" w:rsidRDefault="00C632EB" w:rsidP="00C632EB">
      <w:pPr>
        <w:pStyle w:val="Note2"/>
      </w:pPr>
      <w:r w:rsidRPr="00C632EB">
        <w:t xml:space="preserve">Note: </w:t>
      </w:r>
      <w:r w:rsidRPr="00C632EB">
        <w:rPr>
          <w:b/>
          <w:i/>
        </w:rPr>
        <w:t>colorectal precancerous lesions</w:t>
      </w:r>
      <w:r w:rsidR="009043E4">
        <w:t xml:space="preserve"> is defined in the Schedule 1 -</w:t>
      </w:r>
      <w:r w:rsidRPr="00C632EB">
        <w:t xml:space="preserve"> Dictionary.</w:t>
      </w:r>
    </w:p>
    <w:p w14:paraId="03880503" w14:textId="77777777" w:rsidR="00C632EB" w:rsidRDefault="00AB0F59" w:rsidP="00AB0F59">
      <w:pPr>
        <w:pStyle w:val="LV2"/>
      </w:pPr>
      <w:r w:rsidRPr="00AB0F59">
        <w:t>being prevented from accessing appropriate treatment for colorectal precancerous lesions in accordance with contemporary medical standards of the time</w:t>
      </w:r>
      <w:r w:rsidR="00602227">
        <w:t>,</w:t>
      </w:r>
      <w:r w:rsidRPr="00AB0F59">
        <w:t xml:space="preserve"> within the 5 years before the clinical onset of malignant neoplasm of the colon </w:t>
      </w:r>
      <w:r w:rsidR="006E58CE">
        <w:t>or</w:t>
      </w:r>
      <w:r w:rsidR="006E58CE" w:rsidRPr="00AB0F59">
        <w:t xml:space="preserve"> </w:t>
      </w:r>
      <w:r w:rsidRPr="00AB0F59">
        <w:t>rectum;</w:t>
      </w:r>
    </w:p>
    <w:p w14:paraId="1435044E" w14:textId="77777777" w:rsidR="00AB0F59" w:rsidRDefault="00AB0F59" w:rsidP="00AB0F59">
      <w:pPr>
        <w:pStyle w:val="Note2"/>
      </w:pPr>
      <w:r w:rsidRPr="00C632EB">
        <w:t xml:space="preserve">Note: </w:t>
      </w:r>
      <w:r w:rsidRPr="00C632EB">
        <w:rPr>
          <w:b/>
          <w:i/>
        </w:rPr>
        <w:t>colorectal precancerous lesions</w:t>
      </w:r>
      <w:r w:rsidR="009043E4">
        <w:t xml:space="preserve"> is defined in the Schedule 1 -</w:t>
      </w:r>
      <w:r w:rsidRPr="00C632EB">
        <w:t xml:space="preserve"> Dictionary.</w:t>
      </w:r>
    </w:p>
    <w:p w14:paraId="50F2F15D" w14:textId="77777777" w:rsidR="00C632EB" w:rsidRDefault="000F0117" w:rsidP="000F0117">
      <w:pPr>
        <w:pStyle w:val="LV2"/>
      </w:pPr>
      <w:r w:rsidRPr="000F0117">
        <w:t xml:space="preserve">having inflammatory bowel disease involving the colon or rectum for at least 3 years before the clinical onset of malignant neoplasm of the colon </w:t>
      </w:r>
      <w:r w:rsidR="006E58CE">
        <w:t>or</w:t>
      </w:r>
      <w:r w:rsidR="006E58CE" w:rsidRPr="000F0117">
        <w:t xml:space="preserve"> </w:t>
      </w:r>
      <w:r w:rsidRPr="000F0117">
        <w:t>rectum;</w:t>
      </w:r>
    </w:p>
    <w:p w14:paraId="13224C23" w14:textId="77777777" w:rsidR="00C632EB" w:rsidRDefault="00A451F6" w:rsidP="00A451F6">
      <w:pPr>
        <w:pStyle w:val="LV2"/>
      </w:pPr>
      <w:r w:rsidRPr="00A451F6">
        <w:t xml:space="preserve">undergoing a course of therapeutic radiation for cancer, where the affected part of the colon or rectum was in the field of radiation, before the clinical onset of malignant neoplasm of the colon </w:t>
      </w:r>
      <w:r w:rsidR="006E58CE">
        <w:t>or</w:t>
      </w:r>
      <w:r w:rsidR="006E58CE" w:rsidRPr="00A451F6">
        <w:t xml:space="preserve"> </w:t>
      </w:r>
      <w:r w:rsidRPr="00A451F6">
        <w:t>rectum;</w:t>
      </w:r>
    </w:p>
    <w:p w14:paraId="25CF9BE8" w14:textId="77777777" w:rsidR="000F0117" w:rsidRDefault="00A451F6" w:rsidP="00A451F6">
      <w:pPr>
        <w:pStyle w:val="LV2"/>
      </w:pPr>
      <w:r w:rsidRPr="00A451F6">
        <w:t xml:space="preserve">having received a cumulative equivalent dose of at least 0.1 sievert of ionising radiation to the colon or rectum at least 5 years before the clinical onset of malignant neoplasm of the colon </w:t>
      </w:r>
      <w:r w:rsidR="006E58CE">
        <w:t>or</w:t>
      </w:r>
      <w:r w:rsidR="006E58CE" w:rsidRPr="00A451F6">
        <w:t xml:space="preserve"> </w:t>
      </w:r>
      <w:r w:rsidRPr="00A451F6">
        <w:t>rectum;</w:t>
      </w:r>
    </w:p>
    <w:p w14:paraId="289CC7CF" w14:textId="77777777" w:rsidR="00A451F6" w:rsidRDefault="00A451F6" w:rsidP="00A451F6">
      <w:pPr>
        <w:pStyle w:val="Note2"/>
      </w:pPr>
      <w:r w:rsidRPr="00A451F6">
        <w:t xml:space="preserve">Note: </w:t>
      </w:r>
      <w:r w:rsidRPr="00A451F6">
        <w:rPr>
          <w:b/>
          <w:i/>
        </w:rPr>
        <w:t>cumulative equivalent dose</w:t>
      </w:r>
      <w:r w:rsidR="009043E4">
        <w:t xml:space="preserve"> is defined in the Schedule 1 -</w:t>
      </w:r>
      <w:r w:rsidRPr="00A451F6">
        <w:t xml:space="preserve"> Dictionary.</w:t>
      </w:r>
    </w:p>
    <w:p w14:paraId="21AA1057" w14:textId="77777777" w:rsidR="000F0117" w:rsidRDefault="00497D77" w:rsidP="00497D77">
      <w:pPr>
        <w:pStyle w:val="LV2"/>
      </w:pPr>
      <w:r w:rsidRPr="00497D77">
        <w:t>inhaling respirable asbestos fibres in an enclosed space, at the time material containing asbestos was being applied, removed, cut, drilled, dislodged or disturbed:</w:t>
      </w:r>
    </w:p>
    <w:p w14:paraId="14419FAB" w14:textId="77777777" w:rsidR="00497D77" w:rsidRDefault="00497D77" w:rsidP="000738B8">
      <w:pPr>
        <w:pStyle w:val="LV3"/>
        <w:contextualSpacing/>
      </w:pPr>
      <w:r>
        <w:t xml:space="preserve">for a cumulative period of at least 1,000 hours before the clinical onset of malignant neoplasm of the colon </w:t>
      </w:r>
      <w:r w:rsidR="006E58CE">
        <w:t xml:space="preserve">or </w:t>
      </w:r>
      <w:r>
        <w:t>rectum; and</w:t>
      </w:r>
    </w:p>
    <w:p w14:paraId="3497103B" w14:textId="571AE259" w:rsidR="00497D77" w:rsidRDefault="00497D77" w:rsidP="000738B8">
      <w:pPr>
        <w:pStyle w:val="LV3"/>
        <w:contextualSpacing/>
      </w:pPr>
      <w:r>
        <w:t>where the first inhalation of asbestos fibres commenced at least 5</w:t>
      </w:r>
      <w:r w:rsidR="00F43487">
        <w:t> </w:t>
      </w:r>
      <w:r>
        <w:t xml:space="preserve">years before the clinical onset of malignant neoplasm of the colon </w:t>
      </w:r>
      <w:r w:rsidR="006E58CE">
        <w:t xml:space="preserve">or </w:t>
      </w:r>
      <w:r>
        <w:t>rectum;</w:t>
      </w:r>
    </w:p>
    <w:p w14:paraId="22566840" w14:textId="77777777" w:rsidR="00497D77" w:rsidRDefault="00497D77" w:rsidP="00497D77">
      <w:pPr>
        <w:pStyle w:val="Note2"/>
        <w:ind w:left="1872" w:hanging="454"/>
      </w:pPr>
      <w:r w:rsidRPr="00497D77">
        <w:t>Note: Disturbance of debris or dust contaminated with asbestos fibres already present in an enclosed space may result in exposure to respirable asbestos fibres.</w:t>
      </w:r>
    </w:p>
    <w:p w14:paraId="67EA174B" w14:textId="77777777" w:rsidR="000F0117" w:rsidRDefault="00497D77" w:rsidP="00497D77">
      <w:pPr>
        <w:pStyle w:val="LV2"/>
      </w:pPr>
      <w:r w:rsidRPr="00497D77">
        <w:t>inhaling respirable asbestos fibres in an open environment, at the time material containing asbestos was being applied, removed, cut, drilled, dislodged or disturbed:</w:t>
      </w:r>
    </w:p>
    <w:p w14:paraId="1A8C935B" w14:textId="77777777" w:rsidR="00497D77" w:rsidRDefault="00497D77" w:rsidP="000738B8">
      <w:pPr>
        <w:pStyle w:val="LV3"/>
        <w:contextualSpacing/>
      </w:pPr>
      <w:r>
        <w:t>for a cumul</w:t>
      </w:r>
      <w:r w:rsidR="000738B8">
        <w:t xml:space="preserve">ative period of at least 3,000 </w:t>
      </w:r>
      <w:r>
        <w:t xml:space="preserve">hours before the clinical onset of malignant neoplasm of the colon </w:t>
      </w:r>
      <w:r w:rsidR="006E58CE">
        <w:t xml:space="preserve">or </w:t>
      </w:r>
      <w:r>
        <w:t>rectum; and</w:t>
      </w:r>
    </w:p>
    <w:p w14:paraId="1DFDCE3F" w14:textId="4372A710" w:rsidR="00497D77" w:rsidRDefault="00497D77" w:rsidP="000738B8">
      <w:pPr>
        <w:pStyle w:val="LV3"/>
        <w:contextualSpacing/>
      </w:pPr>
      <w:r>
        <w:t>where the first inhalation of asbestos fibres commenced at least 5</w:t>
      </w:r>
      <w:r w:rsidR="00F43487">
        <w:t> </w:t>
      </w:r>
      <w:r>
        <w:t xml:space="preserve">years before the clinical onset of malignant neoplasm of the colon </w:t>
      </w:r>
      <w:r w:rsidR="006E58CE">
        <w:t xml:space="preserve">or </w:t>
      </w:r>
      <w:r>
        <w:t>rectum;</w:t>
      </w:r>
    </w:p>
    <w:p w14:paraId="2CDE059A" w14:textId="77777777" w:rsidR="00497D77" w:rsidRDefault="00497D77" w:rsidP="00497D77">
      <w:pPr>
        <w:pStyle w:val="Note2"/>
        <w:ind w:left="1872" w:hanging="454"/>
      </w:pPr>
      <w:r w:rsidRPr="00497D77">
        <w:t xml:space="preserve">Note: Disturbance of debris or dust contaminated with asbestos fibres already present in an </w:t>
      </w:r>
      <w:r w:rsidR="006E58CE">
        <w:t>open environment</w:t>
      </w:r>
      <w:r w:rsidRPr="00497D77">
        <w:t xml:space="preserve"> may result in exposure to respirable asbestos fibres.</w:t>
      </w:r>
    </w:p>
    <w:p w14:paraId="5C89C00F" w14:textId="77777777" w:rsidR="000F0117" w:rsidRDefault="00497D77" w:rsidP="000738B8">
      <w:pPr>
        <w:pStyle w:val="LV2"/>
        <w:keepNext/>
      </w:pPr>
      <w:r w:rsidRPr="00497D77">
        <w:lastRenderedPageBreak/>
        <w:t>having smoked tobacco products:</w:t>
      </w:r>
    </w:p>
    <w:p w14:paraId="2B99D47F" w14:textId="77777777" w:rsidR="00497D77" w:rsidRDefault="00497D77" w:rsidP="000738B8">
      <w:pPr>
        <w:pStyle w:val="LV3"/>
        <w:keepNext/>
        <w:contextualSpacing/>
      </w:pPr>
      <w:r>
        <w:t xml:space="preserve">in an amount of at least 15 pack-years before the clinical onset of malignant neoplasm of the colon </w:t>
      </w:r>
      <w:r w:rsidR="006E58CE">
        <w:t xml:space="preserve">or </w:t>
      </w:r>
      <w:r>
        <w:t>rectum; and</w:t>
      </w:r>
    </w:p>
    <w:p w14:paraId="4779C5D5" w14:textId="77777777" w:rsidR="00497D77" w:rsidRDefault="00497D77" w:rsidP="00F952D8">
      <w:pPr>
        <w:pStyle w:val="LV3"/>
        <w:contextualSpacing/>
      </w:pPr>
      <w:r>
        <w:t xml:space="preserve">commencing at least 5 years before the clinical onset of malignant neoplasm of the colon </w:t>
      </w:r>
      <w:r w:rsidR="006E58CE">
        <w:t xml:space="preserve">or </w:t>
      </w:r>
      <w:r>
        <w:t>rectum; and</w:t>
      </w:r>
    </w:p>
    <w:p w14:paraId="25A750FA" w14:textId="208FA1D5" w:rsidR="00497D77" w:rsidRDefault="00497D77" w:rsidP="00F653DA">
      <w:pPr>
        <w:pStyle w:val="LV3"/>
        <w:numPr>
          <w:ilvl w:val="0"/>
          <w:numId w:val="0"/>
        </w:numPr>
        <w:ind w:left="1418"/>
      </w:pPr>
      <w:r>
        <w:t xml:space="preserve">if smoking has ceased before the clinical onset of malignant neoplasm of the colon </w:t>
      </w:r>
      <w:r w:rsidR="006E58CE">
        <w:t xml:space="preserve">or </w:t>
      </w:r>
      <w:r>
        <w:t>rectum, then that onset occurred within 30 years of cessation</w:t>
      </w:r>
      <w:r w:rsidR="00602227">
        <w:t>;</w:t>
      </w:r>
    </w:p>
    <w:p w14:paraId="1EDA3D12" w14:textId="77777777" w:rsidR="00976EE3" w:rsidRDefault="00976EE3" w:rsidP="00976EE3">
      <w:pPr>
        <w:pStyle w:val="Note2"/>
      </w:pPr>
      <w:r w:rsidRPr="00976EE3">
        <w:t xml:space="preserve">Note: </w:t>
      </w:r>
      <w:r w:rsidRPr="00976EE3">
        <w:rPr>
          <w:b/>
          <w:i/>
        </w:rPr>
        <w:t>one pack-year</w:t>
      </w:r>
      <w:r w:rsidRPr="00976EE3">
        <w:t xml:space="preserve"> is defined in the Schedule 1 - Dictionary.</w:t>
      </w:r>
    </w:p>
    <w:p w14:paraId="3565A27F" w14:textId="77777777" w:rsidR="00497D77" w:rsidRDefault="00D01115" w:rsidP="00D01115">
      <w:pPr>
        <w:pStyle w:val="LV2"/>
      </w:pPr>
      <w:r w:rsidRPr="00D01115">
        <w:t xml:space="preserve">consuming at least 250 kilograms of alcohol before the clinical onset of malignant neoplasm of the colon </w:t>
      </w:r>
      <w:r w:rsidR="006E58CE">
        <w:t>or</w:t>
      </w:r>
      <w:r w:rsidR="006E58CE" w:rsidRPr="00D01115">
        <w:t xml:space="preserve"> </w:t>
      </w:r>
      <w:r w:rsidRPr="00D01115">
        <w:t>rectum;</w:t>
      </w:r>
    </w:p>
    <w:p w14:paraId="1717BC81" w14:textId="77777777" w:rsidR="00D01115" w:rsidRDefault="00D01115" w:rsidP="00D01115">
      <w:pPr>
        <w:pStyle w:val="Note2"/>
        <w:ind w:left="1872" w:hanging="454"/>
      </w:pPr>
      <w:r w:rsidRPr="00D01115">
        <w:t xml:space="preserve">Note: Alcohol consumption is calculated utilising the Australian Standard of </w:t>
      </w:r>
      <w:r w:rsidR="006E58CE">
        <w:t>10</w:t>
      </w:r>
      <w:r w:rsidR="006E58CE" w:rsidRPr="00D01115">
        <w:t xml:space="preserve"> </w:t>
      </w:r>
      <w:r w:rsidRPr="00D01115">
        <w:t>grams of alcohol per standard alcoholic drink.</w:t>
      </w:r>
    </w:p>
    <w:p w14:paraId="04A75697" w14:textId="77777777" w:rsidR="00497D77" w:rsidRDefault="00BE6914" w:rsidP="00BE6914">
      <w:pPr>
        <w:pStyle w:val="LV2"/>
      </w:pPr>
      <w:r w:rsidRPr="00BE6914">
        <w:t xml:space="preserve">being overweight or obese for at least 5 years within the 30 years before the clinical onset of malignant neoplasm of the colon </w:t>
      </w:r>
      <w:r w:rsidR="00AE52A3">
        <w:t>or</w:t>
      </w:r>
      <w:r w:rsidR="00AE52A3" w:rsidRPr="00BE6914">
        <w:t xml:space="preserve"> </w:t>
      </w:r>
      <w:r w:rsidRPr="00BE6914">
        <w:t>rectum;</w:t>
      </w:r>
      <w:r>
        <w:t xml:space="preserve"> </w:t>
      </w:r>
    </w:p>
    <w:p w14:paraId="22B19B66" w14:textId="77777777" w:rsidR="00BE6914" w:rsidRDefault="00BE6914" w:rsidP="00BE6914">
      <w:pPr>
        <w:pStyle w:val="Note2"/>
      </w:pPr>
      <w:r w:rsidRPr="00BE6914">
        <w:t xml:space="preserve">Note: </w:t>
      </w:r>
      <w:r w:rsidRPr="00BE6914">
        <w:rPr>
          <w:b/>
          <w:i/>
        </w:rPr>
        <w:t>being overweight or obese</w:t>
      </w:r>
      <w:r w:rsidRPr="00BE6914">
        <w:t xml:space="preserve"> is defined in the Schedule 1 - Dictionary.</w:t>
      </w:r>
    </w:p>
    <w:p w14:paraId="12A368E8" w14:textId="77777777" w:rsidR="00806A40" w:rsidRDefault="00806A40" w:rsidP="00806A40">
      <w:pPr>
        <w:pStyle w:val="LV2"/>
      </w:pPr>
      <w:r w:rsidRPr="00806A40">
        <w:t xml:space="preserve">having diabetes mellitus for at least 5 years before the clinical onset of malignant neoplasm of the colon </w:t>
      </w:r>
      <w:r w:rsidR="00AE52A3">
        <w:t>or</w:t>
      </w:r>
      <w:r w:rsidR="00AE52A3" w:rsidRPr="00806A40">
        <w:t xml:space="preserve"> </w:t>
      </w:r>
      <w:r w:rsidRPr="00806A40">
        <w:t>rectum;</w:t>
      </w:r>
    </w:p>
    <w:p w14:paraId="26527961" w14:textId="77777777" w:rsidR="00DB3D5B" w:rsidRDefault="00DB3D5B" w:rsidP="00DB3D5B">
      <w:pPr>
        <w:pStyle w:val="LV2"/>
      </w:pPr>
      <w:r w:rsidRPr="00DB3D5B">
        <w:t xml:space="preserve">having a solid organ transplant at least 5 years before the clinical onset of malignant neoplasm of the colon </w:t>
      </w:r>
      <w:r w:rsidR="00AE52A3">
        <w:t>or</w:t>
      </w:r>
      <w:r w:rsidR="00AE52A3" w:rsidRPr="00DB3D5B">
        <w:t xml:space="preserve"> </w:t>
      </w:r>
      <w:r w:rsidRPr="00DB3D5B">
        <w:t>rectum;</w:t>
      </w:r>
      <w:r>
        <w:t xml:space="preserve"> </w:t>
      </w:r>
    </w:p>
    <w:p w14:paraId="45073550" w14:textId="5D88759C" w:rsidR="00DB3D5B" w:rsidRDefault="00DB3D5B" w:rsidP="00DB3D5B">
      <w:pPr>
        <w:pStyle w:val="LV2"/>
      </w:pPr>
      <w:r w:rsidRPr="00DB3D5B">
        <w:t xml:space="preserve">having chronic schistosomiasis involving the affected part of the colon or rectum for at least 5 years before the clinical onset of malignant neoplasm of the colon </w:t>
      </w:r>
      <w:r w:rsidR="00AE52A3">
        <w:t>or</w:t>
      </w:r>
      <w:r w:rsidR="00AE52A3" w:rsidRPr="00DB3D5B">
        <w:t xml:space="preserve"> </w:t>
      </w:r>
      <w:r w:rsidRPr="00DB3D5B">
        <w:t>rectum;</w:t>
      </w:r>
    </w:p>
    <w:p w14:paraId="409504F2" w14:textId="77777777" w:rsidR="00AC7BF9" w:rsidRDefault="00AC7BF9" w:rsidP="00AC7BF9">
      <w:pPr>
        <w:pStyle w:val="LV2"/>
      </w:pPr>
      <w:r w:rsidRPr="00AC7BF9">
        <w:t xml:space="preserve">having a ureterosigmoidostomy involving the affected part of the sigmoid colon at least 5 years before the clinical onset of malignant neoplasm of the colon </w:t>
      </w:r>
      <w:r w:rsidR="00AE52A3">
        <w:t>or</w:t>
      </w:r>
      <w:r w:rsidR="00AE52A3" w:rsidRPr="00AC7BF9">
        <w:t xml:space="preserve"> </w:t>
      </w:r>
      <w:r w:rsidRPr="00AC7BF9">
        <w:t>rectum;</w:t>
      </w:r>
      <w:r>
        <w:t xml:space="preserve"> </w:t>
      </w:r>
    </w:p>
    <w:p w14:paraId="2FEB8B50" w14:textId="77777777" w:rsidR="00AC7BF9" w:rsidRDefault="00AC7BF9" w:rsidP="00AC7BF9">
      <w:pPr>
        <w:pStyle w:val="LV2"/>
      </w:pPr>
      <w:r w:rsidRPr="00AC7BF9">
        <w:t xml:space="preserve">having psoriasis at the time of the clinical onset of malignant neoplasm of the colon </w:t>
      </w:r>
      <w:r w:rsidR="00AE52A3">
        <w:t>or</w:t>
      </w:r>
      <w:r w:rsidR="00AE52A3" w:rsidRPr="00AC7BF9">
        <w:t xml:space="preserve"> </w:t>
      </w:r>
      <w:r w:rsidRPr="00AC7BF9">
        <w:t xml:space="preserve">rectum; </w:t>
      </w:r>
    </w:p>
    <w:p w14:paraId="7A4C35E7" w14:textId="77777777" w:rsidR="00AC7BF9" w:rsidRDefault="00AC7BF9" w:rsidP="00AC7BF9">
      <w:pPr>
        <w:pStyle w:val="LV2"/>
      </w:pPr>
      <w:r w:rsidRPr="00AC7BF9">
        <w:t xml:space="preserve">having sarcoidosis at the time of the clinical onset of malignant neoplasm of the colon </w:t>
      </w:r>
      <w:r w:rsidR="00AE52A3">
        <w:t>or</w:t>
      </w:r>
      <w:r w:rsidR="00AE52A3" w:rsidRPr="00AC7BF9">
        <w:t xml:space="preserve"> </w:t>
      </w:r>
      <w:r w:rsidRPr="00AC7BF9">
        <w:t>rectum;</w:t>
      </w:r>
      <w:r>
        <w:t xml:space="preserve"> </w:t>
      </w:r>
    </w:p>
    <w:p w14:paraId="58BCE7D0" w14:textId="77777777" w:rsidR="00AC7BF9" w:rsidRDefault="00AC7BF9" w:rsidP="00AC7BF9">
      <w:pPr>
        <w:pStyle w:val="LV2"/>
      </w:pPr>
      <w:r w:rsidRPr="00AC7BF9">
        <w:t xml:space="preserve">having bilateral oophorectomy at least 5 years before the clinical onset of malignant neoplasm of the colon </w:t>
      </w:r>
      <w:r w:rsidR="00AE52A3">
        <w:t>or</w:t>
      </w:r>
      <w:r w:rsidR="00AE52A3" w:rsidRPr="00AC7BF9">
        <w:t xml:space="preserve"> </w:t>
      </w:r>
      <w:r w:rsidRPr="00AC7BF9">
        <w:t>rectum;</w:t>
      </w:r>
      <w:r>
        <w:t xml:space="preserve"> </w:t>
      </w:r>
    </w:p>
    <w:p w14:paraId="6215EB01" w14:textId="77777777" w:rsidR="00AC7BF9" w:rsidRDefault="00AC7BF9" w:rsidP="00AC7BF9">
      <w:pPr>
        <w:pStyle w:val="LV2"/>
      </w:pPr>
      <w:r w:rsidRPr="00AC7BF9">
        <w:t xml:space="preserve">having bilateral orchiectomy at least 5 years before the clinical onset of malignant neoplasm of the colon </w:t>
      </w:r>
      <w:r w:rsidR="00AE52A3">
        <w:t>or</w:t>
      </w:r>
      <w:r w:rsidR="00AE52A3" w:rsidRPr="00AC7BF9">
        <w:t xml:space="preserve"> </w:t>
      </w:r>
      <w:r w:rsidRPr="00AC7BF9">
        <w:t>rectum;</w:t>
      </w:r>
      <w:r>
        <w:t xml:space="preserve"> </w:t>
      </w:r>
    </w:p>
    <w:p w14:paraId="7DE57A66" w14:textId="77777777" w:rsidR="00AC7BF9" w:rsidRDefault="00AC7BF9" w:rsidP="00AC7BF9">
      <w:pPr>
        <w:pStyle w:val="LV2"/>
      </w:pPr>
      <w:r w:rsidRPr="00AC7BF9">
        <w:t xml:space="preserve">having androgen deprivation therapy at least 5 years before the clinical onset of malignant neoplasm of the colon </w:t>
      </w:r>
      <w:r w:rsidR="00AE52A3">
        <w:t>or</w:t>
      </w:r>
      <w:r w:rsidR="00AE52A3" w:rsidRPr="00AC7BF9">
        <w:t xml:space="preserve"> </w:t>
      </w:r>
      <w:r w:rsidRPr="00AC7BF9">
        <w:t>rectum;</w:t>
      </w:r>
      <w:r>
        <w:t xml:space="preserve"> </w:t>
      </w:r>
    </w:p>
    <w:p w14:paraId="038C610F" w14:textId="15A98A81" w:rsidR="008A3659" w:rsidRPr="000738B8" w:rsidRDefault="008A3659" w:rsidP="008A3659">
      <w:pPr>
        <w:pStyle w:val="LV2"/>
      </w:pPr>
      <w:r w:rsidRPr="000738B8">
        <w:lastRenderedPageBreak/>
        <w:t xml:space="preserve">inability to consume an average of at least of 20 grams per day of fibre in food for at least 5 consecutive years within the 25 years before the clinical onset of malignant neoplasm of the colon </w:t>
      </w:r>
      <w:r>
        <w:t>or</w:t>
      </w:r>
      <w:r w:rsidRPr="000738B8">
        <w:t xml:space="preserve"> rectum;</w:t>
      </w:r>
    </w:p>
    <w:p w14:paraId="3B741E64" w14:textId="77777777" w:rsidR="008A3659" w:rsidRPr="000738B8" w:rsidRDefault="008A3659" w:rsidP="008A3659">
      <w:pPr>
        <w:pStyle w:val="Note2"/>
      </w:pPr>
      <w:r w:rsidRPr="000738B8">
        <w:t xml:space="preserve">Note: </w:t>
      </w:r>
      <w:r w:rsidRPr="000738B8">
        <w:rPr>
          <w:b/>
          <w:i/>
        </w:rPr>
        <w:t>fibre in food</w:t>
      </w:r>
      <w:r w:rsidRPr="000738B8">
        <w:t xml:space="preserve"> is defined in the Schedule 1 - Dictionary.</w:t>
      </w:r>
    </w:p>
    <w:p w14:paraId="70BEC707" w14:textId="1D86F4FB" w:rsidR="008A3659" w:rsidRPr="00DB3D5B" w:rsidRDefault="008A3659" w:rsidP="008A3659">
      <w:pPr>
        <w:pStyle w:val="LV2"/>
        <w:rPr>
          <w:color w:val="7030A0"/>
        </w:rPr>
      </w:pPr>
      <w:r w:rsidRPr="000738B8">
        <w:t xml:space="preserve">inability to consume an average of </w:t>
      </w:r>
      <w:r>
        <w:t xml:space="preserve">at least </w:t>
      </w:r>
      <w:r w:rsidRPr="000738B8">
        <w:t xml:space="preserve">100 millilitres per day of dairy milk for at least 5 consecutive years within the 25 years before the clinical onset </w:t>
      </w:r>
      <w:r w:rsidRPr="00DB3D5B">
        <w:t xml:space="preserve">of malignant neoplasm of the colon </w:t>
      </w:r>
      <w:r>
        <w:t>or</w:t>
      </w:r>
      <w:r w:rsidRPr="00DB3D5B">
        <w:t xml:space="preserve"> rectum;</w:t>
      </w:r>
      <w:r>
        <w:t xml:space="preserve"> </w:t>
      </w:r>
    </w:p>
    <w:p w14:paraId="6795909D" w14:textId="10D8B836" w:rsidR="00497D77" w:rsidRDefault="00BE6914" w:rsidP="00BE6914">
      <w:pPr>
        <w:pStyle w:val="LV2"/>
      </w:pPr>
      <w:r w:rsidRPr="00BE6914">
        <w:t>for malignant neoplasm of the colon only</w:t>
      </w:r>
      <w:r>
        <w:t>:</w:t>
      </w:r>
    </w:p>
    <w:p w14:paraId="6FD9D716" w14:textId="55D3F280" w:rsidR="00BE6914" w:rsidRDefault="00BE6914" w:rsidP="00F653DA">
      <w:pPr>
        <w:pStyle w:val="LV3"/>
      </w:pPr>
      <w:r w:rsidRPr="00BE6914">
        <w:t>inability to undertake any physical activity greater than 3</w:t>
      </w:r>
      <w:r w:rsidR="00F43487">
        <w:t> </w:t>
      </w:r>
      <w:r w:rsidRPr="00BE6914">
        <w:t>METs for at least 10 consecutive years within the 30 years before the clinical onset of malignant neoplasm of the colon;</w:t>
      </w:r>
    </w:p>
    <w:p w14:paraId="131D5118" w14:textId="77777777" w:rsidR="00BE6914" w:rsidRDefault="00BE6914" w:rsidP="00BE6914">
      <w:pPr>
        <w:pStyle w:val="Note1"/>
      </w:pPr>
      <w:r w:rsidRPr="00BE6914">
        <w:t xml:space="preserve">Note: </w:t>
      </w:r>
      <w:r w:rsidRPr="00BE6914">
        <w:rPr>
          <w:b/>
          <w:i/>
        </w:rPr>
        <w:t>MET</w:t>
      </w:r>
      <w:r w:rsidRPr="00BE6914">
        <w:t xml:space="preserve"> </w:t>
      </w:r>
      <w:r w:rsidR="00F653DA">
        <w:t>is</w:t>
      </w:r>
      <w:r w:rsidRPr="00BE6914">
        <w:t xml:space="preserve"> defined in the Schedule 1 - Dictionary.</w:t>
      </w:r>
    </w:p>
    <w:p w14:paraId="66BCC0FC" w14:textId="74AC6F87" w:rsidR="00806A40" w:rsidRDefault="00806A40" w:rsidP="00F653DA">
      <w:pPr>
        <w:pStyle w:val="LV3"/>
      </w:pPr>
      <w:r w:rsidRPr="00806A40">
        <w:t>having acromegaly before the clinical onset of malignant neoplasm of the colon;</w:t>
      </w:r>
    </w:p>
    <w:p w14:paraId="163F8AA7" w14:textId="46CD8C54" w:rsidR="00F43487" w:rsidRDefault="00F43487" w:rsidP="00F43487">
      <w:pPr>
        <w:pStyle w:val="Note1"/>
      </w:pPr>
      <w:r w:rsidRPr="00806A40">
        <w:t xml:space="preserve">Note: </w:t>
      </w:r>
      <w:r>
        <w:rPr>
          <w:b/>
          <w:i/>
        </w:rPr>
        <w:t>acromegaly</w:t>
      </w:r>
      <w:r w:rsidRPr="00806A40">
        <w:t xml:space="preserve"> </w:t>
      </w:r>
      <w:r>
        <w:t>is</w:t>
      </w:r>
      <w:r w:rsidRPr="00806A40">
        <w:t xml:space="preserve"> defined in the Schedule 1 - Dictionary.</w:t>
      </w:r>
    </w:p>
    <w:p w14:paraId="72447762" w14:textId="77777777" w:rsidR="00806A40" w:rsidRDefault="00806A40" w:rsidP="00F653DA">
      <w:pPr>
        <w:pStyle w:val="LV3"/>
      </w:pPr>
      <w:r w:rsidRPr="00806A40">
        <w:t>consuming an average of at least 100 grams per day of red meat, for at least 10 years within the 25 years before the clinical onset of malignant neoplasm of the colon;</w:t>
      </w:r>
    </w:p>
    <w:p w14:paraId="47A4E3C3" w14:textId="77777777" w:rsidR="00806A40" w:rsidRDefault="00806A40" w:rsidP="00806A40">
      <w:pPr>
        <w:pStyle w:val="Note1"/>
      </w:pPr>
      <w:r w:rsidRPr="00806A40">
        <w:t xml:space="preserve">Note: </w:t>
      </w:r>
      <w:r w:rsidRPr="00806A40">
        <w:rPr>
          <w:b/>
          <w:i/>
        </w:rPr>
        <w:t>red meat</w:t>
      </w:r>
      <w:r w:rsidRPr="00806A40">
        <w:t xml:space="preserve"> </w:t>
      </w:r>
      <w:r w:rsidR="00F653DA">
        <w:t>is</w:t>
      </w:r>
      <w:r w:rsidRPr="00806A40">
        <w:t xml:space="preserve"> defined in the Schedule 1 - Dictionary.</w:t>
      </w:r>
    </w:p>
    <w:p w14:paraId="1BC27EBE" w14:textId="77777777" w:rsidR="00191F2E" w:rsidRDefault="00191F2E" w:rsidP="00F653DA">
      <w:pPr>
        <w:pStyle w:val="LV3"/>
      </w:pPr>
      <w:r w:rsidRPr="00191F2E">
        <w:t xml:space="preserve">consuming an average of at least 25 grams per day of processed meat product, for at least 10 years within the 25 years before the clinical onset of </w:t>
      </w:r>
      <w:r w:rsidR="00B214AC" w:rsidRPr="00B214AC">
        <w:t>malignant neoplasm of the colon</w:t>
      </w:r>
      <w:r w:rsidRPr="00191F2E">
        <w:t>;</w:t>
      </w:r>
    </w:p>
    <w:p w14:paraId="0F84FCC5" w14:textId="77777777" w:rsidR="00191F2E" w:rsidRDefault="00191F2E" w:rsidP="00191F2E">
      <w:pPr>
        <w:pStyle w:val="Note1"/>
      </w:pPr>
      <w:r w:rsidRPr="00191F2E">
        <w:t xml:space="preserve">Note: </w:t>
      </w:r>
      <w:r w:rsidRPr="00191F2E">
        <w:rPr>
          <w:b/>
          <w:i/>
        </w:rPr>
        <w:t>processed meat product</w:t>
      </w:r>
      <w:r w:rsidRPr="00191F2E">
        <w:t xml:space="preserve"> </w:t>
      </w:r>
      <w:r w:rsidR="00F653DA">
        <w:t>is</w:t>
      </w:r>
      <w:r w:rsidRPr="00191F2E">
        <w:t xml:space="preserve"> defined in the Schedule 1 - Dictionary.</w:t>
      </w:r>
    </w:p>
    <w:p w14:paraId="7BE1B873" w14:textId="46265324" w:rsidR="00DB3D5B" w:rsidRPr="000738B8" w:rsidRDefault="00DB3D5B" w:rsidP="00F653DA">
      <w:pPr>
        <w:pStyle w:val="LV3"/>
      </w:pPr>
      <w:r w:rsidRPr="000738B8">
        <w:t xml:space="preserve">inability to consume an average of at least 100 grams per day of any combination of fruit and vegetables, for at least the 5 years before the clinical onset of malignant neoplasm of the colon; </w:t>
      </w:r>
      <w:r w:rsidR="00602227">
        <w:t>or</w:t>
      </w:r>
    </w:p>
    <w:p w14:paraId="1D6E1E66" w14:textId="77777777" w:rsidR="00DB3D5B" w:rsidRPr="000738B8" w:rsidRDefault="00DB3D5B" w:rsidP="00F653DA">
      <w:pPr>
        <w:pStyle w:val="LV3"/>
      </w:pPr>
      <w:r w:rsidRPr="000738B8">
        <w:t xml:space="preserve">having a cholecystectomy at least 5 years before the clinical onset of malignant neoplasm of the colon; </w:t>
      </w:r>
    </w:p>
    <w:p w14:paraId="2490E408" w14:textId="77777777" w:rsidR="007C7DEE" w:rsidRPr="008D1B8B" w:rsidRDefault="007C7DEE" w:rsidP="00253D7C">
      <w:pPr>
        <w:pStyle w:val="LV2"/>
      </w:pPr>
      <w:r w:rsidRPr="000738B8">
        <w:t xml:space="preserve">inability to obtain </w:t>
      </w:r>
      <w:r w:rsidRPr="008D1B8B">
        <w:t>appropriate clinical management for</w:t>
      </w:r>
      <w:bookmarkEnd w:id="27"/>
      <w:r w:rsidR="007A3989">
        <w:t xml:space="preserve"> </w:t>
      </w:r>
      <w:r w:rsidR="009D2D33" w:rsidRPr="009D2D33">
        <w:t xml:space="preserve">malignant neoplasm of the colon </w:t>
      </w:r>
      <w:r w:rsidR="00AE52A3">
        <w:t>or</w:t>
      </w:r>
      <w:r w:rsidR="00AE52A3" w:rsidRPr="009D2D33">
        <w:t xml:space="preserve"> </w:t>
      </w:r>
      <w:r w:rsidR="009D2D33" w:rsidRPr="009D2D33">
        <w:t>rectum</w:t>
      </w:r>
      <w:r w:rsidR="00D5620B" w:rsidRPr="008D1B8B">
        <w:t>.</w:t>
      </w:r>
      <w:bookmarkEnd w:id="28"/>
    </w:p>
    <w:p w14:paraId="6588CA7D" w14:textId="77777777" w:rsidR="000C21A3" w:rsidRPr="00684C0E" w:rsidRDefault="00D32F71" w:rsidP="00253D7C">
      <w:pPr>
        <w:pStyle w:val="LV1"/>
      </w:pPr>
      <w:bookmarkStart w:id="29" w:name="_Toc86923650"/>
      <w:bookmarkStart w:id="30" w:name="_Ref402530057"/>
      <w:r>
        <w:t>Relationship to s</w:t>
      </w:r>
      <w:r w:rsidR="000C21A3" w:rsidRPr="00684C0E">
        <w:t>ervice</w:t>
      </w:r>
      <w:bookmarkEnd w:id="29"/>
    </w:p>
    <w:p w14:paraId="4BCD1778" w14:textId="77777777"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14:paraId="160A2C51" w14:textId="77777777" w:rsidR="00CF2367" w:rsidRPr="00187DE1" w:rsidRDefault="00F03C06" w:rsidP="00253D7C">
      <w:pPr>
        <w:pStyle w:val="LV2"/>
      </w:pPr>
      <w:r w:rsidRPr="00187DE1">
        <w:t xml:space="preserve">The factor set out in </w:t>
      </w:r>
      <w:r w:rsidR="009056AF">
        <w:t>subsection</w:t>
      </w:r>
      <w:r w:rsidR="00FF1D47">
        <w:t xml:space="preserve"> </w:t>
      </w:r>
      <w:r w:rsidR="00DA3996">
        <w:t>9</w:t>
      </w:r>
      <w:r w:rsidR="00FF1D47">
        <w:t>(</w:t>
      </w:r>
      <w:r w:rsidR="00F952D8">
        <w:t>25</w:t>
      </w:r>
      <w:r w:rsidR="00FF1D47">
        <w:t xml:space="preserve">) </w:t>
      </w:r>
      <w:r w:rsidRPr="00187DE1">
        <w:t xml:space="preserve">applies only to material contribution to, or aggravation of, </w:t>
      </w:r>
      <w:r w:rsidR="009D2D33" w:rsidRPr="009D2D33">
        <w:t xml:space="preserve">malignant neoplasm of the colon </w:t>
      </w:r>
      <w:r w:rsidR="00AE52A3">
        <w:t>or</w:t>
      </w:r>
      <w:r w:rsidR="00AE52A3" w:rsidRPr="009D2D33">
        <w:t xml:space="preserve"> </w:t>
      </w:r>
      <w:r w:rsidR="009D2D33" w:rsidRPr="009D2D33">
        <w:t>rectum</w:t>
      </w:r>
      <w:r w:rsidR="007A3989">
        <w:t xml:space="preserve"> </w:t>
      </w:r>
      <w:r w:rsidRPr="00187DE1">
        <w:t>where the person</w:t>
      </w:r>
      <w:r w:rsidR="00950C80">
        <w:t>'</w:t>
      </w:r>
      <w:r w:rsidRPr="00187DE1">
        <w:t xml:space="preserve">s </w:t>
      </w:r>
      <w:r w:rsidR="009D2D33" w:rsidRPr="009D2D33">
        <w:t xml:space="preserve">malignant neoplasm of the colon </w:t>
      </w:r>
      <w:r w:rsidR="00AE52A3">
        <w:t>or</w:t>
      </w:r>
      <w:r w:rsidR="00AE52A3" w:rsidRPr="009D2D33">
        <w:t xml:space="preserve"> </w:t>
      </w:r>
      <w:r w:rsidR="009D2D33" w:rsidRPr="009D2D33">
        <w:t>rectum</w:t>
      </w:r>
      <w:r w:rsidR="007A3989">
        <w:t xml:space="preserve"> </w:t>
      </w:r>
      <w:r w:rsidRPr="00187DE1">
        <w:t>was suffered or contracted before or during (but did not arise out of) the person</w:t>
      </w:r>
      <w:r w:rsidR="00950C80">
        <w:t>'</w:t>
      </w:r>
      <w:r w:rsidRPr="00187DE1">
        <w:t xml:space="preserve">s relevant service. </w:t>
      </w:r>
    </w:p>
    <w:p w14:paraId="1F52CB1C" w14:textId="77777777" w:rsidR="00774897" w:rsidRPr="00301C54" w:rsidRDefault="00774897" w:rsidP="00253D7C">
      <w:pPr>
        <w:pStyle w:val="LV1"/>
      </w:pPr>
      <w:bookmarkStart w:id="31" w:name="_Toc86923651"/>
      <w:r w:rsidRPr="00301C54">
        <w:lastRenderedPageBreak/>
        <w:t>Factors referring to an injury or disea</w:t>
      </w:r>
      <w:r w:rsidR="008B2204">
        <w:t>se covered by another Statement</w:t>
      </w:r>
      <w:r w:rsidRPr="00301C54">
        <w:t xml:space="preserve"> of Principles</w:t>
      </w:r>
      <w:bookmarkEnd w:id="31"/>
    </w:p>
    <w:p w14:paraId="4646C70A" w14:textId="77777777" w:rsidR="00F03C06" w:rsidRPr="00E64EE4" w:rsidRDefault="00F03C06" w:rsidP="00253D7C">
      <w:pPr>
        <w:pStyle w:val="PlainIndent"/>
      </w:pPr>
      <w:r w:rsidRPr="00E64EE4">
        <w:t>In this Statement of Principles:</w:t>
      </w:r>
    </w:p>
    <w:p w14:paraId="244EAA9E" w14:textId="77777777"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78F43D05" w14:textId="77777777"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14:paraId="4CD5EFE9" w14:textId="77777777"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4661AAAA" w14:textId="77777777" w:rsidR="00782F4E" w:rsidRPr="00E64EE4" w:rsidRDefault="00782F4E" w:rsidP="00253D7C">
      <w:pPr>
        <w:pStyle w:val="PlainIndent"/>
      </w:pPr>
    </w:p>
    <w:p w14:paraId="2BDD209D" w14:textId="77777777"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5D38ED3E" w14:textId="77777777" w:rsidR="00F03C06" w:rsidRDefault="00F03C06" w:rsidP="00253D7C">
      <w:pPr>
        <w:pStyle w:val="PlainIndent"/>
      </w:pPr>
    </w:p>
    <w:p w14:paraId="6BF244EE" w14:textId="77777777" w:rsidR="00CF2367" w:rsidRPr="00FA33FB" w:rsidRDefault="00CF2367" w:rsidP="002A3436">
      <w:pPr>
        <w:pStyle w:val="SHHeader"/>
      </w:pPr>
      <w:bookmarkStart w:id="32" w:name="opcAmSched"/>
      <w:bookmarkStart w:id="33" w:name="opcCurrentFind"/>
      <w:bookmarkStart w:id="34" w:name="_Toc86923652"/>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14:paraId="484B3D65"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097F2AEE" w14:textId="77777777" w:rsidR="00BD3334" w:rsidRDefault="00702C42" w:rsidP="00516768">
      <w:pPr>
        <w:pStyle w:val="SH1"/>
      </w:pPr>
      <w:bookmarkStart w:id="35" w:name="_Toc405472918"/>
      <w:bookmarkStart w:id="36" w:name="_Toc86923653"/>
      <w:r w:rsidRPr="00D97BB3">
        <w:t>Definitions</w:t>
      </w:r>
      <w:bookmarkEnd w:id="35"/>
      <w:bookmarkEnd w:id="36"/>
    </w:p>
    <w:p w14:paraId="6E9E9AC4" w14:textId="77777777" w:rsidR="00702C42" w:rsidRPr="00516768" w:rsidRDefault="00702C42" w:rsidP="00253D7C">
      <w:pPr>
        <w:pStyle w:val="SH2"/>
      </w:pPr>
      <w:r w:rsidRPr="00516768">
        <w:t>In this instrument:</w:t>
      </w:r>
    </w:p>
    <w:p w14:paraId="446B5B33" w14:textId="01B15921" w:rsidR="00A81279" w:rsidRPr="00A81279" w:rsidRDefault="00A81279" w:rsidP="001E704D">
      <w:pPr>
        <w:pStyle w:val="SH3"/>
      </w:pPr>
      <w:bookmarkStart w:id="37" w:name="_Ref402530810"/>
      <w:proofErr w:type="gramStart"/>
      <w:r w:rsidRPr="00022D33">
        <w:rPr>
          <w:b/>
          <w:i/>
        </w:rPr>
        <w:t>acromegaly</w:t>
      </w:r>
      <w:proofErr w:type="gramEnd"/>
      <w:r w:rsidRPr="000D7A33">
        <w:t xml:space="preserve"> means a chronic disease of adults resulting from </w:t>
      </w:r>
      <w:r>
        <w:t>excess production</w:t>
      </w:r>
      <w:r w:rsidRPr="000D7A33">
        <w:t xml:space="preserve"> of growth hormone after closure of the epiphyses</w:t>
      </w:r>
      <w:r>
        <w:t>.</w:t>
      </w:r>
    </w:p>
    <w:p w14:paraId="55A434C8" w14:textId="7376D7C3" w:rsidR="001E704D" w:rsidRDefault="001E704D" w:rsidP="00A81279">
      <w:pPr>
        <w:pStyle w:val="SH3"/>
        <w:numPr>
          <w:ilvl w:val="0"/>
          <w:numId w:val="0"/>
        </w:numPr>
        <w:ind w:left="851"/>
      </w:pPr>
      <w:proofErr w:type="gramStart"/>
      <w:r w:rsidRPr="001E704D">
        <w:rPr>
          <w:b/>
          <w:i/>
        </w:rPr>
        <w:t>being</w:t>
      </w:r>
      <w:proofErr w:type="gramEnd"/>
      <w:r w:rsidRPr="001E704D">
        <w:rPr>
          <w:b/>
          <w:i/>
        </w:rPr>
        <w:t xml:space="preserve"> overweight or obese</w:t>
      </w:r>
      <w:r w:rsidRPr="001E704D">
        <w:t xml:space="preserve"> means</w:t>
      </w:r>
      <w:r w:rsidR="00544014">
        <w:t>:</w:t>
      </w:r>
      <w:r>
        <w:t xml:space="preserve"> </w:t>
      </w:r>
    </w:p>
    <w:p w14:paraId="1789C5EF" w14:textId="77777777" w:rsidR="001E704D" w:rsidRDefault="001E704D" w:rsidP="001E704D">
      <w:pPr>
        <w:pStyle w:val="SH4"/>
      </w:pPr>
      <w:r>
        <w:t>having a Body Mass Index (BMI) of 25 or greater; or</w:t>
      </w:r>
    </w:p>
    <w:p w14:paraId="1B7B1D2C" w14:textId="77777777" w:rsidR="001E704D" w:rsidRDefault="001E704D" w:rsidP="001E704D">
      <w:pPr>
        <w:pStyle w:val="SH4"/>
      </w:pPr>
      <w:r>
        <w:t>for males, having a waist circumference exceeding 94 centimetres; or</w:t>
      </w:r>
    </w:p>
    <w:p w14:paraId="5D1ACF10" w14:textId="77777777" w:rsidR="001E704D" w:rsidRDefault="001E704D" w:rsidP="001E704D">
      <w:pPr>
        <w:pStyle w:val="SH4"/>
      </w:pPr>
      <w:r>
        <w:t>for females, having a waist circumference exceeding 80 centimetres.</w:t>
      </w:r>
    </w:p>
    <w:p w14:paraId="68868DD9" w14:textId="77777777" w:rsidR="001E704D" w:rsidRDefault="001E704D" w:rsidP="001E704D">
      <w:pPr>
        <w:pStyle w:val="ScheduleNote"/>
      </w:pPr>
      <w:r w:rsidRPr="001E704D">
        <w:t xml:space="preserve">Note: </w:t>
      </w:r>
      <w:r w:rsidRPr="001E704D">
        <w:rPr>
          <w:b/>
          <w:i/>
        </w:rPr>
        <w:t>BMI</w:t>
      </w:r>
      <w:r w:rsidRPr="001E704D">
        <w:t xml:space="preserve"> is also defined in the Schedule 1 - Dictionary.</w:t>
      </w:r>
    </w:p>
    <w:p w14:paraId="0CFCB366" w14:textId="77777777" w:rsidR="001E704D" w:rsidRDefault="001E704D" w:rsidP="001E704D">
      <w:pPr>
        <w:pStyle w:val="SH3"/>
      </w:pPr>
      <w:r w:rsidRPr="001E704D">
        <w:rPr>
          <w:b/>
          <w:i/>
        </w:rPr>
        <w:t>BMI</w:t>
      </w:r>
      <w:r>
        <w:t xml:space="preserve"> means W/H</w:t>
      </w:r>
      <w:r w:rsidRPr="001E704D">
        <w:rPr>
          <w:vertAlign w:val="superscript"/>
        </w:rPr>
        <w:t>2</w:t>
      </w:r>
      <w:r>
        <w:t xml:space="preserve"> where:</w:t>
      </w:r>
    </w:p>
    <w:p w14:paraId="557B034E" w14:textId="77777777" w:rsidR="001E704D" w:rsidRDefault="001E704D" w:rsidP="001E704D">
      <w:pPr>
        <w:pStyle w:val="SH4"/>
      </w:pPr>
      <w:r>
        <w:t>W is the person's weight in kilograms; and</w:t>
      </w:r>
    </w:p>
    <w:p w14:paraId="6B3AAA77" w14:textId="77777777" w:rsidR="001E704D" w:rsidRPr="001E704D" w:rsidRDefault="001E704D" w:rsidP="001E704D">
      <w:pPr>
        <w:pStyle w:val="SH4"/>
      </w:pPr>
      <w:r>
        <w:t>H is the person's height in metres.</w:t>
      </w:r>
    </w:p>
    <w:p w14:paraId="44AA7CFC" w14:textId="77777777" w:rsidR="00037FBC" w:rsidRDefault="000F0117" w:rsidP="00E16855">
      <w:pPr>
        <w:pStyle w:val="SH3"/>
      </w:pPr>
      <w:r w:rsidRPr="00037FBC">
        <w:rPr>
          <w:b/>
          <w:i/>
        </w:rPr>
        <w:t>colorectal precancerous lesions</w:t>
      </w:r>
      <w:r>
        <w:t xml:space="preserve"> means </w:t>
      </w:r>
      <w:r w:rsidRPr="000F0117">
        <w:t>changes to colorectal cells that make them more likely to develop into cancer, and includes colorectal adenomas and non-adenomatous epithelial dysplasia.</w:t>
      </w:r>
    </w:p>
    <w:p w14:paraId="5B899CCC" w14:textId="77777777" w:rsidR="00037FBC" w:rsidRDefault="00037FBC" w:rsidP="00037FBC">
      <w:pPr>
        <w:pStyle w:val="SH3"/>
      </w:pPr>
      <w:r w:rsidRPr="00037FBC">
        <w:rPr>
          <w:b/>
          <w:i/>
        </w:rPr>
        <w:t>cumulative equivalent dose</w:t>
      </w:r>
      <w:r w:rsidRPr="00037FBC">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1547B6">
        <w:rPr>
          <w:i/>
        </w:rPr>
        <w:t>Guide to calculation of 'cumulative equivalent dose' for the purpose of applying ionising radiation factors contained in Statements of Principles determined under Part XIA of the Veterans' Entitlements Act 1986 (</w:t>
      </w:r>
      <w:proofErr w:type="spellStart"/>
      <w:r w:rsidRPr="001547B6">
        <w:rPr>
          <w:i/>
        </w:rPr>
        <w:t>Cth</w:t>
      </w:r>
      <w:proofErr w:type="spellEnd"/>
      <w:r w:rsidRPr="001547B6">
        <w:rPr>
          <w:i/>
        </w:rPr>
        <w:t>),</w:t>
      </w:r>
      <w:r w:rsidRPr="00037FBC">
        <w:t xml:space="preserve"> Australian Radiation Protection and Nuclear Safety Agency, as in force on 2 August 2017.</w:t>
      </w:r>
    </w:p>
    <w:p w14:paraId="4951225D" w14:textId="77777777" w:rsidR="00037FBC" w:rsidRDefault="00037FBC" w:rsidP="00037FBC">
      <w:pPr>
        <w:pStyle w:val="ScheduleNote"/>
        <w:ind w:left="1418" w:hanging="567"/>
      </w:pPr>
      <w:r>
        <w:t>Note 1:</w:t>
      </w:r>
      <w:r>
        <w:tab/>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14:paraId="48A024F9" w14:textId="77777777" w:rsidR="00037FBC" w:rsidRDefault="00037FBC" w:rsidP="00037FBC">
      <w:pPr>
        <w:pStyle w:val="ScheduleNote"/>
        <w:ind w:left="1418" w:hanging="567"/>
      </w:pPr>
      <w:r>
        <w:t>Note 2:</w:t>
      </w:r>
      <w:r>
        <w:tab/>
        <w:t>For the purpose of dose reconstruction, dose is calculated as an average over the mass of a specific tissue or organ. If a tissue is exposed to multiple sources of ionising radiation, the various dose estimates for each type of radiation must be combined.</w:t>
      </w:r>
    </w:p>
    <w:p w14:paraId="42B74078" w14:textId="77777777" w:rsidR="005441F5" w:rsidRPr="005441F5" w:rsidRDefault="005441F5" w:rsidP="005441F5">
      <w:pPr>
        <w:pStyle w:val="SH3"/>
      </w:pPr>
      <w:r w:rsidRPr="005441F5">
        <w:rPr>
          <w:b/>
          <w:i/>
        </w:rPr>
        <w:t>fibre in food</w:t>
      </w:r>
      <w:r w:rsidRPr="005441F5">
        <w:t xml:space="preserve"> means complex carbohydrates of plant origin consumed as vegetables, fruits or cereals which resist digestion by gastrointestinal enzymes in the gastrointestinal tract, and include plant cell walls and non-starch polysaccharides from sources other than cell walls, including cellulose and </w:t>
      </w:r>
      <w:proofErr w:type="spellStart"/>
      <w:r w:rsidRPr="005441F5">
        <w:t>pectins</w:t>
      </w:r>
      <w:proofErr w:type="spellEnd"/>
      <w:r w:rsidRPr="005441F5">
        <w:t>.</w:t>
      </w:r>
    </w:p>
    <w:p w14:paraId="0B311789" w14:textId="33B5CC28" w:rsidR="004E1B4B" w:rsidRPr="00513D05" w:rsidRDefault="007B52F6" w:rsidP="00975D0D">
      <w:pPr>
        <w:pStyle w:val="SH3"/>
      </w:pPr>
      <w:r w:rsidRPr="006F7664">
        <w:rPr>
          <w:b/>
          <w:i/>
        </w:rPr>
        <w:tab/>
      </w:r>
      <w:proofErr w:type="gramStart"/>
      <w:r w:rsidR="00C04CB0" w:rsidRPr="00C04CB0">
        <w:rPr>
          <w:b/>
          <w:i/>
        </w:rPr>
        <w:t>malignant</w:t>
      </w:r>
      <w:proofErr w:type="gramEnd"/>
      <w:r w:rsidR="00C04CB0" w:rsidRPr="00C04CB0">
        <w:rPr>
          <w:b/>
          <w:i/>
        </w:rPr>
        <w:t xml:space="preserve"> neoplasm of the colon and rectum</w:t>
      </w:r>
      <w:r w:rsidR="004E1B4B" w:rsidRPr="00513D05">
        <w:t>—see subsection</w:t>
      </w:r>
      <w:r w:rsidR="004E1B4B">
        <w:t xml:space="preserve"> 7(2).</w:t>
      </w:r>
    </w:p>
    <w:p w14:paraId="7560915F" w14:textId="77777777" w:rsidR="00BE6914" w:rsidRDefault="00BE6914" w:rsidP="00BE6914">
      <w:pPr>
        <w:pStyle w:val="SH3"/>
      </w:pPr>
      <w:r w:rsidRPr="00BE6914">
        <w:rPr>
          <w:b/>
          <w:i/>
        </w:rPr>
        <w:t>MET</w:t>
      </w:r>
      <w:r>
        <w:t xml:space="preserve"> means a unit of measurement of the level of physical exertion. 1 MET = 3.5 ml of oxygen/kg of body weight per minute, or 1.0 kcal/kg of body weight per hour, or resting metabolic rate.</w:t>
      </w:r>
    </w:p>
    <w:p w14:paraId="14B5E8F8" w14:textId="77777777" w:rsidR="00885EAB" w:rsidRPr="009C404D" w:rsidRDefault="00885EAB" w:rsidP="004A1E0E">
      <w:pPr>
        <w:pStyle w:val="SH3"/>
      </w:pPr>
      <w:r w:rsidRPr="00E424C8">
        <w:rPr>
          <w:b/>
          <w:i/>
        </w:rPr>
        <w:lastRenderedPageBreak/>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14:paraId="21B72486" w14:textId="2B10FD5F" w:rsidR="003F3E84" w:rsidRDefault="003F3E84" w:rsidP="003F3E84">
      <w:pPr>
        <w:pStyle w:val="SH3"/>
      </w:pPr>
      <w:bookmarkStart w:id="38" w:name="_Ref402529607"/>
      <w:bookmarkEnd w:id="37"/>
      <w:proofErr w:type="gramStart"/>
      <w:r w:rsidRPr="003F3E84">
        <w:rPr>
          <w:b/>
          <w:i/>
        </w:rPr>
        <w:t>one</w:t>
      </w:r>
      <w:proofErr w:type="gramEnd"/>
      <w:r w:rsidRPr="003F3E84">
        <w:rPr>
          <w:b/>
          <w:i/>
        </w:rPr>
        <w:t xml:space="preserve"> pack-year</w:t>
      </w:r>
      <w:r w:rsidRPr="003F3E84">
        <w:t xml:space="preserve"> means the amount of tobacco consumed in smoking 20</w:t>
      </w:r>
      <w:r w:rsidR="004A128D">
        <w:t> </w:t>
      </w:r>
      <w:r w:rsidRPr="003F3E84">
        <w:t>cigarettes per day for a period of 1 year, or an equivalent amount of tobacco products.</w:t>
      </w:r>
    </w:p>
    <w:p w14:paraId="0A00E586" w14:textId="77777777" w:rsidR="003F3E84" w:rsidRDefault="003F3E84" w:rsidP="003F3E84">
      <w:pPr>
        <w:pStyle w:val="ScheduleNote"/>
        <w:ind w:left="1418" w:hanging="567"/>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14:paraId="5F720C09" w14:textId="77777777" w:rsidR="003F3E84" w:rsidRPr="003F3E84" w:rsidRDefault="003F3E84" w:rsidP="003F3E84">
      <w:pPr>
        <w:pStyle w:val="ScheduleNote"/>
        <w:ind w:left="1418" w:hanging="567"/>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14:paraId="3544A49D" w14:textId="77777777" w:rsidR="00246D8A" w:rsidRPr="00246D8A" w:rsidRDefault="00246D8A" w:rsidP="00246D8A">
      <w:pPr>
        <w:pStyle w:val="SH3"/>
      </w:pPr>
      <w:r w:rsidRPr="00246D8A">
        <w:rPr>
          <w:b/>
          <w:i/>
        </w:rPr>
        <w:t>processed meat product</w:t>
      </w:r>
      <w:r w:rsidRPr="00246D8A">
        <w:t xml:space="preserve"> means preserved or cured meats, including ham, frankfurters, salami and bacon.</w:t>
      </w:r>
    </w:p>
    <w:p w14:paraId="256BF1BB" w14:textId="77777777" w:rsidR="00195F89" w:rsidRPr="00195F89" w:rsidRDefault="00195F89" w:rsidP="00195F89">
      <w:pPr>
        <w:pStyle w:val="SH3"/>
      </w:pPr>
      <w:r w:rsidRPr="00195F89">
        <w:rPr>
          <w:b/>
          <w:i/>
        </w:rPr>
        <w:t>red meat</w:t>
      </w:r>
      <w:r w:rsidRPr="00195F89">
        <w:t xml:space="preserve"> means all types of mammalian meat, including beef, veal, pork, lamb, mutton, horse and goat.</w:t>
      </w:r>
    </w:p>
    <w:p w14:paraId="39254C7B" w14:textId="77777777" w:rsidR="0090262E" w:rsidRPr="0090262E" w:rsidRDefault="0090262E" w:rsidP="00576E99">
      <w:pPr>
        <w:pStyle w:val="SH3"/>
      </w:pPr>
      <w:r w:rsidRPr="00E424C8">
        <w:rPr>
          <w:b/>
          <w:i/>
        </w:rPr>
        <w:t>relevant service</w:t>
      </w:r>
      <w:r w:rsidRPr="0090262E">
        <w:t xml:space="preserve"> means:</w:t>
      </w:r>
    </w:p>
    <w:p w14:paraId="66F3D157" w14:textId="77777777" w:rsidR="0090262E" w:rsidRPr="0090262E" w:rsidRDefault="0090262E" w:rsidP="001E704D">
      <w:pPr>
        <w:pStyle w:val="SH4"/>
      </w:pPr>
      <w:r w:rsidRPr="0090262E">
        <w:t xml:space="preserve">operational service under the VEA; </w:t>
      </w:r>
    </w:p>
    <w:p w14:paraId="32B2DB76" w14:textId="77777777" w:rsidR="0090262E" w:rsidRPr="0090262E" w:rsidRDefault="0090262E" w:rsidP="001E704D">
      <w:pPr>
        <w:pStyle w:val="SH4"/>
      </w:pPr>
      <w:r w:rsidRPr="0090262E">
        <w:t xml:space="preserve">peacekeeping service under the VEA; </w:t>
      </w:r>
    </w:p>
    <w:p w14:paraId="129A0414" w14:textId="77777777" w:rsidR="0090262E" w:rsidRPr="0090262E" w:rsidRDefault="0090262E" w:rsidP="001E704D">
      <w:pPr>
        <w:pStyle w:val="SH4"/>
      </w:pPr>
      <w:r w:rsidRPr="0090262E">
        <w:t xml:space="preserve">hazardous service under the VEA; </w:t>
      </w:r>
    </w:p>
    <w:p w14:paraId="399B2E4F" w14:textId="77777777" w:rsidR="0090262E" w:rsidRPr="0090262E" w:rsidRDefault="0090262E" w:rsidP="001E704D">
      <w:pPr>
        <w:pStyle w:val="SH4"/>
      </w:pPr>
      <w:r w:rsidRPr="0090262E">
        <w:t>British nuclear test defence service under the VEA;</w:t>
      </w:r>
    </w:p>
    <w:p w14:paraId="114C6BA3" w14:textId="77777777" w:rsidR="0090262E" w:rsidRPr="0090262E" w:rsidRDefault="0090262E" w:rsidP="001E704D">
      <w:pPr>
        <w:pStyle w:val="SH4"/>
      </w:pPr>
      <w:r w:rsidRPr="0090262E">
        <w:t>warlike service under the MRCA; or</w:t>
      </w:r>
    </w:p>
    <w:p w14:paraId="3BCA0503" w14:textId="77777777" w:rsidR="00885EAB" w:rsidRPr="0090262E" w:rsidRDefault="0090262E" w:rsidP="001E704D">
      <w:pPr>
        <w:pStyle w:val="SH4"/>
      </w:pPr>
      <w:r w:rsidRPr="0090262E">
        <w:t>non-warlike service under the MRCA.</w:t>
      </w:r>
    </w:p>
    <w:p w14:paraId="502F11CA"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14:paraId="38CA5A16" w14:textId="77777777"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14:paraId="45EEC074" w14:textId="77777777" w:rsidR="00885EAB" w:rsidRPr="00513D05" w:rsidRDefault="00513D05" w:rsidP="001E704D">
      <w:pPr>
        <w:pStyle w:val="SH4"/>
      </w:pPr>
      <w:r>
        <w:tab/>
      </w:r>
      <w:r w:rsidR="00885EAB" w:rsidRPr="00513D05">
        <w:t>pneumonia;</w:t>
      </w:r>
    </w:p>
    <w:p w14:paraId="735A0066" w14:textId="77777777" w:rsidR="00885EAB" w:rsidRPr="00513D05" w:rsidRDefault="00885EAB" w:rsidP="001E704D">
      <w:pPr>
        <w:pStyle w:val="SH4"/>
      </w:pPr>
      <w:r w:rsidRPr="00513D05">
        <w:tab/>
        <w:t>respiratory failure;</w:t>
      </w:r>
    </w:p>
    <w:p w14:paraId="5ECE3639" w14:textId="77777777" w:rsidR="00885EAB" w:rsidRPr="00513D05" w:rsidRDefault="00885EAB" w:rsidP="001E704D">
      <w:pPr>
        <w:pStyle w:val="SH4"/>
      </w:pPr>
      <w:r w:rsidRPr="00513D05">
        <w:tab/>
        <w:t>cardiac arrest;</w:t>
      </w:r>
    </w:p>
    <w:p w14:paraId="28031B93" w14:textId="77777777" w:rsidR="00885EAB" w:rsidRPr="00513D05" w:rsidRDefault="00885EAB" w:rsidP="001E704D">
      <w:pPr>
        <w:pStyle w:val="SH4"/>
      </w:pPr>
      <w:r w:rsidRPr="00513D05">
        <w:tab/>
        <w:t>circulatory failure;</w:t>
      </w:r>
      <w:r w:rsidR="002376A0">
        <w:t xml:space="preserve"> or</w:t>
      </w:r>
    </w:p>
    <w:p w14:paraId="1A459B57" w14:textId="77777777" w:rsidR="00BD3334" w:rsidRPr="00BD3334" w:rsidRDefault="00885EAB" w:rsidP="001E704D">
      <w:pPr>
        <w:pStyle w:val="SH4"/>
      </w:pPr>
      <w:r w:rsidRPr="00513D05">
        <w:tab/>
        <w:t>cessation of brain function.</w:t>
      </w:r>
    </w:p>
    <w:p w14:paraId="7B651046" w14:textId="77777777"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14:paraId="6F2E4C0E" w14:textId="77777777" w:rsidR="00CF2367" w:rsidRPr="00FA33FB" w:rsidRDefault="00CF2367" w:rsidP="00CF2367"/>
    <w:p w14:paraId="5E28B463" w14:textId="77777777"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14:paraId="5A9D2B2E" w14:textId="77777777"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019C4" w14:textId="77777777" w:rsidR="001332F3" w:rsidRDefault="001332F3" w:rsidP="00715914">
      <w:pPr>
        <w:spacing w:line="240" w:lineRule="auto"/>
      </w:pPr>
      <w:r>
        <w:separator/>
      </w:r>
    </w:p>
  </w:endnote>
  <w:endnote w:type="continuationSeparator" w:id="0">
    <w:p w14:paraId="41013A6A" w14:textId="77777777" w:rsidR="001332F3" w:rsidRDefault="001332F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0F3A8" w14:textId="77777777" w:rsidR="004A2007" w:rsidRPr="00E33C1C" w:rsidRDefault="004A2007" w:rsidP="004A2007">
    <w:pPr>
      <w:pBdr>
        <w:top w:val="single" w:sz="6" w:space="1" w:color="auto"/>
      </w:pBdr>
      <w:spacing w:before="120" w:line="0" w:lineRule="atLeast"/>
      <w:rPr>
        <w:sz w:val="16"/>
        <w:szCs w:val="16"/>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851"/>
    </w:tblGrid>
    <w:tr w:rsidR="004A2007" w:rsidRPr="00C01863" w14:paraId="6F2A52CB" w14:textId="77777777" w:rsidTr="00F952D8">
      <w:tc>
        <w:tcPr>
          <w:tcW w:w="709" w:type="dxa"/>
          <w:tcBorders>
            <w:top w:val="nil"/>
            <w:left w:val="nil"/>
            <w:bottom w:val="nil"/>
            <w:right w:val="nil"/>
          </w:tcBorders>
          <w:shd w:val="clear" w:color="auto" w:fill="auto"/>
        </w:tcPr>
        <w:p w14:paraId="18305D02"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126CDBA3" w14:textId="77777777" w:rsidR="004A2007" w:rsidRDefault="004A2007" w:rsidP="004A2007">
          <w:pPr>
            <w:spacing w:line="0" w:lineRule="atLeast"/>
            <w:jc w:val="center"/>
            <w:rPr>
              <w:i/>
              <w:sz w:val="18"/>
            </w:rPr>
          </w:pPr>
          <w:r w:rsidRPr="007C5CE0">
            <w:rPr>
              <w:i/>
              <w:sz w:val="18"/>
            </w:rPr>
            <w:t>Statement of Principles concerning</w:t>
          </w:r>
        </w:p>
        <w:p w14:paraId="7532C1BF" w14:textId="41498381" w:rsidR="004A2007" w:rsidRDefault="00C04CB0" w:rsidP="004A2007">
          <w:pPr>
            <w:spacing w:line="0" w:lineRule="atLeast"/>
            <w:jc w:val="center"/>
            <w:rPr>
              <w:i/>
              <w:sz w:val="18"/>
              <w:szCs w:val="18"/>
            </w:rPr>
          </w:pPr>
          <w:r w:rsidRPr="00C04CB0">
            <w:rPr>
              <w:i/>
              <w:sz w:val="18"/>
              <w:szCs w:val="18"/>
            </w:rPr>
            <w:t>Malignant Neoplasm Of The Colon And Rectum</w:t>
          </w:r>
          <w:r w:rsidR="004A2007">
            <w:rPr>
              <w:i/>
              <w:sz w:val="18"/>
              <w:szCs w:val="18"/>
            </w:rPr>
            <w:t xml:space="preserve"> (Reasonable Hypothesis) </w:t>
          </w:r>
          <w:r w:rsidR="004A2007" w:rsidRPr="007C5CE0">
            <w:rPr>
              <w:i/>
              <w:sz w:val="18"/>
            </w:rPr>
            <w:t xml:space="preserve">(No. </w:t>
          </w:r>
          <w:r w:rsidR="00351A4D" w:rsidRPr="00351A4D">
            <w:rPr>
              <w:i/>
              <w:sz w:val="18"/>
              <w:szCs w:val="18"/>
            </w:rPr>
            <w:t>19</w:t>
          </w:r>
          <w:r w:rsidR="004A2007" w:rsidRPr="007C5CE0">
            <w:rPr>
              <w:i/>
              <w:sz w:val="18"/>
              <w:szCs w:val="18"/>
            </w:rPr>
            <w:t xml:space="preserve"> of </w:t>
          </w:r>
          <w:r w:rsidR="00351A4D" w:rsidRPr="00351A4D">
            <w:rPr>
              <w:i/>
              <w:sz w:val="18"/>
              <w:szCs w:val="18"/>
            </w:rPr>
            <w:t>2022</w:t>
          </w:r>
          <w:r w:rsidR="004A2007" w:rsidRPr="007C5CE0">
            <w:rPr>
              <w:i/>
              <w:sz w:val="18"/>
              <w:szCs w:val="18"/>
            </w:rPr>
            <w:t>)</w:t>
          </w:r>
        </w:p>
        <w:p w14:paraId="373FABCE"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1" w:type="dxa"/>
          <w:tcBorders>
            <w:top w:val="nil"/>
            <w:left w:val="nil"/>
            <w:bottom w:val="nil"/>
            <w:right w:val="nil"/>
          </w:tcBorders>
          <w:shd w:val="clear" w:color="auto" w:fill="auto"/>
        </w:tcPr>
        <w:p w14:paraId="20AEDB93" w14:textId="78B5AAFB"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2781A">
            <w:rPr>
              <w:i/>
              <w:noProof/>
              <w:sz w:val="18"/>
            </w:rPr>
            <w:t>3</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2781A">
            <w:rPr>
              <w:i/>
              <w:noProof/>
              <w:sz w:val="18"/>
            </w:rPr>
            <w:t>10</w:t>
          </w:r>
          <w:r>
            <w:rPr>
              <w:i/>
              <w:sz w:val="18"/>
            </w:rPr>
            <w:fldChar w:fldCharType="end"/>
          </w:r>
        </w:p>
      </w:tc>
    </w:tr>
  </w:tbl>
  <w:p w14:paraId="45B71F05"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0060" w14:textId="77777777" w:rsidR="004A2007" w:rsidRPr="00E33C1C" w:rsidRDefault="004A2007" w:rsidP="004A2007">
    <w:pPr>
      <w:pBdr>
        <w:top w:val="single" w:sz="6" w:space="1" w:color="auto"/>
      </w:pBdr>
      <w:spacing w:before="120" w:line="0" w:lineRule="atLeast"/>
      <w:rPr>
        <w:sz w:val="16"/>
        <w:szCs w:val="16"/>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993"/>
    </w:tblGrid>
    <w:tr w:rsidR="004A2007" w:rsidRPr="00C01863" w14:paraId="62C17D19" w14:textId="77777777" w:rsidTr="00F952D8">
      <w:tc>
        <w:tcPr>
          <w:tcW w:w="709" w:type="dxa"/>
          <w:tcBorders>
            <w:top w:val="nil"/>
            <w:left w:val="nil"/>
            <w:bottom w:val="nil"/>
            <w:right w:val="nil"/>
          </w:tcBorders>
          <w:shd w:val="clear" w:color="auto" w:fill="auto"/>
        </w:tcPr>
        <w:p w14:paraId="4E2638F8"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2B64509F" w14:textId="77777777" w:rsidR="004A2007" w:rsidRDefault="004A2007" w:rsidP="004A2007">
          <w:pPr>
            <w:spacing w:line="0" w:lineRule="atLeast"/>
            <w:jc w:val="center"/>
            <w:rPr>
              <w:i/>
              <w:sz w:val="18"/>
            </w:rPr>
          </w:pPr>
          <w:r w:rsidRPr="007C5CE0">
            <w:rPr>
              <w:i/>
              <w:sz w:val="18"/>
            </w:rPr>
            <w:t>Statement of Principles concerning</w:t>
          </w:r>
        </w:p>
        <w:p w14:paraId="4275A506" w14:textId="5B45816C" w:rsidR="004A2007" w:rsidRDefault="00C04CB0" w:rsidP="004A2007">
          <w:pPr>
            <w:spacing w:line="0" w:lineRule="atLeast"/>
            <w:jc w:val="center"/>
            <w:rPr>
              <w:i/>
              <w:sz w:val="18"/>
              <w:szCs w:val="18"/>
            </w:rPr>
          </w:pPr>
          <w:r w:rsidRPr="00C04CB0">
            <w:rPr>
              <w:i/>
              <w:sz w:val="18"/>
              <w:szCs w:val="18"/>
            </w:rPr>
            <w:t>Malignant Neoplasm Of The Colon And Rectum</w:t>
          </w:r>
          <w:r w:rsidR="004A2007">
            <w:rPr>
              <w:i/>
              <w:sz w:val="18"/>
              <w:szCs w:val="18"/>
            </w:rPr>
            <w:t xml:space="preserve"> (Reasonable Hypothesis) </w:t>
          </w:r>
          <w:r w:rsidR="004A2007" w:rsidRPr="007C5CE0">
            <w:rPr>
              <w:i/>
              <w:sz w:val="18"/>
            </w:rPr>
            <w:t xml:space="preserve">(No. </w:t>
          </w:r>
          <w:r w:rsidR="00351A4D" w:rsidRPr="00351A4D">
            <w:rPr>
              <w:i/>
              <w:sz w:val="18"/>
              <w:szCs w:val="18"/>
            </w:rPr>
            <w:t>19</w:t>
          </w:r>
          <w:r w:rsidR="004A2007" w:rsidRPr="007C5CE0">
            <w:rPr>
              <w:i/>
              <w:sz w:val="18"/>
              <w:szCs w:val="18"/>
            </w:rPr>
            <w:t xml:space="preserve"> of </w:t>
          </w:r>
          <w:r w:rsidR="00351A4D" w:rsidRPr="00351A4D">
            <w:rPr>
              <w:i/>
              <w:sz w:val="18"/>
              <w:szCs w:val="18"/>
            </w:rPr>
            <w:t>2022</w:t>
          </w:r>
          <w:r w:rsidR="004A2007" w:rsidRPr="007C5CE0">
            <w:rPr>
              <w:i/>
              <w:sz w:val="18"/>
              <w:szCs w:val="18"/>
            </w:rPr>
            <w:t>)</w:t>
          </w:r>
        </w:p>
        <w:p w14:paraId="3648B909"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993" w:type="dxa"/>
          <w:tcBorders>
            <w:top w:val="nil"/>
            <w:left w:val="nil"/>
            <w:bottom w:val="nil"/>
            <w:right w:val="nil"/>
          </w:tcBorders>
          <w:shd w:val="clear" w:color="auto" w:fill="auto"/>
        </w:tcPr>
        <w:p w14:paraId="1EEF70A7" w14:textId="3D9781BD"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2781A">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2781A">
            <w:rPr>
              <w:i/>
              <w:noProof/>
              <w:sz w:val="18"/>
            </w:rPr>
            <w:t>10</w:t>
          </w:r>
          <w:r>
            <w:rPr>
              <w:i/>
              <w:sz w:val="18"/>
            </w:rPr>
            <w:fldChar w:fldCharType="end"/>
          </w:r>
        </w:p>
      </w:tc>
    </w:tr>
  </w:tbl>
  <w:p w14:paraId="33E91E65"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3224F"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9615"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2D3CE"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AD595"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172B9"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33290" w14:textId="77777777" w:rsidR="001332F3" w:rsidRDefault="001332F3" w:rsidP="00715914">
      <w:pPr>
        <w:spacing w:line="240" w:lineRule="auto"/>
      </w:pPr>
      <w:r>
        <w:separator/>
      </w:r>
    </w:p>
  </w:footnote>
  <w:footnote w:type="continuationSeparator" w:id="0">
    <w:p w14:paraId="2A75AF17" w14:textId="77777777" w:rsidR="001332F3" w:rsidRDefault="001332F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79D00" w14:textId="0E651CDF"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B799F" w14:textId="77777777"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8496" w14:textId="77777777" w:rsidR="004A2007" w:rsidRDefault="004A2007" w:rsidP="004A2007">
    <w:pPr>
      <w:rPr>
        <w:sz w:val="20"/>
      </w:rPr>
    </w:pPr>
    <w:r>
      <w:rPr>
        <w:b/>
        <w:noProof/>
        <w:sz w:val="20"/>
      </w:rPr>
      <w:t>Schedule 1</w:t>
    </w:r>
    <w:r>
      <w:rPr>
        <w:sz w:val="20"/>
      </w:rPr>
      <w:t xml:space="preserve"> - </w:t>
    </w:r>
    <w:r>
      <w:rPr>
        <w:noProof/>
        <w:sz w:val="20"/>
      </w:rPr>
      <w:t>Dictionary</w:t>
    </w:r>
  </w:p>
  <w:p w14:paraId="3BAF5D03" w14:textId="77777777"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D1124"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36701"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066DF" w14:textId="77777777"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59E2F"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9FED30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color w:val="auto"/>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DFACFA0"/>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20F0"/>
    <w:rsid w:val="00004470"/>
    <w:rsid w:val="000136AF"/>
    <w:rsid w:val="0001587D"/>
    <w:rsid w:val="00021CE7"/>
    <w:rsid w:val="00024911"/>
    <w:rsid w:val="00032E05"/>
    <w:rsid w:val="00037FBC"/>
    <w:rsid w:val="000437C1"/>
    <w:rsid w:val="00046E67"/>
    <w:rsid w:val="00051B75"/>
    <w:rsid w:val="0005365D"/>
    <w:rsid w:val="00054930"/>
    <w:rsid w:val="0006074E"/>
    <w:rsid w:val="000614BF"/>
    <w:rsid w:val="00061E3E"/>
    <w:rsid w:val="000738B8"/>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0117"/>
    <w:rsid w:val="000F21C1"/>
    <w:rsid w:val="000F76FA"/>
    <w:rsid w:val="00101F89"/>
    <w:rsid w:val="001058EA"/>
    <w:rsid w:val="0010745C"/>
    <w:rsid w:val="00132CEB"/>
    <w:rsid w:val="001332F3"/>
    <w:rsid w:val="00137D25"/>
    <w:rsid w:val="00137FE9"/>
    <w:rsid w:val="00142B62"/>
    <w:rsid w:val="001514A8"/>
    <w:rsid w:val="0015201F"/>
    <w:rsid w:val="001547B6"/>
    <w:rsid w:val="00157B8B"/>
    <w:rsid w:val="00161A8E"/>
    <w:rsid w:val="001648F7"/>
    <w:rsid w:val="00166C2F"/>
    <w:rsid w:val="00167E0C"/>
    <w:rsid w:val="001809D7"/>
    <w:rsid w:val="001833C8"/>
    <w:rsid w:val="00187DE1"/>
    <w:rsid w:val="0019084F"/>
    <w:rsid w:val="00191F2E"/>
    <w:rsid w:val="001939E1"/>
    <w:rsid w:val="00194C3E"/>
    <w:rsid w:val="00195382"/>
    <w:rsid w:val="00195F89"/>
    <w:rsid w:val="001A1438"/>
    <w:rsid w:val="001B0F26"/>
    <w:rsid w:val="001C2AD2"/>
    <w:rsid w:val="001C61C5"/>
    <w:rsid w:val="001C69C4"/>
    <w:rsid w:val="001C77EE"/>
    <w:rsid w:val="001D2262"/>
    <w:rsid w:val="001D37EF"/>
    <w:rsid w:val="001D407A"/>
    <w:rsid w:val="001D67F6"/>
    <w:rsid w:val="001E3590"/>
    <w:rsid w:val="001E44BE"/>
    <w:rsid w:val="001E704D"/>
    <w:rsid w:val="001E7407"/>
    <w:rsid w:val="001F5D5E"/>
    <w:rsid w:val="001F6219"/>
    <w:rsid w:val="001F6CD4"/>
    <w:rsid w:val="00206C4D"/>
    <w:rsid w:val="0021053C"/>
    <w:rsid w:val="00214488"/>
    <w:rsid w:val="00215860"/>
    <w:rsid w:val="00215AF1"/>
    <w:rsid w:val="00223E2C"/>
    <w:rsid w:val="00225CBD"/>
    <w:rsid w:val="00226ECC"/>
    <w:rsid w:val="002321E8"/>
    <w:rsid w:val="00234B2E"/>
    <w:rsid w:val="00236EEC"/>
    <w:rsid w:val="00237471"/>
    <w:rsid w:val="002376A0"/>
    <w:rsid w:val="00237BAF"/>
    <w:rsid w:val="0024010F"/>
    <w:rsid w:val="00240749"/>
    <w:rsid w:val="00243018"/>
    <w:rsid w:val="00246D8A"/>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1A4D"/>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3E84"/>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10E7"/>
    <w:rsid w:val="00456CE5"/>
    <w:rsid w:val="00463D35"/>
    <w:rsid w:val="00467661"/>
    <w:rsid w:val="004705B7"/>
    <w:rsid w:val="00472DBE"/>
    <w:rsid w:val="00474A19"/>
    <w:rsid w:val="004834A1"/>
    <w:rsid w:val="004840A6"/>
    <w:rsid w:val="004916B9"/>
    <w:rsid w:val="00496F97"/>
    <w:rsid w:val="00497D77"/>
    <w:rsid w:val="004A128D"/>
    <w:rsid w:val="004A2007"/>
    <w:rsid w:val="004A4764"/>
    <w:rsid w:val="004A5E4B"/>
    <w:rsid w:val="004C6AE8"/>
    <w:rsid w:val="004C6D55"/>
    <w:rsid w:val="004D10CF"/>
    <w:rsid w:val="004D4BCA"/>
    <w:rsid w:val="004E063A"/>
    <w:rsid w:val="004E1B4B"/>
    <w:rsid w:val="004E40C0"/>
    <w:rsid w:val="004E7BEC"/>
    <w:rsid w:val="004F23E0"/>
    <w:rsid w:val="00505D3D"/>
    <w:rsid w:val="00506AF6"/>
    <w:rsid w:val="00513D05"/>
    <w:rsid w:val="00516768"/>
    <w:rsid w:val="00516B8D"/>
    <w:rsid w:val="005226B5"/>
    <w:rsid w:val="005268CF"/>
    <w:rsid w:val="0053697E"/>
    <w:rsid w:val="00537FBC"/>
    <w:rsid w:val="00544014"/>
    <w:rsid w:val="005441F5"/>
    <w:rsid w:val="00545116"/>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2227"/>
    <w:rsid w:val="00603D01"/>
    <w:rsid w:val="00603DC4"/>
    <w:rsid w:val="0060681C"/>
    <w:rsid w:val="00615B89"/>
    <w:rsid w:val="00616FF5"/>
    <w:rsid w:val="00617C4E"/>
    <w:rsid w:val="00620076"/>
    <w:rsid w:val="006314DD"/>
    <w:rsid w:val="0066266D"/>
    <w:rsid w:val="006647B7"/>
    <w:rsid w:val="00664AC0"/>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58CE"/>
    <w:rsid w:val="006E6246"/>
    <w:rsid w:val="006F318F"/>
    <w:rsid w:val="006F4226"/>
    <w:rsid w:val="006F513D"/>
    <w:rsid w:val="006F7664"/>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27F4B"/>
    <w:rsid w:val="00731E00"/>
    <w:rsid w:val="00733269"/>
    <w:rsid w:val="00741718"/>
    <w:rsid w:val="0074262B"/>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85857"/>
    <w:rsid w:val="007904DB"/>
    <w:rsid w:val="00793915"/>
    <w:rsid w:val="007A15B1"/>
    <w:rsid w:val="007A3989"/>
    <w:rsid w:val="007A6F49"/>
    <w:rsid w:val="007B132E"/>
    <w:rsid w:val="007B52F6"/>
    <w:rsid w:val="007C2253"/>
    <w:rsid w:val="007C5CE0"/>
    <w:rsid w:val="007C7DEE"/>
    <w:rsid w:val="007D3BA2"/>
    <w:rsid w:val="007E163D"/>
    <w:rsid w:val="007E667A"/>
    <w:rsid w:val="007F2378"/>
    <w:rsid w:val="007F28C9"/>
    <w:rsid w:val="00803587"/>
    <w:rsid w:val="00806368"/>
    <w:rsid w:val="00806A40"/>
    <w:rsid w:val="008117E9"/>
    <w:rsid w:val="00824498"/>
    <w:rsid w:val="008321ED"/>
    <w:rsid w:val="00832C32"/>
    <w:rsid w:val="00842EA3"/>
    <w:rsid w:val="00850A63"/>
    <w:rsid w:val="008519C5"/>
    <w:rsid w:val="0085384C"/>
    <w:rsid w:val="00856A31"/>
    <w:rsid w:val="00860BB7"/>
    <w:rsid w:val="0086644D"/>
    <w:rsid w:val="00867ABD"/>
    <w:rsid w:val="00867B37"/>
    <w:rsid w:val="00873081"/>
    <w:rsid w:val="008754D0"/>
    <w:rsid w:val="00877AE3"/>
    <w:rsid w:val="008855C9"/>
    <w:rsid w:val="00885EAB"/>
    <w:rsid w:val="00886456"/>
    <w:rsid w:val="008A3659"/>
    <w:rsid w:val="008A46E1"/>
    <w:rsid w:val="008A4F43"/>
    <w:rsid w:val="008B170B"/>
    <w:rsid w:val="008B2204"/>
    <w:rsid w:val="008B2706"/>
    <w:rsid w:val="008C7465"/>
    <w:rsid w:val="008D0EE0"/>
    <w:rsid w:val="008D16D3"/>
    <w:rsid w:val="008D1B8B"/>
    <w:rsid w:val="008E4584"/>
    <w:rsid w:val="008E6067"/>
    <w:rsid w:val="008E76DC"/>
    <w:rsid w:val="008F48EC"/>
    <w:rsid w:val="008F4A11"/>
    <w:rsid w:val="008F54E7"/>
    <w:rsid w:val="008F572A"/>
    <w:rsid w:val="0090262E"/>
    <w:rsid w:val="00903422"/>
    <w:rsid w:val="009043E4"/>
    <w:rsid w:val="00904761"/>
    <w:rsid w:val="009056AF"/>
    <w:rsid w:val="00912B55"/>
    <w:rsid w:val="00915DF9"/>
    <w:rsid w:val="009213AD"/>
    <w:rsid w:val="009254C3"/>
    <w:rsid w:val="00925CA9"/>
    <w:rsid w:val="00932377"/>
    <w:rsid w:val="00940238"/>
    <w:rsid w:val="00941893"/>
    <w:rsid w:val="00947D5A"/>
    <w:rsid w:val="00950C80"/>
    <w:rsid w:val="009532A5"/>
    <w:rsid w:val="00956922"/>
    <w:rsid w:val="00956CF1"/>
    <w:rsid w:val="009612CF"/>
    <w:rsid w:val="009724F4"/>
    <w:rsid w:val="00973808"/>
    <w:rsid w:val="00976EE3"/>
    <w:rsid w:val="00982242"/>
    <w:rsid w:val="00984EE9"/>
    <w:rsid w:val="009868E9"/>
    <w:rsid w:val="00997416"/>
    <w:rsid w:val="009B5A4E"/>
    <w:rsid w:val="009C2B65"/>
    <w:rsid w:val="009C404D"/>
    <w:rsid w:val="009D2D33"/>
    <w:rsid w:val="009D6BB0"/>
    <w:rsid w:val="009E5CFC"/>
    <w:rsid w:val="00A06E7A"/>
    <w:rsid w:val="00A079CB"/>
    <w:rsid w:val="00A11C0D"/>
    <w:rsid w:val="00A12128"/>
    <w:rsid w:val="00A137F8"/>
    <w:rsid w:val="00A20CA1"/>
    <w:rsid w:val="00A20FDB"/>
    <w:rsid w:val="00A22C98"/>
    <w:rsid w:val="00A231E2"/>
    <w:rsid w:val="00A254EA"/>
    <w:rsid w:val="00A33166"/>
    <w:rsid w:val="00A36B1A"/>
    <w:rsid w:val="00A451F6"/>
    <w:rsid w:val="00A515BC"/>
    <w:rsid w:val="00A56C3D"/>
    <w:rsid w:val="00A6070D"/>
    <w:rsid w:val="00A64912"/>
    <w:rsid w:val="00A64BA1"/>
    <w:rsid w:val="00A70A74"/>
    <w:rsid w:val="00A77E0D"/>
    <w:rsid w:val="00A81279"/>
    <w:rsid w:val="00A931D7"/>
    <w:rsid w:val="00AA64D6"/>
    <w:rsid w:val="00AA6D8B"/>
    <w:rsid w:val="00AB0F59"/>
    <w:rsid w:val="00AC5296"/>
    <w:rsid w:val="00AC7BF9"/>
    <w:rsid w:val="00AD2DC7"/>
    <w:rsid w:val="00AD5641"/>
    <w:rsid w:val="00AD7889"/>
    <w:rsid w:val="00AD7AC2"/>
    <w:rsid w:val="00AD7DCC"/>
    <w:rsid w:val="00AE52A3"/>
    <w:rsid w:val="00AE67D2"/>
    <w:rsid w:val="00AF021B"/>
    <w:rsid w:val="00AF06CF"/>
    <w:rsid w:val="00B05CF4"/>
    <w:rsid w:val="00B07CDB"/>
    <w:rsid w:val="00B166C8"/>
    <w:rsid w:val="00B16A31"/>
    <w:rsid w:val="00B177FE"/>
    <w:rsid w:val="00B17DFD"/>
    <w:rsid w:val="00B214AC"/>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914"/>
    <w:rsid w:val="00BE6EDA"/>
    <w:rsid w:val="00BE719A"/>
    <w:rsid w:val="00BE720A"/>
    <w:rsid w:val="00BF0D73"/>
    <w:rsid w:val="00BF2465"/>
    <w:rsid w:val="00BF43B4"/>
    <w:rsid w:val="00BF525F"/>
    <w:rsid w:val="00C01863"/>
    <w:rsid w:val="00C04CB0"/>
    <w:rsid w:val="00C11D03"/>
    <w:rsid w:val="00C25E7F"/>
    <w:rsid w:val="00C2746F"/>
    <w:rsid w:val="00C324A0"/>
    <w:rsid w:val="00C3300F"/>
    <w:rsid w:val="00C349C5"/>
    <w:rsid w:val="00C3520D"/>
    <w:rsid w:val="00C42BF8"/>
    <w:rsid w:val="00C50043"/>
    <w:rsid w:val="00C5731E"/>
    <w:rsid w:val="00C632EB"/>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1115"/>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D5B"/>
    <w:rsid w:val="00DB3F17"/>
    <w:rsid w:val="00DB4162"/>
    <w:rsid w:val="00DB4630"/>
    <w:rsid w:val="00DC4F88"/>
    <w:rsid w:val="00DD2B43"/>
    <w:rsid w:val="00DD31AB"/>
    <w:rsid w:val="00DE587E"/>
    <w:rsid w:val="00DE59B7"/>
    <w:rsid w:val="00DF24DC"/>
    <w:rsid w:val="00DF5291"/>
    <w:rsid w:val="00DF6D11"/>
    <w:rsid w:val="00E05704"/>
    <w:rsid w:val="00E11E44"/>
    <w:rsid w:val="00E22949"/>
    <w:rsid w:val="00E2781A"/>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17C3"/>
    <w:rsid w:val="00ED20B7"/>
    <w:rsid w:val="00ED21FE"/>
    <w:rsid w:val="00ED2BB6"/>
    <w:rsid w:val="00ED34E1"/>
    <w:rsid w:val="00ED3B8D"/>
    <w:rsid w:val="00ED46FF"/>
    <w:rsid w:val="00ED4913"/>
    <w:rsid w:val="00EF2E3A"/>
    <w:rsid w:val="00F03C06"/>
    <w:rsid w:val="00F072A7"/>
    <w:rsid w:val="00F078DC"/>
    <w:rsid w:val="00F32BA8"/>
    <w:rsid w:val="00F347F3"/>
    <w:rsid w:val="00F349F1"/>
    <w:rsid w:val="00F43487"/>
    <w:rsid w:val="00F4350D"/>
    <w:rsid w:val="00F567F7"/>
    <w:rsid w:val="00F62036"/>
    <w:rsid w:val="00F653DA"/>
    <w:rsid w:val="00F65B52"/>
    <w:rsid w:val="00F67B67"/>
    <w:rsid w:val="00F67BCA"/>
    <w:rsid w:val="00F737EA"/>
    <w:rsid w:val="00F73BD6"/>
    <w:rsid w:val="00F83264"/>
    <w:rsid w:val="00F83989"/>
    <w:rsid w:val="00F83D85"/>
    <w:rsid w:val="00F85099"/>
    <w:rsid w:val="00F863D4"/>
    <w:rsid w:val="00F9379C"/>
    <w:rsid w:val="00F952D8"/>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71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F653DA"/>
    <w:pPr>
      <w:numPr>
        <w:ilvl w:val="2"/>
        <w:numId w:val="19"/>
      </w:numPr>
      <w:ind w:left="1985"/>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1E704D"/>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character" w:styleId="CommentReference">
    <w:name w:val="annotation reference"/>
    <w:basedOn w:val="DefaultParagraphFont"/>
    <w:uiPriority w:val="99"/>
    <w:semiHidden/>
    <w:unhideWhenUsed/>
    <w:rsid w:val="00463D35"/>
    <w:rPr>
      <w:sz w:val="16"/>
      <w:szCs w:val="16"/>
    </w:rPr>
  </w:style>
  <w:style w:type="paragraph" w:styleId="CommentText">
    <w:name w:val="annotation text"/>
    <w:basedOn w:val="Normal"/>
    <w:link w:val="CommentTextChar"/>
    <w:uiPriority w:val="99"/>
    <w:semiHidden/>
    <w:unhideWhenUsed/>
    <w:rsid w:val="00463D35"/>
    <w:pPr>
      <w:spacing w:line="240" w:lineRule="auto"/>
    </w:pPr>
    <w:rPr>
      <w:sz w:val="20"/>
    </w:rPr>
  </w:style>
  <w:style w:type="character" w:customStyle="1" w:styleId="CommentTextChar">
    <w:name w:val="Comment Text Char"/>
    <w:basedOn w:val="DefaultParagraphFont"/>
    <w:link w:val="CommentText"/>
    <w:uiPriority w:val="99"/>
    <w:semiHidden/>
    <w:rsid w:val="00463D35"/>
    <w:rPr>
      <w:lang w:eastAsia="en-US"/>
    </w:rPr>
  </w:style>
  <w:style w:type="paragraph" w:styleId="CommentSubject">
    <w:name w:val="annotation subject"/>
    <w:basedOn w:val="CommentText"/>
    <w:next w:val="CommentText"/>
    <w:link w:val="CommentSubjectChar"/>
    <w:uiPriority w:val="99"/>
    <w:semiHidden/>
    <w:unhideWhenUsed/>
    <w:rsid w:val="00463D35"/>
    <w:rPr>
      <w:b/>
      <w:bCs/>
    </w:rPr>
  </w:style>
  <w:style w:type="character" w:customStyle="1" w:styleId="CommentSubjectChar">
    <w:name w:val="Comment Subject Char"/>
    <w:basedOn w:val="CommentTextChar"/>
    <w:link w:val="CommentSubject"/>
    <w:uiPriority w:val="99"/>
    <w:semiHidden/>
    <w:rsid w:val="00463D3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2491</Words>
  <Characters>14203</Characters>
  <Application>Microsoft Office Word</Application>
  <DocSecurity>0</DocSecurity>
  <PresentationFormat/>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2021-08-25T00:55:00Z</dcterms:created>
  <dcterms:modified xsi:type="dcterms:W3CDTF">2021-12-23T01:05:00Z</dcterms:modified>
  <cp:category/>
  <cp:contentStatus/>
  <dc:language/>
  <cp:version/>
</cp:coreProperties>
</file>