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EA4600" w:rsidP="00D4089F">
      <w:pPr>
        <w:pStyle w:val="Plainheader"/>
      </w:pPr>
      <w:r>
        <w:t xml:space="preserve">INTERVERTEBRAL DISC </w:t>
      </w:r>
      <w:proofErr w:type="gramStart"/>
      <w:r>
        <w:t>PROLAPSE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C42A1D">
        <w:t>92</w:t>
      </w:r>
      <w:r w:rsidRPr="00024911">
        <w:t xml:space="preserve"> of</w:t>
      </w:r>
      <w:r>
        <w:t xml:space="preserve"> </w:t>
      </w:r>
      <w:r w:rsidR="00EA4600">
        <w:t>2020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3B27A0">
        <w:t>30 October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0F7034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80CC626" wp14:editId="5D1A5FF1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63D0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63D03">
        <w:rPr>
          <w:noProof/>
        </w:rPr>
        <w:t>1</w:t>
      </w:r>
      <w:r w:rsidR="00063D0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63D03">
        <w:rPr>
          <w:noProof/>
        </w:rPr>
        <w:t>Name</w:t>
      </w:r>
      <w:r w:rsidR="00063D03">
        <w:rPr>
          <w:noProof/>
        </w:rPr>
        <w:tab/>
      </w:r>
      <w:r w:rsidR="00063D03">
        <w:rPr>
          <w:noProof/>
        </w:rPr>
        <w:fldChar w:fldCharType="begin"/>
      </w:r>
      <w:r w:rsidR="00063D03">
        <w:rPr>
          <w:noProof/>
        </w:rPr>
        <w:instrText xml:space="preserve"> PAGEREF _Toc51857575 \h </w:instrText>
      </w:r>
      <w:r w:rsidR="00063D03">
        <w:rPr>
          <w:noProof/>
        </w:rPr>
      </w:r>
      <w:r w:rsidR="00063D03">
        <w:rPr>
          <w:noProof/>
        </w:rPr>
        <w:fldChar w:fldCharType="separate"/>
      </w:r>
      <w:r w:rsidR="00063D03">
        <w:rPr>
          <w:noProof/>
        </w:rPr>
        <w:t>3</w:t>
      </w:r>
      <w:r w:rsidR="00063D03">
        <w:rPr>
          <w:noProof/>
        </w:rPr>
        <w:fldChar w:fldCharType="end"/>
      </w:r>
    </w:p>
    <w:p w:rsidR="00063D03" w:rsidRDefault="00063D0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_Toc51857576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3D03" w:rsidRDefault="00063D0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_Toc51857577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3D03" w:rsidRDefault="00063D0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_Toc51857578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85757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63D03">
        <w:rPr>
          <w:i/>
        </w:rPr>
        <w:t>intervertebral disc prolapse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B27A0">
        <w:t>92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63D03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85757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B27A0">
        <w:t>30 November 2020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85757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85757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063D03">
        <w:rPr>
          <w:i/>
        </w:rPr>
        <w:t>intervertebral disc prolapse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063D03">
        <w:t>44</w:t>
      </w:r>
      <w:r w:rsidR="000A3994" w:rsidRPr="000A3994">
        <w:t xml:space="preserve"> of </w:t>
      </w:r>
      <w:r w:rsidR="00063D03">
        <w:t>2016</w:t>
      </w:r>
      <w:r w:rsidR="000A3994" w:rsidRPr="000A3994">
        <w:t xml:space="preserve">) </w:t>
      </w:r>
      <w:r w:rsidR="00A93686">
        <w:t xml:space="preserve">(Federal Register of Legislation No. </w:t>
      </w:r>
      <w:r w:rsidR="00063D03" w:rsidRPr="00063D03">
        <w:t>F2016L00564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063D03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9(9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 w:rsidR="00063D03">
              <w:rPr>
                <w:i/>
                <w:sz w:val="24"/>
                <w:szCs w:val="24"/>
              </w:rPr>
              <w:t>9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1D3EA4" w:rsidRPr="00063D03" w:rsidRDefault="00063D03" w:rsidP="00063D03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063D03">
              <w:rPr>
                <w:rFonts w:cs="Arial"/>
                <w:sz w:val="24"/>
                <w:szCs w:val="24"/>
              </w:rPr>
              <w:t xml:space="preserve">having bacterial infection of the relevant disc at the time of the clinical </w:t>
            </w:r>
            <w:r>
              <w:rPr>
                <w:rFonts w:cs="Arial"/>
                <w:sz w:val="24"/>
                <w:szCs w:val="24"/>
              </w:rPr>
              <w:t>onset</w:t>
            </w:r>
            <w:r w:rsidRPr="00063D03">
              <w:rPr>
                <w:rFonts w:cs="Arial"/>
                <w:sz w:val="24"/>
                <w:szCs w:val="24"/>
              </w:rPr>
              <w:t xml:space="preserve"> of intervertebral disc prolapse</w:t>
            </w:r>
            <w:r>
              <w:rPr>
                <w:rFonts w:cs="Arial"/>
                <w:sz w:val="24"/>
                <w:szCs w:val="24"/>
              </w:rPr>
              <w:t>;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1D" w:rsidRDefault="00C4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063D0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Intervertebral Disc Prolapse (Balance of Probabilities) </w:t>
          </w:r>
          <w:r w:rsidRPr="007C5CE0">
            <w:rPr>
              <w:i/>
              <w:sz w:val="18"/>
            </w:rPr>
            <w:t xml:space="preserve">(No. </w:t>
          </w:r>
          <w:r w:rsidR="00C42A1D">
            <w:rPr>
              <w:i/>
              <w:sz w:val="18"/>
            </w:rPr>
            <w:t>92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F703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F703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063D0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Intervertebral Disc Prolapse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C42A1D">
            <w:rPr>
              <w:i/>
              <w:sz w:val="18"/>
            </w:rPr>
            <w:t>92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F703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F703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1D" w:rsidRDefault="00C4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1D" w:rsidRDefault="00C42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3D03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034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27A0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A1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4600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PresentationFormat/>
  <Lines>10</Lines>
  <Paragraphs>3</Paragraphs>
  <ScaleCrop>false</ScaleCrop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2020-10-28T01:36:00Z</dcterms:modified>
  <cp:category/>
  <cp:contentStatus/>
  <dc:language/>
  <cp:version/>
</cp:coreProperties>
</file>