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33C1C" w14:textId="77777777" w:rsidR="00FB1247" w:rsidRPr="00FA33FB" w:rsidRDefault="00FB1247" w:rsidP="00FB1247">
      <w:pPr>
        <w:pStyle w:val="Plain"/>
        <w:jc w:val="center"/>
        <w:rPr>
          <w:sz w:val="28"/>
        </w:rPr>
      </w:pPr>
      <w:bookmarkStart w:id="0" w:name="_GoBack"/>
      <w:bookmarkEnd w:id="0"/>
      <w:r>
        <w:rPr>
          <w:noProof/>
        </w:rPr>
        <w:drawing>
          <wp:inline distT="0" distB="0" distL="0" distR="0" wp14:anchorId="2FEE1F48" wp14:editId="5D32E07A">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7735DA68" w14:textId="77777777" w:rsidR="00FB1247" w:rsidRPr="00FA33FB" w:rsidRDefault="00FB1247" w:rsidP="00FB1247">
      <w:pPr>
        <w:rPr>
          <w:sz w:val="19"/>
        </w:rPr>
      </w:pPr>
    </w:p>
    <w:p w14:paraId="6808B89F" w14:textId="77777777" w:rsidR="00FB1247" w:rsidRPr="00024911" w:rsidRDefault="00FB1247" w:rsidP="00FB1247">
      <w:pPr>
        <w:pStyle w:val="Plainheader"/>
      </w:pPr>
      <w:r w:rsidRPr="00024911">
        <w:t>Statement of Principles</w:t>
      </w:r>
    </w:p>
    <w:p w14:paraId="319F9AE2" w14:textId="77777777" w:rsidR="00FB1247" w:rsidRPr="00024911" w:rsidRDefault="00FB1247" w:rsidP="00FB1247">
      <w:pPr>
        <w:pStyle w:val="Plainheader"/>
      </w:pPr>
      <w:r w:rsidRPr="00024911">
        <w:t>concerning</w:t>
      </w:r>
    </w:p>
    <w:p w14:paraId="530591E3" w14:textId="77777777" w:rsidR="00FB1247" w:rsidRDefault="00FB1247" w:rsidP="00FB1247">
      <w:pPr>
        <w:pStyle w:val="Plainheader"/>
      </w:pPr>
      <w:r w:rsidRPr="009750E4">
        <w:t>MALIGNANT NEOPLASM OF THE BLADDER</w:t>
      </w:r>
      <w:r>
        <w:br/>
        <w:t xml:space="preserve"> (Balance of Probabilities) </w:t>
      </w:r>
    </w:p>
    <w:p w14:paraId="17BA9DBD" w14:textId="77777777" w:rsidR="00FB1247" w:rsidRPr="00024911" w:rsidRDefault="00FB1247" w:rsidP="00FB1247">
      <w:pPr>
        <w:pStyle w:val="Plainheader"/>
      </w:pPr>
      <w:r w:rsidRPr="00024911">
        <w:t xml:space="preserve">(No. </w:t>
      </w:r>
      <w:bookmarkStart w:id="1" w:name="BP"/>
      <w:r>
        <w:t>84</w:t>
      </w:r>
      <w:bookmarkEnd w:id="1"/>
      <w:r w:rsidRPr="00024911">
        <w:t xml:space="preserve"> of</w:t>
      </w:r>
      <w:r>
        <w:t xml:space="preserve"> </w:t>
      </w:r>
      <w:bookmarkStart w:id="2" w:name="year"/>
      <w:r>
        <w:t>2019</w:t>
      </w:r>
      <w:bookmarkEnd w:id="2"/>
      <w:r w:rsidRPr="00024911">
        <w:t>)</w:t>
      </w:r>
    </w:p>
    <w:p w14:paraId="6D422131" w14:textId="77777777" w:rsidR="00FB1247" w:rsidRDefault="00FB1247" w:rsidP="00FB1247">
      <w:pPr>
        <w:pStyle w:val="SignCoverPageStart"/>
        <w:ind w:right="-51"/>
        <w:jc w:val="left"/>
        <w:rPr>
          <w:sz w:val="24"/>
          <w:szCs w:val="24"/>
        </w:rPr>
      </w:pPr>
      <w:r w:rsidRPr="007527C1">
        <w:rPr>
          <w:sz w:val="24"/>
          <w:szCs w:val="24"/>
        </w:rPr>
        <w:t>The Repatriation Medical Authority determines the following Statement of Principles</w:t>
      </w:r>
      <w:r>
        <w:rPr>
          <w:sz w:val="24"/>
          <w:szCs w:val="24"/>
        </w:rPr>
        <w:t xml:space="preserve"> under </w:t>
      </w:r>
      <w:r w:rsidRPr="00BB78C9">
        <w:rPr>
          <w:sz w:val="24"/>
          <w:szCs w:val="24"/>
        </w:rPr>
        <w:t>subsection 196</w:t>
      </w:r>
      <w:proofErr w:type="gramStart"/>
      <w:r w:rsidRPr="00BB78C9">
        <w:rPr>
          <w:sz w:val="24"/>
          <w:szCs w:val="24"/>
        </w:rPr>
        <w:t>B(</w:t>
      </w:r>
      <w:proofErr w:type="gramEnd"/>
      <w:r w:rsidRPr="00BB78C9">
        <w:rPr>
          <w:sz w:val="24"/>
          <w:szCs w:val="24"/>
        </w:rPr>
        <w:t xml:space="preserve">3) of the </w:t>
      </w:r>
      <w:r w:rsidRPr="00BB78C9">
        <w:rPr>
          <w:i/>
          <w:sz w:val="24"/>
          <w:szCs w:val="24"/>
        </w:rPr>
        <w:t>Veterans</w:t>
      </w:r>
      <w:r>
        <w:rPr>
          <w:i/>
          <w:sz w:val="24"/>
          <w:szCs w:val="24"/>
        </w:rPr>
        <w:t>'</w:t>
      </w:r>
      <w:r w:rsidRPr="00BB78C9">
        <w:rPr>
          <w:i/>
          <w:sz w:val="24"/>
          <w:szCs w:val="24"/>
        </w:rPr>
        <w:t xml:space="preserve"> Entitlements Act 1986</w:t>
      </w:r>
      <w:r w:rsidRPr="007527C1">
        <w:rPr>
          <w:sz w:val="24"/>
          <w:szCs w:val="24"/>
        </w:rPr>
        <w:t>.</w:t>
      </w:r>
    </w:p>
    <w:p w14:paraId="1D004439" w14:textId="77777777" w:rsidR="00FB1247" w:rsidRPr="00F97A62" w:rsidRDefault="00FB1247" w:rsidP="00FB1247">
      <w:pPr>
        <w:rPr>
          <w:lang w:eastAsia="en-AU"/>
        </w:rPr>
      </w:pPr>
    </w:p>
    <w:p w14:paraId="2E45F615" w14:textId="77777777" w:rsidR="00FB1247" w:rsidRDefault="00FB1247" w:rsidP="00FB1247">
      <w:pPr>
        <w:pStyle w:val="Plain"/>
        <w:tabs>
          <w:tab w:val="clear" w:pos="567"/>
          <w:tab w:val="left" w:pos="851"/>
        </w:tabs>
      </w:pPr>
      <w:r w:rsidRPr="007527C1">
        <w:t>Dated</w:t>
      </w:r>
      <w:r>
        <w:tab/>
        <w:t>23 August 2019</w:t>
      </w:r>
    </w:p>
    <w:p w14:paraId="4CFE4005" w14:textId="77777777" w:rsidR="00FB1247" w:rsidRDefault="00FB1247" w:rsidP="00FB1247">
      <w:pPr>
        <w:pStyle w:val="Plain"/>
      </w:pPr>
    </w:p>
    <w:p w14:paraId="50EAE917" w14:textId="77777777" w:rsidR="00FB1247" w:rsidRDefault="00FB1247" w:rsidP="00FB1247">
      <w:pPr>
        <w:pStyle w:val="Plain"/>
      </w:pPr>
    </w:p>
    <w:p w14:paraId="5EFCF90F" w14:textId="77777777" w:rsidR="00FB1247" w:rsidRDefault="00FB1247" w:rsidP="00FB1247">
      <w:pPr>
        <w:pStyle w:val="Plain"/>
      </w:pPr>
    </w:p>
    <w:p w14:paraId="29EBAF42" w14:textId="77777777" w:rsidR="00FB1247" w:rsidRDefault="00FB1247" w:rsidP="00FB1247">
      <w:pPr>
        <w:pStyle w:val="Plain"/>
      </w:pPr>
    </w:p>
    <w:p w14:paraId="51AF45A7" w14:textId="77777777" w:rsidR="00FB1247" w:rsidRPr="007527C1" w:rsidRDefault="00FB1247" w:rsidP="00FB1247">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FB1247" w14:paraId="62956978" w14:textId="77777777" w:rsidTr="00096A49">
        <w:tc>
          <w:tcPr>
            <w:tcW w:w="4116" w:type="dxa"/>
          </w:tcPr>
          <w:p w14:paraId="4C0FE6DE" w14:textId="77777777" w:rsidR="00FB1247" w:rsidRDefault="00FB1247" w:rsidP="00096A49">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14:paraId="1918AC44" w14:textId="77777777" w:rsidR="00FB1247" w:rsidRDefault="00FB1247" w:rsidP="00096A49">
            <w:pPr>
              <w:pStyle w:val="Plain"/>
            </w:pPr>
          </w:p>
        </w:tc>
      </w:tr>
      <w:tr w:rsidR="00FB1247" w14:paraId="6884BFC2" w14:textId="77777777" w:rsidTr="00096A49">
        <w:tc>
          <w:tcPr>
            <w:tcW w:w="4116" w:type="dxa"/>
          </w:tcPr>
          <w:p w14:paraId="18FC0659" w14:textId="77777777" w:rsidR="00FB1247" w:rsidRDefault="005F4ECE" w:rsidP="00096A49">
            <w:pPr>
              <w:pStyle w:val="Plain"/>
            </w:pPr>
            <w:r w:rsidRPr="003D2444">
              <w:rPr>
                <w:noProof/>
              </w:rPr>
              <w:drawing>
                <wp:inline distT="0" distB="0" distL="0" distR="0" wp14:anchorId="03DA8190" wp14:editId="70A93199">
                  <wp:extent cx="2463165"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3165" cy="532130"/>
                          </a:xfrm>
                          <a:prstGeom prst="rect">
                            <a:avLst/>
                          </a:prstGeom>
                          <a:noFill/>
                          <a:ln>
                            <a:noFill/>
                          </a:ln>
                        </pic:spPr>
                      </pic:pic>
                    </a:graphicData>
                  </a:graphic>
                </wp:inline>
              </w:drawing>
            </w:r>
          </w:p>
          <w:p w14:paraId="178C5170" w14:textId="77777777" w:rsidR="00FB1247" w:rsidRDefault="00FB1247" w:rsidP="00096A49">
            <w:pPr>
              <w:pStyle w:val="Plain"/>
            </w:pPr>
          </w:p>
          <w:p w14:paraId="7D1CE5A3" w14:textId="77777777" w:rsidR="00FB1247" w:rsidRPr="007527C1" w:rsidRDefault="00FB1247" w:rsidP="00096A49">
            <w:pPr>
              <w:pStyle w:val="Plain"/>
            </w:pPr>
            <w:r w:rsidRPr="007527C1">
              <w:t>Professor Nicholas Saunders AO</w:t>
            </w:r>
          </w:p>
          <w:p w14:paraId="58A2A802" w14:textId="77777777" w:rsidR="00FB1247" w:rsidRDefault="00FB1247" w:rsidP="00096A49">
            <w:pPr>
              <w:pStyle w:val="Plain"/>
            </w:pPr>
            <w:r w:rsidRPr="007527C1">
              <w:t>Chairperson</w:t>
            </w:r>
          </w:p>
          <w:p w14:paraId="73143010" w14:textId="77777777" w:rsidR="00FB1247" w:rsidRDefault="00FB1247" w:rsidP="00096A49"/>
        </w:tc>
      </w:tr>
    </w:tbl>
    <w:p w14:paraId="47BD6FAF" w14:textId="77777777" w:rsidR="00FB1247" w:rsidRPr="00FA33FB" w:rsidRDefault="00FB1247" w:rsidP="00FB1247"/>
    <w:p w14:paraId="4972703B" w14:textId="77777777" w:rsidR="00FB1247" w:rsidRDefault="00FB1247" w:rsidP="00FB1247">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Pr>
          <w:rStyle w:val="CharChapText"/>
        </w:rPr>
        <w:br w:type="page"/>
      </w:r>
    </w:p>
    <w:p w14:paraId="4648513D" w14:textId="77777777" w:rsidR="00FB1247" w:rsidRPr="00FA33FB" w:rsidRDefault="00FB1247" w:rsidP="00FB1247">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5F6167C7" w14:textId="77777777" w:rsidR="001440E7" w:rsidRDefault="00FB1247">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1440E7">
        <w:rPr>
          <w:noProof/>
        </w:rPr>
        <w:t>1</w:t>
      </w:r>
      <w:r w:rsidR="001440E7">
        <w:rPr>
          <w:rFonts w:asciiTheme="minorHAnsi" w:eastAsiaTheme="minorEastAsia" w:hAnsiTheme="minorHAnsi" w:cstheme="minorBidi"/>
          <w:noProof/>
          <w:kern w:val="0"/>
          <w:sz w:val="22"/>
          <w:szCs w:val="22"/>
        </w:rPr>
        <w:tab/>
      </w:r>
      <w:r w:rsidR="001440E7">
        <w:rPr>
          <w:noProof/>
        </w:rPr>
        <w:t>Name</w:t>
      </w:r>
      <w:r w:rsidR="001440E7">
        <w:rPr>
          <w:noProof/>
        </w:rPr>
        <w:tab/>
      </w:r>
      <w:r w:rsidR="001440E7">
        <w:rPr>
          <w:noProof/>
        </w:rPr>
        <w:fldChar w:fldCharType="begin"/>
      </w:r>
      <w:r w:rsidR="001440E7">
        <w:rPr>
          <w:noProof/>
        </w:rPr>
        <w:instrText xml:space="preserve"> PAGEREF _Toc16257488 \h </w:instrText>
      </w:r>
      <w:r w:rsidR="001440E7">
        <w:rPr>
          <w:noProof/>
        </w:rPr>
      </w:r>
      <w:r w:rsidR="001440E7">
        <w:rPr>
          <w:noProof/>
        </w:rPr>
        <w:fldChar w:fldCharType="separate"/>
      </w:r>
      <w:r w:rsidR="00837596">
        <w:rPr>
          <w:noProof/>
        </w:rPr>
        <w:t>3</w:t>
      </w:r>
      <w:r w:rsidR="001440E7">
        <w:rPr>
          <w:noProof/>
        </w:rPr>
        <w:fldChar w:fldCharType="end"/>
      </w:r>
    </w:p>
    <w:p w14:paraId="36D7163C" w14:textId="77777777" w:rsidR="001440E7" w:rsidRDefault="001440E7">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_Toc16257489 \h </w:instrText>
      </w:r>
      <w:r>
        <w:rPr>
          <w:noProof/>
        </w:rPr>
      </w:r>
      <w:r>
        <w:rPr>
          <w:noProof/>
        </w:rPr>
        <w:fldChar w:fldCharType="separate"/>
      </w:r>
      <w:r w:rsidR="00837596">
        <w:rPr>
          <w:noProof/>
        </w:rPr>
        <w:t>3</w:t>
      </w:r>
      <w:r>
        <w:rPr>
          <w:noProof/>
        </w:rPr>
        <w:fldChar w:fldCharType="end"/>
      </w:r>
    </w:p>
    <w:p w14:paraId="747CC693" w14:textId="77777777" w:rsidR="001440E7" w:rsidRDefault="001440E7">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_Toc16257490 \h </w:instrText>
      </w:r>
      <w:r>
        <w:rPr>
          <w:noProof/>
        </w:rPr>
      </w:r>
      <w:r>
        <w:rPr>
          <w:noProof/>
        </w:rPr>
        <w:fldChar w:fldCharType="separate"/>
      </w:r>
      <w:r w:rsidR="00837596">
        <w:rPr>
          <w:noProof/>
        </w:rPr>
        <w:t>3</w:t>
      </w:r>
      <w:r>
        <w:rPr>
          <w:noProof/>
        </w:rPr>
        <w:fldChar w:fldCharType="end"/>
      </w:r>
    </w:p>
    <w:p w14:paraId="71DAD9E1" w14:textId="77777777" w:rsidR="001440E7" w:rsidRDefault="001440E7">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_Toc16257491 \h </w:instrText>
      </w:r>
      <w:r>
        <w:rPr>
          <w:noProof/>
        </w:rPr>
      </w:r>
      <w:r>
        <w:rPr>
          <w:noProof/>
        </w:rPr>
        <w:fldChar w:fldCharType="separate"/>
      </w:r>
      <w:r w:rsidR="00837596">
        <w:rPr>
          <w:noProof/>
        </w:rPr>
        <w:t>3</w:t>
      </w:r>
      <w:r>
        <w:rPr>
          <w:noProof/>
        </w:rPr>
        <w:fldChar w:fldCharType="end"/>
      </w:r>
    </w:p>
    <w:p w14:paraId="73E57CE7" w14:textId="77777777" w:rsidR="001440E7" w:rsidRDefault="001440E7">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_Toc16257492 \h </w:instrText>
      </w:r>
      <w:r>
        <w:rPr>
          <w:noProof/>
        </w:rPr>
      </w:r>
      <w:r>
        <w:rPr>
          <w:noProof/>
        </w:rPr>
        <w:fldChar w:fldCharType="separate"/>
      </w:r>
      <w:r w:rsidR="00837596">
        <w:rPr>
          <w:noProof/>
        </w:rPr>
        <w:t>3</w:t>
      </w:r>
      <w:r>
        <w:rPr>
          <w:noProof/>
        </w:rPr>
        <w:fldChar w:fldCharType="end"/>
      </w:r>
    </w:p>
    <w:p w14:paraId="45F5A6F9" w14:textId="77777777" w:rsidR="001440E7" w:rsidRDefault="001440E7">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_Toc16257493 \h </w:instrText>
      </w:r>
      <w:r>
        <w:rPr>
          <w:noProof/>
        </w:rPr>
      </w:r>
      <w:r>
        <w:rPr>
          <w:noProof/>
        </w:rPr>
        <w:fldChar w:fldCharType="separate"/>
      </w:r>
      <w:r w:rsidR="00837596">
        <w:rPr>
          <w:noProof/>
        </w:rPr>
        <w:t>3</w:t>
      </w:r>
      <w:r>
        <w:rPr>
          <w:noProof/>
        </w:rPr>
        <w:fldChar w:fldCharType="end"/>
      </w:r>
    </w:p>
    <w:p w14:paraId="7C137E70" w14:textId="77777777" w:rsidR="001440E7" w:rsidRDefault="001440E7">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_Toc16257494 \h </w:instrText>
      </w:r>
      <w:r>
        <w:rPr>
          <w:noProof/>
        </w:rPr>
      </w:r>
      <w:r>
        <w:rPr>
          <w:noProof/>
        </w:rPr>
        <w:fldChar w:fldCharType="separate"/>
      </w:r>
      <w:r w:rsidR="00837596">
        <w:rPr>
          <w:noProof/>
        </w:rPr>
        <w:t>3</w:t>
      </w:r>
      <w:r>
        <w:rPr>
          <w:noProof/>
        </w:rPr>
        <w:fldChar w:fldCharType="end"/>
      </w:r>
    </w:p>
    <w:p w14:paraId="12E682AE" w14:textId="77777777" w:rsidR="001440E7" w:rsidRDefault="001440E7">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_Toc16257495 \h </w:instrText>
      </w:r>
      <w:r>
        <w:rPr>
          <w:noProof/>
        </w:rPr>
      </w:r>
      <w:r>
        <w:rPr>
          <w:noProof/>
        </w:rPr>
        <w:fldChar w:fldCharType="separate"/>
      </w:r>
      <w:r w:rsidR="00837596">
        <w:rPr>
          <w:noProof/>
        </w:rPr>
        <w:t>4</w:t>
      </w:r>
      <w:r>
        <w:rPr>
          <w:noProof/>
        </w:rPr>
        <w:fldChar w:fldCharType="end"/>
      </w:r>
    </w:p>
    <w:p w14:paraId="30300795" w14:textId="77777777" w:rsidR="001440E7" w:rsidRDefault="001440E7">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_Toc16257496 \h </w:instrText>
      </w:r>
      <w:r>
        <w:rPr>
          <w:noProof/>
        </w:rPr>
      </w:r>
      <w:r>
        <w:rPr>
          <w:noProof/>
        </w:rPr>
        <w:fldChar w:fldCharType="separate"/>
      </w:r>
      <w:r w:rsidR="00837596">
        <w:rPr>
          <w:noProof/>
        </w:rPr>
        <w:t>4</w:t>
      </w:r>
      <w:r>
        <w:rPr>
          <w:noProof/>
        </w:rPr>
        <w:fldChar w:fldCharType="end"/>
      </w:r>
    </w:p>
    <w:p w14:paraId="3D9FA5B6" w14:textId="77777777" w:rsidR="001440E7" w:rsidRDefault="001440E7">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_Toc16257497 \h </w:instrText>
      </w:r>
      <w:r>
        <w:rPr>
          <w:noProof/>
        </w:rPr>
      </w:r>
      <w:r>
        <w:rPr>
          <w:noProof/>
        </w:rPr>
        <w:fldChar w:fldCharType="separate"/>
      </w:r>
      <w:r w:rsidR="00837596">
        <w:rPr>
          <w:noProof/>
        </w:rPr>
        <w:t>7</w:t>
      </w:r>
      <w:r>
        <w:rPr>
          <w:noProof/>
        </w:rPr>
        <w:fldChar w:fldCharType="end"/>
      </w:r>
    </w:p>
    <w:p w14:paraId="30A51501" w14:textId="77777777" w:rsidR="001440E7" w:rsidRDefault="001440E7">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_Toc16257498 \h </w:instrText>
      </w:r>
      <w:r>
        <w:rPr>
          <w:noProof/>
        </w:rPr>
      </w:r>
      <w:r>
        <w:rPr>
          <w:noProof/>
        </w:rPr>
        <w:fldChar w:fldCharType="separate"/>
      </w:r>
      <w:r w:rsidR="00837596">
        <w:rPr>
          <w:noProof/>
        </w:rPr>
        <w:t>7</w:t>
      </w:r>
      <w:r>
        <w:rPr>
          <w:noProof/>
        </w:rPr>
        <w:fldChar w:fldCharType="end"/>
      </w:r>
    </w:p>
    <w:p w14:paraId="482391B1" w14:textId="77777777" w:rsidR="001440E7" w:rsidRDefault="001440E7">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_Toc16257499 \h </w:instrText>
      </w:r>
      <w:r>
        <w:rPr>
          <w:noProof/>
        </w:rPr>
      </w:r>
      <w:r>
        <w:rPr>
          <w:noProof/>
        </w:rPr>
        <w:fldChar w:fldCharType="separate"/>
      </w:r>
      <w:r w:rsidR="00837596">
        <w:rPr>
          <w:noProof/>
        </w:rPr>
        <w:t>8</w:t>
      </w:r>
      <w:r>
        <w:rPr>
          <w:noProof/>
        </w:rPr>
        <w:fldChar w:fldCharType="end"/>
      </w:r>
    </w:p>
    <w:p w14:paraId="17991456" w14:textId="77777777" w:rsidR="001440E7" w:rsidRDefault="001440E7">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_Toc16257500 \h </w:instrText>
      </w:r>
      <w:r>
        <w:rPr>
          <w:noProof/>
        </w:rPr>
      </w:r>
      <w:r>
        <w:rPr>
          <w:noProof/>
        </w:rPr>
        <w:fldChar w:fldCharType="separate"/>
      </w:r>
      <w:r w:rsidR="00837596">
        <w:rPr>
          <w:noProof/>
        </w:rPr>
        <w:t>8</w:t>
      </w:r>
      <w:r>
        <w:rPr>
          <w:noProof/>
        </w:rPr>
        <w:fldChar w:fldCharType="end"/>
      </w:r>
    </w:p>
    <w:p w14:paraId="66ADE355" w14:textId="77777777" w:rsidR="00FB1247" w:rsidRDefault="00FB1247" w:rsidP="00FB1247">
      <w:r>
        <w:rPr>
          <w:rFonts w:eastAsia="Times New Roman"/>
          <w:b/>
          <w:kern w:val="28"/>
          <w:sz w:val="18"/>
          <w:lang w:eastAsia="en-AU"/>
        </w:rPr>
        <w:fldChar w:fldCharType="end"/>
      </w:r>
    </w:p>
    <w:p w14:paraId="37F727A5" w14:textId="77777777" w:rsidR="00FB1247" w:rsidRDefault="00FB1247" w:rsidP="00FB1247">
      <w:pPr>
        <w:tabs>
          <w:tab w:val="left" w:pos="3631"/>
        </w:tabs>
      </w:pPr>
    </w:p>
    <w:p w14:paraId="1FB8B0C5" w14:textId="77777777" w:rsidR="00FB1247" w:rsidRDefault="00FB1247" w:rsidP="00FB1247">
      <w:r w:rsidRPr="003A2FFE">
        <w:br w:type="page"/>
      </w:r>
    </w:p>
    <w:p w14:paraId="0B624884" w14:textId="77777777" w:rsidR="00FB1247" w:rsidRDefault="00FB1247" w:rsidP="00FB1247">
      <w:pPr>
        <w:pStyle w:val="LV1"/>
        <w:numPr>
          <w:ilvl w:val="0"/>
          <w:numId w:val="4"/>
        </w:numPr>
      </w:pPr>
      <w:bookmarkStart w:id="4" w:name="_Toc16257488"/>
      <w:r>
        <w:lastRenderedPageBreak/>
        <w:t>Name</w:t>
      </w:r>
      <w:bookmarkEnd w:id="4"/>
    </w:p>
    <w:p w14:paraId="5484A65A" w14:textId="77777777" w:rsidR="00FB1247" w:rsidRPr="00F97A62" w:rsidRDefault="00FB1247" w:rsidP="00FB1247">
      <w:pPr>
        <w:pStyle w:val="PlainIndent"/>
      </w:pPr>
      <w:r w:rsidRPr="00F97A62">
        <w:t xml:space="preserve">This is the </w:t>
      </w:r>
      <w:bookmarkStart w:id="5" w:name="BKCheck15B_3"/>
      <w:bookmarkEnd w:id="5"/>
      <w:r w:rsidRPr="00F97A62">
        <w:t xml:space="preserve">Statement of Principles concerning </w:t>
      </w:r>
      <w:r w:rsidRPr="00FE6967">
        <w:rPr>
          <w:i/>
        </w:rPr>
        <w:t>malignant neoplasm of the bladder</w:t>
      </w:r>
      <w:r w:rsidRPr="00F97A62">
        <w:t xml:space="preserve"> </w:t>
      </w:r>
      <w:r>
        <w:rPr>
          <w:i/>
        </w:rPr>
        <w:t xml:space="preserve">(Balance of Probabilities) </w:t>
      </w:r>
      <w:r w:rsidRPr="00F97A62">
        <w:t xml:space="preserve">(No. </w:t>
      </w:r>
      <w:r>
        <w:t xml:space="preserve">84 </w:t>
      </w:r>
      <w:r w:rsidRPr="00F97A62">
        <w:t>of</w:t>
      </w:r>
      <w:r>
        <w:t xml:space="preserve"> 2019</w:t>
      </w:r>
      <w:r w:rsidRPr="00F97A62">
        <w:t>).</w:t>
      </w:r>
    </w:p>
    <w:p w14:paraId="7FEE9F96" w14:textId="77777777" w:rsidR="00FB1247" w:rsidRPr="00684C0E" w:rsidRDefault="00FB1247" w:rsidP="00FB1247">
      <w:pPr>
        <w:pStyle w:val="LV1"/>
        <w:numPr>
          <w:ilvl w:val="0"/>
          <w:numId w:val="4"/>
        </w:numPr>
      </w:pPr>
      <w:bookmarkStart w:id="6" w:name="_Toc16257489"/>
      <w:r w:rsidRPr="00684C0E">
        <w:t>Commencement</w:t>
      </w:r>
      <w:bookmarkEnd w:id="6"/>
    </w:p>
    <w:p w14:paraId="006D35FB" w14:textId="77777777" w:rsidR="00FB1247" w:rsidRPr="007527C1" w:rsidRDefault="00FB1247" w:rsidP="00FB1247">
      <w:pPr>
        <w:pStyle w:val="PlainIndent"/>
      </w:pPr>
      <w:r w:rsidRPr="007527C1">
        <w:tab/>
        <w:t>This instrument commences on</w:t>
      </w:r>
      <w:r>
        <w:t xml:space="preserve"> 23 September 2019</w:t>
      </w:r>
      <w:r w:rsidRPr="007527C1">
        <w:t>.</w:t>
      </w:r>
    </w:p>
    <w:p w14:paraId="78BC94A7" w14:textId="77777777" w:rsidR="00FB1247" w:rsidRPr="00684C0E" w:rsidRDefault="00FB1247" w:rsidP="00FB1247">
      <w:pPr>
        <w:pStyle w:val="LV1"/>
        <w:numPr>
          <w:ilvl w:val="0"/>
          <w:numId w:val="4"/>
        </w:numPr>
      </w:pPr>
      <w:bookmarkStart w:id="7" w:name="_Toc16257490"/>
      <w:r w:rsidRPr="00684C0E">
        <w:t>Authority</w:t>
      </w:r>
      <w:bookmarkEnd w:id="7"/>
    </w:p>
    <w:p w14:paraId="759FCCE4" w14:textId="77777777" w:rsidR="00FB1247" w:rsidRDefault="00FB1247" w:rsidP="00FB1247">
      <w:pPr>
        <w:pStyle w:val="PlainIndent"/>
      </w:pPr>
      <w:r w:rsidRPr="007527C1">
        <w:t>This inst</w:t>
      </w:r>
      <w:r>
        <w:t xml:space="preserve">rument is made under subsection </w:t>
      </w:r>
      <w:r w:rsidRPr="007527C1">
        <w:t>196</w:t>
      </w:r>
      <w:proofErr w:type="gramStart"/>
      <w:r w:rsidRPr="007527C1">
        <w:t>B(</w:t>
      </w:r>
      <w:proofErr w:type="gramEnd"/>
      <w:r w:rsidRPr="007527C1">
        <w:t xml:space="preserve">3) of the </w:t>
      </w:r>
      <w:r w:rsidRPr="007527C1">
        <w:rPr>
          <w:i/>
        </w:rPr>
        <w:t>Veterans</w:t>
      </w:r>
      <w:r>
        <w:rPr>
          <w:i/>
        </w:rPr>
        <w:t>'</w:t>
      </w:r>
      <w:r w:rsidRPr="007527C1">
        <w:rPr>
          <w:i/>
        </w:rPr>
        <w:t xml:space="preserve"> Entitlements Act 1986</w:t>
      </w:r>
      <w:r w:rsidRPr="007527C1">
        <w:t>.</w:t>
      </w:r>
    </w:p>
    <w:p w14:paraId="0E8446BC" w14:textId="77777777" w:rsidR="00FB1247" w:rsidRPr="00684C0E" w:rsidRDefault="00FB1247" w:rsidP="00FB1247">
      <w:pPr>
        <w:pStyle w:val="LV1"/>
        <w:numPr>
          <w:ilvl w:val="0"/>
          <w:numId w:val="4"/>
        </w:numPr>
      </w:pPr>
      <w:bookmarkStart w:id="8" w:name="_Toc16257491"/>
      <w:r>
        <w:t>Repeal</w:t>
      </w:r>
      <w:bookmarkEnd w:id="8"/>
    </w:p>
    <w:p w14:paraId="039A502D" w14:textId="77777777" w:rsidR="00FB1247" w:rsidRPr="007527C1" w:rsidRDefault="00FB1247" w:rsidP="00FB1247">
      <w:pPr>
        <w:pStyle w:val="PlainIndent"/>
      </w:pPr>
      <w:r>
        <w:t>The</w:t>
      </w:r>
      <w:r w:rsidRPr="007527C1">
        <w:t xml:space="preserve"> </w:t>
      </w:r>
      <w:r w:rsidRPr="00DA3996">
        <w:t xml:space="preserve">Statement of Principles concerning </w:t>
      </w:r>
      <w:r>
        <w:rPr>
          <w:color w:val="000000"/>
          <w:shd w:val="clear" w:color="auto" w:fill="FFFFFF"/>
        </w:rPr>
        <w:t>malignant neoplasm of the bladder</w:t>
      </w:r>
      <w:r w:rsidRPr="00DA3996">
        <w:t xml:space="preserve"> No. </w:t>
      </w:r>
      <w:r>
        <w:t>97</w:t>
      </w:r>
      <w:r w:rsidRPr="00DA3996">
        <w:t xml:space="preserve"> of </w:t>
      </w:r>
      <w:r>
        <w:t xml:space="preserve">2011 </w:t>
      </w:r>
      <w:r w:rsidRPr="00786DAE">
        <w:t xml:space="preserve">(Federal Register of Legislation No. </w:t>
      </w:r>
      <w:r w:rsidRPr="004C0BAB">
        <w:t>F2011L01730</w:t>
      </w:r>
      <w:r w:rsidRPr="00786DAE">
        <w:t xml:space="preserve">) </w:t>
      </w:r>
      <w:r w:rsidRPr="00DA3996">
        <w:t>made under subsectio</w:t>
      </w:r>
      <w:r>
        <w:t>n</w:t>
      </w:r>
      <w:r w:rsidRPr="00DA3996">
        <w:t>s 196</w:t>
      </w:r>
      <w:proofErr w:type="gramStart"/>
      <w:r w:rsidRPr="00DA3996">
        <w:t>B(</w:t>
      </w:r>
      <w:proofErr w:type="gramEnd"/>
      <w:r>
        <w:t>3) a</w:t>
      </w:r>
      <w:r w:rsidRPr="00DA3996">
        <w:t>nd (8)</w:t>
      </w:r>
      <w:r>
        <w:t xml:space="preserve"> </w:t>
      </w:r>
      <w:r w:rsidRPr="00DA3996">
        <w:t xml:space="preserve">of the VEA </w:t>
      </w:r>
      <w:r>
        <w:t>i</w:t>
      </w:r>
      <w:r w:rsidRPr="007527C1">
        <w:t>s</w:t>
      </w:r>
      <w:r>
        <w:t xml:space="preserve"> repealed.</w:t>
      </w:r>
    </w:p>
    <w:p w14:paraId="52027276" w14:textId="77777777" w:rsidR="00FB1247" w:rsidRPr="00684C0E" w:rsidRDefault="00FB1247" w:rsidP="00FB1247">
      <w:pPr>
        <w:pStyle w:val="LV1"/>
        <w:numPr>
          <w:ilvl w:val="0"/>
          <w:numId w:val="4"/>
        </w:numPr>
      </w:pPr>
      <w:bookmarkStart w:id="9" w:name="_Toc16257492"/>
      <w:r w:rsidRPr="00684C0E">
        <w:t>Application</w:t>
      </w:r>
      <w:bookmarkEnd w:id="9"/>
    </w:p>
    <w:p w14:paraId="42EE07D6" w14:textId="77777777" w:rsidR="00FB1247" w:rsidRPr="007527C1" w:rsidRDefault="00FB1247" w:rsidP="00FB1247">
      <w:pPr>
        <w:pStyle w:val="PlainIndent"/>
      </w:pPr>
      <w:r w:rsidRPr="007527C1">
        <w:t xml:space="preserve">This instrument applies to a claim to which section 120B of the </w:t>
      </w:r>
      <w:r>
        <w:t xml:space="preserve">VEA </w:t>
      </w:r>
      <w:r w:rsidRPr="007527C1">
        <w:t xml:space="preserve">or section 339 of the </w:t>
      </w:r>
      <w:r w:rsidRPr="007527C1">
        <w:rPr>
          <w:i/>
        </w:rPr>
        <w:t>Military Rehabilitation and Compensation Act 2004</w:t>
      </w:r>
      <w:r w:rsidRPr="007527C1">
        <w:t xml:space="preserve"> applies.</w:t>
      </w:r>
    </w:p>
    <w:p w14:paraId="40AF76F5" w14:textId="77777777" w:rsidR="00FB1247" w:rsidRPr="00684C0E" w:rsidRDefault="00FB1247" w:rsidP="00FB1247">
      <w:pPr>
        <w:pStyle w:val="LV1"/>
        <w:numPr>
          <w:ilvl w:val="0"/>
          <w:numId w:val="4"/>
        </w:numPr>
      </w:pPr>
      <w:bookmarkStart w:id="10" w:name="_Ref410129949"/>
      <w:bookmarkStart w:id="11" w:name="_Toc16257493"/>
      <w:r w:rsidRPr="00684C0E">
        <w:t>Definitions</w:t>
      </w:r>
      <w:bookmarkEnd w:id="10"/>
      <w:bookmarkEnd w:id="11"/>
    </w:p>
    <w:p w14:paraId="26736328" w14:textId="77777777" w:rsidR="00FB1247" w:rsidRPr="00D5620B" w:rsidRDefault="00FB1247" w:rsidP="00FB1247">
      <w:pPr>
        <w:pStyle w:val="PlainIndent"/>
      </w:pPr>
      <w:r w:rsidRPr="007142FB">
        <w:t>The terms defined in the Schedule 1</w:t>
      </w:r>
      <w:r>
        <w:t xml:space="preserve"> </w:t>
      </w:r>
      <w:r w:rsidRPr="007142FB">
        <w:t>-</w:t>
      </w:r>
      <w:r>
        <w:t xml:space="preserve"> </w:t>
      </w:r>
      <w:r w:rsidRPr="007142FB">
        <w:t>Dictionary have the meaning give</w:t>
      </w:r>
      <w:r>
        <w:t>n when used in this instrument</w:t>
      </w:r>
      <w:r w:rsidRPr="00D5620B">
        <w:t>.</w:t>
      </w:r>
    </w:p>
    <w:p w14:paraId="33AFBA51" w14:textId="77777777" w:rsidR="00FB1247" w:rsidRPr="00684C0E" w:rsidRDefault="00FB1247" w:rsidP="00FB1247">
      <w:pPr>
        <w:pStyle w:val="LV1"/>
        <w:numPr>
          <w:ilvl w:val="0"/>
          <w:numId w:val="4"/>
        </w:numPr>
      </w:pPr>
      <w:bookmarkStart w:id="12" w:name="_Ref409687573"/>
      <w:bookmarkStart w:id="13" w:name="_Ref409687579"/>
      <w:bookmarkStart w:id="14" w:name="_Ref409687725"/>
      <w:bookmarkStart w:id="15" w:name="_Toc16257494"/>
      <w:r w:rsidRPr="00684C0E">
        <w:t>Kind of injury, disease or death to which this Statement of Principles relates</w:t>
      </w:r>
      <w:bookmarkEnd w:id="12"/>
      <w:bookmarkEnd w:id="13"/>
      <w:bookmarkEnd w:id="14"/>
      <w:bookmarkEnd w:id="15"/>
    </w:p>
    <w:p w14:paraId="778B8585" w14:textId="77777777" w:rsidR="00FB1247" w:rsidRPr="00D5620B" w:rsidRDefault="00FB1247" w:rsidP="00FB1247">
      <w:pPr>
        <w:pStyle w:val="LV2"/>
        <w:numPr>
          <w:ilvl w:val="1"/>
          <w:numId w:val="4"/>
        </w:numPr>
        <w:ind w:left="1418"/>
      </w:pPr>
      <w:bookmarkStart w:id="16" w:name="_Ref403053584"/>
      <w:r w:rsidRPr="00D5620B">
        <w:t xml:space="preserve">This Statement of Principles is </w:t>
      </w:r>
      <w:r w:rsidRPr="002F77A1">
        <w:t xml:space="preserve">about </w:t>
      </w:r>
      <w:r>
        <w:rPr>
          <w:color w:val="000000"/>
          <w:shd w:val="clear" w:color="auto" w:fill="FFFFFF"/>
        </w:rPr>
        <w:t>malignant neoplasm of the bladder</w:t>
      </w:r>
      <w:r w:rsidRPr="002F77A1">
        <w:t xml:space="preserve"> and death</w:t>
      </w:r>
      <w:r w:rsidRPr="00D5620B">
        <w:t xml:space="preserve"> </w:t>
      </w:r>
      <w:r w:rsidR="00F53EEC">
        <w:t xml:space="preserve">from </w:t>
      </w:r>
      <w:r>
        <w:rPr>
          <w:color w:val="000000"/>
          <w:shd w:val="clear" w:color="auto" w:fill="FFFFFF"/>
        </w:rPr>
        <w:t>malignant neoplasm of the bladder</w:t>
      </w:r>
      <w:r w:rsidRPr="00D5620B">
        <w:t>.</w:t>
      </w:r>
      <w:bookmarkEnd w:id="16"/>
    </w:p>
    <w:p w14:paraId="3E8E4630" w14:textId="77777777" w:rsidR="00FB1247" w:rsidRPr="007142FB" w:rsidRDefault="00FB1247" w:rsidP="00FB1247">
      <w:pPr>
        <w:pStyle w:val="LVtext"/>
      </w:pPr>
      <w:r w:rsidRPr="007142FB">
        <w:t xml:space="preserve">Meaning of </w:t>
      </w:r>
      <w:r w:rsidRPr="00584EF1">
        <w:rPr>
          <w:b/>
          <w:color w:val="000000"/>
          <w:shd w:val="clear" w:color="auto" w:fill="FFFFFF"/>
        </w:rPr>
        <w:t>malignant neoplasm of the bladder</w:t>
      </w:r>
    </w:p>
    <w:p w14:paraId="7327777A" w14:textId="77777777" w:rsidR="00FB1247" w:rsidRPr="00237BAF" w:rsidRDefault="00FB1247" w:rsidP="00FB1247">
      <w:pPr>
        <w:pStyle w:val="LV2"/>
        <w:numPr>
          <w:ilvl w:val="1"/>
          <w:numId w:val="4"/>
        </w:numPr>
        <w:ind w:left="1418"/>
      </w:pPr>
      <w:bookmarkStart w:id="17" w:name="_Ref409598124"/>
      <w:bookmarkStart w:id="18" w:name="_Ref402529683"/>
      <w:r w:rsidRPr="00237BAF">
        <w:t>For the purposes of this Statement of Principles,</w:t>
      </w:r>
      <w:r w:rsidRPr="002F77A1">
        <w:t xml:space="preserve"> </w:t>
      </w:r>
      <w:r>
        <w:rPr>
          <w:color w:val="000000"/>
          <w:shd w:val="clear" w:color="auto" w:fill="FFFFFF"/>
        </w:rPr>
        <w:t>malignant neoplasm of the bladder</w:t>
      </w:r>
      <w:r w:rsidRPr="00237BAF">
        <w:t>:</w:t>
      </w:r>
      <w:bookmarkEnd w:id="17"/>
    </w:p>
    <w:bookmarkEnd w:id="18"/>
    <w:p w14:paraId="4C1F6D91" w14:textId="77777777" w:rsidR="00FB1247" w:rsidRPr="008E76DC" w:rsidRDefault="00FB1247" w:rsidP="00FB1247">
      <w:pPr>
        <w:pStyle w:val="LV3"/>
        <w:numPr>
          <w:ilvl w:val="2"/>
          <w:numId w:val="4"/>
        </w:numPr>
        <w:ind w:left="1985"/>
      </w:pPr>
      <w:r>
        <w:t xml:space="preserve">means </w:t>
      </w:r>
      <w:r w:rsidRPr="008E76DC">
        <w:t xml:space="preserve">a </w:t>
      </w:r>
      <w:r w:rsidRPr="00D51720">
        <w:t>primary malignant neoplasm arising from the epithelial cells of the urinary bladder, including the ureteric orifice and the urethral orifice of the bladder</w:t>
      </w:r>
      <w:r w:rsidRPr="008E76DC">
        <w:t>; and</w:t>
      </w:r>
    </w:p>
    <w:p w14:paraId="6CBB4364" w14:textId="77777777" w:rsidR="00FB1247" w:rsidRDefault="00FB1247" w:rsidP="00FB1247">
      <w:pPr>
        <w:pStyle w:val="LV3"/>
        <w:numPr>
          <w:ilvl w:val="2"/>
          <w:numId w:val="4"/>
        </w:numPr>
        <w:ind w:left="1985"/>
      </w:pPr>
      <w:r w:rsidRPr="008E76DC">
        <w:t xml:space="preserve">includes </w:t>
      </w:r>
      <w:r w:rsidRPr="00D51720">
        <w:t>urothelial carcinoma (also known as transitional cell carcinoma), squamous cell carcinoma, adenocarcinoma, small cell carcinoma and carcinoma in situ</w:t>
      </w:r>
      <w:r>
        <w:t>; and</w:t>
      </w:r>
    </w:p>
    <w:p w14:paraId="67154CDC" w14:textId="77777777" w:rsidR="00FB1247" w:rsidRDefault="00FB1247" w:rsidP="00FB1247">
      <w:pPr>
        <w:pStyle w:val="LV3"/>
        <w:numPr>
          <w:ilvl w:val="2"/>
          <w:numId w:val="4"/>
        </w:numPr>
        <w:ind w:left="1985"/>
      </w:pPr>
      <w:r w:rsidRPr="008E76DC">
        <w:t xml:space="preserve">excludes </w:t>
      </w:r>
      <w:r w:rsidRPr="00D51720">
        <w:t>soft tissue sarcoma, carcinoid tumour, non-Hodgkin lymphoma and Hodgkin's lymphoma.</w:t>
      </w:r>
    </w:p>
    <w:p w14:paraId="373285BD" w14:textId="77777777" w:rsidR="00FB1247" w:rsidRPr="00237BAF" w:rsidRDefault="00FB1247" w:rsidP="00FB1247">
      <w:pPr>
        <w:pStyle w:val="LV2"/>
        <w:numPr>
          <w:ilvl w:val="1"/>
          <w:numId w:val="4"/>
        </w:numPr>
        <w:ind w:left="1418"/>
      </w:pPr>
      <w:r w:rsidRPr="00237BAF">
        <w:lastRenderedPageBreak/>
        <w:t xml:space="preserve">While </w:t>
      </w:r>
      <w:r>
        <w:rPr>
          <w:color w:val="000000"/>
          <w:shd w:val="clear" w:color="auto" w:fill="FFFFFF"/>
        </w:rPr>
        <w:t xml:space="preserve">malignant neoplasm of the bladder </w:t>
      </w:r>
      <w:r w:rsidRPr="00237BAF">
        <w:t>attracts ICD</w:t>
      </w:r>
      <w:r w:rsidRPr="00237BAF">
        <w:noBreakHyphen/>
        <w:t>10</w:t>
      </w:r>
      <w:r w:rsidRPr="00237BAF">
        <w:noBreakHyphen/>
        <w:t xml:space="preserve">AM </w:t>
      </w:r>
      <w:r w:rsidRPr="00EB2BC4">
        <w:t xml:space="preserve">code </w:t>
      </w:r>
      <w:r w:rsidRPr="00D51720">
        <w:t>C67 or D09.0</w:t>
      </w:r>
      <w:r w:rsidRPr="00EB2BC4">
        <w:t>,</w:t>
      </w:r>
      <w:r w:rsidRPr="00237BAF">
        <w:t xml:space="preserve"> in applying this Statement of Principles the </w:t>
      </w:r>
      <w:r w:rsidRPr="00D5620B">
        <w:t xml:space="preserve">meaning of </w:t>
      </w:r>
      <w:r>
        <w:rPr>
          <w:color w:val="000000"/>
          <w:shd w:val="clear" w:color="auto" w:fill="FFFFFF"/>
        </w:rPr>
        <w:t>malignant neoplasm of the bladder</w:t>
      </w:r>
      <w:r>
        <w:t xml:space="preserve"> </w:t>
      </w:r>
      <w:r w:rsidRPr="00D5620B">
        <w:t>is that</w:t>
      </w:r>
      <w:r w:rsidRPr="00237BAF">
        <w:t xml:space="preserve"> given in subsection (2).</w:t>
      </w:r>
    </w:p>
    <w:p w14:paraId="28417A21" w14:textId="77777777" w:rsidR="00FB1247" w:rsidRPr="0053697E" w:rsidRDefault="00FB1247" w:rsidP="00FB1247">
      <w:pPr>
        <w:pStyle w:val="LV2"/>
        <w:numPr>
          <w:ilvl w:val="1"/>
          <w:numId w:val="4"/>
        </w:numPr>
        <w:ind w:left="1418"/>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72F70EFD" w14:textId="77777777" w:rsidR="00FB1247" w:rsidRPr="00FA33FB" w:rsidRDefault="00FB1247" w:rsidP="00FB1247">
      <w:pPr>
        <w:pStyle w:val="LVtext"/>
      </w:pPr>
      <w:r w:rsidRPr="003A5C26">
        <w:t>Death from</w:t>
      </w:r>
      <w:r w:rsidRPr="007F3FB9">
        <w:rPr>
          <w:color w:val="000000"/>
          <w:shd w:val="clear" w:color="auto" w:fill="FFFFFF"/>
        </w:rPr>
        <w:t xml:space="preserve"> </w:t>
      </w:r>
      <w:r w:rsidRPr="00584EF1">
        <w:rPr>
          <w:b/>
          <w:color w:val="000000"/>
          <w:shd w:val="clear" w:color="auto" w:fill="FFFFFF"/>
        </w:rPr>
        <w:t>malignant neoplasm of the bladder</w:t>
      </w:r>
    </w:p>
    <w:p w14:paraId="0B06F94C" w14:textId="77777777" w:rsidR="00FB1247" w:rsidRPr="00237BAF" w:rsidRDefault="00FB1247" w:rsidP="00FB1247">
      <w:pPr>
        <w:pStyle w:val="LV2"/>
        <w:numPr>
          <w:ilvl w:val="1"/>
          <w:numId w:val="4"/>
        </w:numPr>
        <w:ind w:left="1418"/>
      </w:pPr>
      <w:r w:rsidRPr="00237BAF">
        <w:t xml:space="preserve">For the purposes of this Statement of </w:t>
      </w:r>
      <w:r>
        <w:t xml:space="preserve">Principles, </w:t>
      </w:r>
      <w:r>
        <w:rPr>
          <w:color w:val="000000"/>
          <w:shd w:val="clear" w:color="auto" w:fill="FFFFFF"/>
        </w:rPr>
        <w:t>malignant neoplasm of the bladder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t>'</w:t>
      </w:r>
      <w:r w:rsidRPr="00D5620B">
        <w:t>s</w:t>
      </w:r>
      <w:r>
        <w:t xml:space="preserve"> </w:t>
      </w:r>
      <w:r>
        <w:rPr>
          <w:color w:val="000000"/>
          <w:shd w:val="clear" w:color="auto" w:fill="FFFFFF"/>
        </w:rPr>
        <w:t>malignant neoplasm of the bladder</w:t>
      </w:r>
      <w:r w:rsidRPr="00D5620B">
        <w:t>.</w:t>
      </w:r>
    </w:p>
    <w:p w14:paraId="259695FA" w14:textId="77777777" w:rsidR="00FB1247" w:rsidRPr="00046E67" w:rsidRDefault="00FB1247" w:rsidP="00FB1247">
      <w:pPr>
        <w:pStyle w:val="Note2"/>
      </w:pPr>
      <w:r>
        <w:t xml:space="preserve">Note: </w:t>
      </w:r>
      <w:r>
        <w:rPr>
          <w:b/>
          <w:i/>
        </w:rPr>
        <w:t>t</w:t>
      </w:r>
      <w:r w:rsidRPr="00FA33FB">
        <w:rPr>
          <w:b/>
          <w:i/>
        </w:rPr>
        <w:t>erminal event</w:t>
      </w:r>
      <w:r w:rsidRPr="00FA33FB">
        <w:t xml:space="preserve"> </w:t>
      </w:r>
      <w:r w:rsidRPr="00046E67">
        <w:t xml:space="preserve">is defined in the </w:t>
      </w:r>
      <w:r>
        <w:t xml:space="preserve">Schedule 1 – </w:t>
      </w:r>
      <w:r w:rsidRPr="00046E67">
        <w:t>Dictionary</w:t>
      </w:r>
      <w:r>
        <w:t>.</w:t>
      </w:r>
    </w:p>
    <w:p w14:paraId="1D046898" w14:textId="77777777" w:rsidR="00FB1247" w:rsidRPr="00A20CA1" w:rsidRDefault="00FB1247" w:rsidP="00FB1247">
      <w:pPr>
        <w:pStyle w:val="LV1"/>
        <w:keepNext/>
        <w:numPr>
          <w:ilvl w:val="0"/>
          <w:numId w:val="4"/>
        </w:numPr>
      </w:pPr>
      <w:bookmarkStart w:id="19" w:name="_Toc16257495"/>
      <w:r w:rsidRPr="00A20CA1">
        <w:t>Basis for determining the factors</w:t>
      </w:r>
      <w:bookmarkEnd w:id="19"/>
    </w:p>
    <w:p w14:paraId="4D2D61B7" w14:textId="77777777" w:rsidR="00FB1247" w:rsidRPr="00237BAF" w:rsidRDefault="00FB1247" w:rsidP="00FB1247">
      <w:pPr>
        <w:pStyle w:val="PlainIndent"/>
      </w:pPr>
      <w:r w:rsidRPr="00237BAF">
        <w:t>On the sound medical</w:t>
      </w:r>
      <w:r w:rsidRPr="00237BAF">
        <w:noBreakHyphen/>
        <w:t xml:space="preserve">scientific evidence available, the Repatriation Medical Authority is of the view that it is more probable than not </w:t>
      </w:r>
      <w:r w:rsidRPr="00D5620B">
        <w:t xml:space="preserve">that </w:t>
      </w:r>
      <w:r>
        <w:rPr>
          <w:color w:val="000000"/>
          <w:shd w:val="clear" w:color="auto" w:fill="FFFFFF"/>
        </w:rPr>
        <w:t>malignant neoplasm of the bladder</w:t>
      </w:r>
      <w:r>
        <w:t xml:space="preserve"> </w:t>
      </w:r>
      <w:r w:rsidRPr="00D5620B">
        <w:t>and death from</w:t>
      </w:r>
      <w:r>
        <w:t xml:space="preserve"> </w:t>
      </w:r>
      <w:r>
        <w:rPr>
          <w:color w:val="000000"/>
          <w:shd w:val="clear" w:color="auto" w:fill="FFFFFF"/>
        </w:rPr>
        <w:t>malignant neoplasm of the bladder</w:t>
      </w:r>
      <w:r>
        <w:t xml:space="preserve"> </w:t>
      </w:r>
      <w:r w:rsidRPr="00D5620B">
        <w:t>can</w:t>
      </w:r>
      <w:r w:rsidRPr="00237BAF">
        <w:t xml:space="preserve"> be related to relevant service rendered by veterans or members of the Forces under the VEA, or members under the MRCA.</w:t>
      </w:r>
    </w:p>
    <w:p w14:paraId="610A82CB" w14:textId="77777777" w:rsidR="00FB1247" w:rsidRPr="00046E67" w:rsidRDefault="00FB1247" w:rsidP="00FB1247">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6B48935D" w14:textId="77777777" w:rsidR="00FB1247" w:rsidRPr="00301C54" w:rsidRDefault="00FB1247" w:rsidP="00FB1247">
      <w:pPr>
        <w:pStyle w:val="LV1"/>
        <w:numPr>
          <w:ilvl w:val="0"/>
          <w:numId w:val="4"/>
        </w:numPr>
      </w:pPr>
      <w:bookmarkStart w:id="20" w:name="_Ref411946955"/>
      <w:bookmarkStart w:id="21" w:name="_Ref411946997"/>
      <w:bookmarkStart w:id="22" w:name="_Ref412032503"/>
      <w:bookmarkStart w:id="23" w:name="_Toc16257496"/>
      <w:r w:rsidRPr="00301C54">
        <w:t xml:space="preserve">Factors that must </w:t>
      </w:r>
      <w:r>
        <w:t>exist</w:t>
      </w:r>
      <w:bookmarkEnd w:id="20"/>
      <w:bookmarkEnd w:id="21"/>
      <w:bookmarkEnd w:id="22"/>
      <w:bookmarkEnd w:id="23"/>
    </w:p>
    <w:p w14:paraId="5A4A4D05" w14:textId="77777777" w:rsidR="00FB1247" w:rsidRPr="00AA6D8B" w:rsidRDefault="00FB1247" w:rsidP="00FB1247">
      <w:pPr>
        <w:pStyle w:val="PlainIndent"/>
      </w:pPr>
      <w:bookmarkStart w:id="24" w:name="_Ref402530190"/>
      <w:r w:rsidRPr="00AA6D8B">
        <w:t xml:space="preserve">At least one of the following factors must exist before it can be said that, on the </w:t>
      </w:r>
      <w:r w:rsidRPr="00187DE1">
        <w:t>balance</w:t>
      </w:r>
      <w:r w:rsidRPr="00AA6D8B">
        <w:t xml:space="preserve"> of probabilities, </w:t>
      </w:r>
      <w:r>
        <w:rPr>
          <w:color w:val="000000"/>
          <w:shd w:val="clear" w:color="auto" w:fill="FFFFFF"/>
        </w:rPr>
        <w:t xml:space="preserve">malignant neoplasm of the bladder </w:t>
      </w:r>
      <w:r w:rsidRPr="00AA6D8B">
        <w:t xml:space="preserve">or death from </w:t>
      </w:r>
      <w:r>
        <w:rPr>
          <w:color w:val="000000"/>
          <w:shd w:val="clear" w:color="auto" w:fill="FFFFFF"/>
        </w:rPr>
        <w:t>malignant neoplasm of the bladder</w:t>
      </w:r>
      <w:r>
        <w:t xml:space="preserve"> </w:t>
      </w:r>
      <w:r w:rsidRPr="00AA6D8B">
        <w:t>is connected with the circumstances of a person</w:t>
      </w:r>
      <w:r>
        <w:t>'</w:t>
      </w:r>
      <w:r w:rsidRPr="00AA6D8B">
        <w:t>s relevant service:</w:t>
      </w:r>
      <w:bookmarkEnd w:id="24"/>
    </w:p>
    <w:p w14:paraId="6F79AAEE" w14:textId="77777777" w:rsidR="00FB1247" w:rsidRDefault="00FB1247" w:rsidP="00FB1247">
      <w:pPr>
        <w:pStyle w:val="LV2"/>
        <w:numPr>
          <w:ilvl w:val="1"/>
          <w:numId w:val="4"/>
        </w:numPr>
        <w:ind w:left="1418"/>
      </w:pPr>
      <w:bookmarkStart w:id="25" w:name="_Ref402530260"/>
      <w:bookmarkStart w:id="26" w:name="_Ref409598844"/>
      <w:bookmarkStart w:id="27" w:name="_Ref402530057"/>
      <w:r w:rsidRPr="00257C4C">
        <w:t xml:space="preserve">smoking at least </w:t>
      </w:r>
      <w:r>
        <w:t>five</w:t>
      </w:r>
      <w:r w:rsidRPr="00257C4C">
        <w:t xml:space="preserve"> pack-years of cigarettes, or the equivalent thereof in other tobacco products, before the clinical onset of malignant neoplasm of the bladder, where smoking commenced at least </w:t>
      </w:r>
      <w:r>
        <w:t>ten</w:t>
      </w:r>
      <w:r w:rsidRPr="00257C4C">
        <w:t xml:space="preserve"> years before the clinical onset of malignant neoplasm of the bladder;</w:t>
      </w:r>
    </w:p>
    <w:p w14:paraId="299F5ECE" w14:textId="77777777" w:rsidR="00FB1247" w:rsidRPr="00666A3F" w:rsidRDefault="00FB1247" w:rsidP="00FB1247">
      <w:pPr>
        <w:pStyle w:val="Note2"/>
        <w:ind w:left="1843" w:hanging="425"/>
      </w:pPr>
      <w:r w:rsidRPr="00666A3F">
        <w:t xml:space="preserve">Note: </w:t>
      </w:r>
      <w:r w:rsidRPr="00E015DF">
        <w:rPr>
          <w:b/>
          <w:i/>
        </w:rPr>
        <w:t>pack-years of cigarettes, or the equivalent thereof in other tobacco</w:t>
      </w:r>
      <w:r w:rsidR="00370980">
        <w:rPr>
          <w:b/>
          <w:i/>
        </w:rPr>
        <w:t xml:space="preserve"> </w:t>
      </w:r>
      <w:r w:rsidR="00370980" w:rsidRPr="00666A3F">
        <w:rPr>
          <w:b/>
          <w:i/>
        </w:rPr>
        <w:t>products</w:t>
      </w:r>
      <w:r w:rsidRPr="00E015DF">
        <w:rPr>
          <w:b/>
          <w:i/>
        </w:rPr>
        <w:t xml:space="preserve"> </w:t>
      </w:r>
      <w:r w:rsidRPr="00666A3F">
        <w:t>is defined in the Schedule 1 – Dictionary.</w:t>
      </w:r>
    </w:p>
    <w:p w14:paraId="6204BF81" w14:textId="77777777" w:rsidR="00FB1247" w:rsidRPr="008D1B8B" w:rsidRDefault="00FB1247" w:rsidP="00FB1247">
      <w:pPr>
        <w:pStyle w:val="LV2"/>
        <w:numPr>
          <w:ilvl w:val="1"/>
          <w:numId w:val="4"/>
        </w:numPr>
        <w:ind w:left="1418"/>
      </w:pPr>
      <w:r w:rsidRPr="00257C4C">
        <w:t xml:space="preserve">having received a cumulative equivalent dose of at least 0.5 sievert of ionising radiation to the bladder at least </w:t>
      </w:r>
      <w:r>
        <w:t xml:space="preserve">ten </w:t>
      </w:r>
      <w:r w:rsidRPr="00257C4C">
        <w:t>years before the clinical onset of malignant neoplasm of the bladder;</w:t>
      </w:r>
    </w:p>
    <w:p w14:paraId="6B339A51" w14:textId="77777777" w:rsidR="00FB1247" w:rsidRPr="00046E67" w:rsidRDefault="00FB1247" w:rsidP="00FB1247">
      <w:pPr>
        <w:pStyle w:val="Note2"/>
      </w:pPr>
      <w:r>
        <w:t xml:space="preserve">Note: </w:t>
      </w:r>
      <w:r w:rsidRPr="00C1705A">
        <w:rPr>
          <w:b/>
          <w:i/>
        </w:rPr>
        <w:t>cumulative equivalent dose</w:t>
      </w:r>
      <w:r w:rsidRPr="00257C4C">
        <w:t xml:space="preserve"> </w:t>
      </w:r>
      <w:r w:rsidRPr="00046E67">
        <w:t xml:space="preserve">is defined in the </w:t>
      </w:r>
      <w:r>
        <w:t>Schedule 1 - </w:t>
      </w:r>
      <w:r w:rsidRPr="002717B2">
        <w:t>Dictionary</w:t>
      </w:r>
      <w:r w:rsidRPr="00046E67">
        <w:t>.</w:t>
      </w:r>
      <w:r w:rsidRPr="00046E67">
        <w:tab/>
      </w:r>
      <w:r>
        <w:t xml:space="preserve"> </w:t>
      </w:r>
    </w:p>
    <w:p w14:paraId="35B40931" w14:textId="77777777" w:rsidR="00FB1247" w:rsidRDefault="00FB1247" w:rsidP="00FB1247">
      <w:pPr>
        <w:pStyle w:val="LV2"/>
        <w:keepNext/>
        <w:keepLines/>
        <w:numPr>
          <w:ilvl w:val="1"/>
          <w:numId w:val="4"/>
        </w:numPr>
        <w:ind w:left="1418"/>
      </w:pPr>
      <w:r>
        <w:lastRenderedPageBreak/>
        <w:t>inhaling, ingesting or having cutaneous contact with high concentrations of polycyclic aromatic hydrocarbons, through work involving the specified industrial or manufacturing process 1:</w:t>
      </w:r>
    </w:p>
    <w:p w14:paraId="56D168B4" w14:textId="77777777" w:rsidR="00FB1247" w:rsidRDefault="00FB1247" w:rsidP="00FB1247">
      <w:pPr>
        <w:pStyle w:val="LV3"/>
        <w:keepNext/>
        <w:keepLines/>
        <w:numPr>
          <w:ilvl w:val="2"/>
          <w:numId w:val="4"/>
        </w:numPr>
        <w:ind w:left="1985"/>
      </w:pPr>
      <w:r w:rsidRPr="00257C4C">
        <w:t>for a cumulative period of at least 3</w:t>
      </w:r>
      <w:r>
        <w:t> </w:t>
      </w:r>
      <w:r w:rsidRPr="00257C4C">
        <w:t>500 hours before the clinical onset of malignant neoplasm of the bladder;</w:t>
      </w:r>
      <w:r>
        <w:t xml:space="preserve"> and</w:t>
      </w:r>
    </w:p>
    <w:p w14:paraId="3AAA9B4E" w14:textId="77777777" w:rsidR="00FB1247" w:rsidRDefault="00FB1247" w:rsidP="00FB1247">
      <w:pPr>
        <w:pStyle w:val="LV3"/>
        <w:numPr>
          <w:ilvl w:val="2"/>
          <w:numId w:val="4"/>
        </w:numPr>
        <w:ind w:left="1985"/>
      </w:pPr>
      <w:r w:rsidRPr="00257C4C">
        <w:t>where the first exposure occurred at least ten years before the clinical onset of malignant neoplasm of the bladder</w:t>
      </w:r>
      <w:r>
        <w:t xml:space="preserve">. </w:t>
      </w:r>
    </w:p>
    <w:p w14:paraId="3E14D7FA" w14:textId="77777777" w:rsidR="00FB1247" w:rsidRDefault="00FB1247" w:rsidP="00FB1247">
      <w:pPr>
        <w:pStyle w:val="Note2"/>
        <w:ind w:left="1843" w:hanging="425"/>
      </w:pPr>
      <w:r>
        <w:t xml:space="preserve">Note: </w:t>
      </w:r>
      <w:r w:rsidRPr="00C1705A">
        <w:rPr>
          <w:b/>
          <w:i/>
        </w:rPr>
        <w:t>polycyclic aromatic hydrocarbons</w:t>
      </w:r>
      <w:r w:rsidRPr="00257C4C">
        <w:t xml:space="preserve"> and </w:t>
      </w:r>
      <w:r w:rsidRPr="00C1705A">
        <w:rPr>
          <w:b/>
          <w:i/>
        </w:rPr>
        <w:t>specified industrial or manufacturing process 1</w:t>
      </w:r>
      <w:r w:rsidRPr="00257C4C">
        <w:t xml:space="preserve"> </w:t>
      </w:r>
      <w:r>
        <w:t xml:space="preserve">are </w:t>
      </w:r>
      <w:r w:rsidRPr="00046E67">
        <w:t xml:space="preserve">defined in the </w:t>
      </w:r>
      <w:r>
        <w:t>Schedule 1 - </w:t>
      </w:r>
      <w:r w:rsidRPr="002717B2">
        <w:t>Dictionary</w:t>
      </w:r>
      <w:r w:rsidRPr="00046E67">
        <w:t>.</w:t>
      </w:r>
    </w:p>
    <w:p w14:paraId="40AE6717" w14:textId="77777777" w:rsidR="00FB1247" w:rsidRDefault="00FB1247" w:rsidP="00FB1247">
      <w:pPr>
        <w:pStyle w:val="LV2"/>
        <w:numPr>
          <w:ilvl w:val="1"/>
          <w:numId w:val="4"/>
        </w:numPr>
        <w:ind w:left="1418"/>
      </w:pPr>
      <w:r>
        <w:t>i</w:t>
      </w:r>
      <w:r w:rsidRPr="00B21A6C">
        <w:t>nhaling, ingesting or having cutaneous contact with an agent from the specified list of agents containing high concentrations of polycyclic aromatic hydrocarbons:</w:t>
      </w:r>
    </w:p>
    <w:p w14:paraId="7DB5ABF4" w14:textId="77777777" w:rsidR="00FB1247" w:rsidRDefault="00FB1247" w:rsidP="00FB1247">
      <w:pPr>
        <w:pStyle w:val="LV3"/>
        <w:numPr>
          <w:ilvl w:val="2"/>
          <w:numId w:val="4"/>
        </w:numPr>
        <w:ind w:left="1985"/>
      </w:pPr>
      <w:r w:rsidRPr="00B21A6C">
        <w:t>for a cumulative period of at least 3</w:t>
      </w:r>
      <w:r>
        <w:t> </w:t>
      </w:r>
      <w:r w:rsidRPr="00B21A6C">
        <w:t>500</w:t>
      </w:r>
      <w:r>
        <w:t xml:space="preserve"> hours</w:t>
      </w:r>
      <w:r w:rsidRPr="00B21A6C">
        <w:t xml:space="preserve"> before the clinical onset of malignant neoplasm of the bladder; and</w:t>
      </w:r>
    </w:p>
    <w:p w14:paraId="3D929E3C" w14:textId="77777777" w:rsidR="00FB1247" w:rsidRDefault="00FB1247" w:rsidP="00FB1247">
      <w:pPr>
        <w:pStyle w:val="LV3"/>
        <w:numPr>
          <w:ilvl w:val="2"/>
          <w:numId w:val="4"/>
        </w:numPr>
        <w:ind w:left="1985"/>
      </w:pPr>
      <w:r>
        <w:t xml:space="preserve">where </w:t>
      </w:r>
      <w:r w:rsidRPr="00B21A6C">
        <w:t xml:space="preserve">the first exposure occurred at least </w:t>
      </w:r>
      <w:r>
        <w:t>ten years</w:t>
      </w:r>
      <w:r w:rsidRPr="00B21A6C">
        <w:t xml:space="preserve"> before the clinical onset of ma</w:t>
      </w:r>
      <w:r>
        <w:t>lignant neoplasm of the bladder;</w:t>
      </w:r>
    </w:p>
    <w:p w14:paraId="3CCD4188" w14:textId="77777777" w:rsidR="00FB1247" w:rsidRPr="00B21A6C" w:rsidRDefault="00FB1247" w:rsidP="00FB1247">
      <w:pPr>
        <w:pStyle w:val="Note2"/>
        <w:ind w:left="1843" w:hanging="425"/>
      </w:pPr>
      <w:r>
        <w:t xml:space="preserve">Note: </w:t>
      </w:r>
      <w:r w:rsidRPr="00C1705A">
        <w:rPr>
          <w:b/>
          <w:i/>
        </w:rPr>
        <w:t>specified list of agents containing high concentrations of polycyclic aromatic hydrocarbons</w:t>
      </w:r>
      <w:r w:rsidRPr="0035001E">
        <w:t xml:space="preserve"> is defined in the Schedule 1 – Dictionary</w:t>
      </w:r>
      <w:r>
        <w:t>.</w:t>
      </w:r>
    </w:p>
    <w:p w14:paraId="2957E12A" w14:textId="77777777" w:rsidR="00FB1247" w:rsidRDefault="00FB1247" w:rsidP="00FB1247">
      <w:pPr>
        <w:pStyle w:val="LV2"/>
        <w:numPr>
          <w:ilvl w:val="1"/>
          <w:numId w:val="4"/>
        </w:numPr>
        <w:ind w:left="1418"/>
      </w:pPr>
      <w:r w:rsidRPr="00076EEB">
        <w:t>inhaling, ingesting or having cutaneous contact with an aromatic amine from the sp</w:t>
      </w:r>
      <w:r w:rsidR="00584EF1">
        <w:t>ecified list of aromatic amines</w:t>
      </w:r>
      <w:r w:rsidRPr="00076EEB">
        <w:t>:</w:t>
      </w:r>
    </w:p>
    <w:p w14:paraId="2B65CB2C" w14:textId="77777777" w:rsidR="00FB1247" w:rsidRPr="00076EEB" w:rsidRDefault="00FB1247" w:rsidP="00FB1247">
      <w:pPr>
        <w:pStyle w:val="LV3"/>
        <w:numPr>
          <w:ilvl w:val="2"/>
          <w:numId w:val="4"/>
        </w:numPr>
        <w:ind w:left="1985"/>
      </w:pPr>
      <w:r w:rsidRPr="00076EEB">
        <w:t xml:space="preserve">for a cumulative period of at least </w:t>
      </w:r>
      <w:r>
        <w:t>2 </w:t>
      </w:r>
      <w:r w:rsidRPr="00076EEB">
        <w:t>000 hours before the clinical onset of malignant neoplasm of the bladder; and</w:t>
      </w:r>
    </w:p>
    <w:p w14:paraId="7B301253" w14:textId="77777777" w:rsidR="00FB1247" w:rsidRDefault="00FB1247" w:rsidP="00FB1247">
      <w:pPr>
        <w:pStyle w:val="LV3"/>
        <w:numPr>
          <w:ilvl w:val="2"/>
          <w:numId w:val="4"/>
        </w:numPr>
        <w:ind w:left="1985"/>
      </w:pPr>
      <w:r>
        <w:t xml:space="preserve">where </w:t>
      </w:r>
      <w:r w:rsidRPr="00076EEB">
        <w:t>the first exposure occurred at least ten years before the clinical onset of ma</w:t>
      </w:r>
      <w:r>
        <w:t>lignant neoplasm of the bladder;</w:t>
      </w:r>
    </w:p>
    <w:p w14:paraId="7E3BF4F5" w14:textId="77777777" w:rsidR="00FB1247" w:rsidRDefault="00584EF1" w:rsidP="00584EF1">
      <w:pPr>
        <w:pStyle w:val="NOTE"/>
        <w:ind w:left="1985" w:hanging="567"/>
      </w:pPr>
      <w:r w:rsidRPr="00B6187C">
        <w:rPr>
          <w:lang w:val="en-US"/>
        </w:rPr>
        <w:t xml:space="preserve">Note </w:t>
      </w:r>
      <w:r w:rsidR="00146A78">
        <w:rPr>
          <w:lang w:val="en-US"/>
        </w:rPr>
        <w:t>1</w:t>
      </w:r>
      <w:r w:rsidRPr="00B6187C">
        <w:rPr>
          <w:lang w:val="en-US"/>
        </w:rPr>
        <w:t xml:space="preserve">: </w:t>
      </w:r>
      <w:r>
        <w:rPr>
          <w:lang w:val="en-US"/>
        </w:rPr>
        <w:t>I</w:t>
      </w:r>
      <w:r w:rsidRPr="00247D21">
        <w:rPr>
          <w:lang w:val="en-US"/>
        </w:rPr>
        <w:t>nhaling, ingesting or having cutaneous contact</w:t>
      </w:r>
      <w:r w:rsidRPr="00B6187C">
        <w:rPr>
          <w:lang w:val="en-US"/>
        </w:rPr>
        <w:t xml:space="preserve"> with </w:t>
      </w:r>
      <w:r w:rsidRPr="00B6187C">
        <w:t xml:space="preserve">an aromatic amine </w:t>
      </w:r>
      <w:r>
        <w:t xml:space="preserve">does not include exposure due to </w:t>
      </w:r>
      <w:r w:rsidRPr="00B6187C">
        <w:t xml:space="preserve">cigarette smoke </w:t>
      </w:r>
      <w:r>
        <w:t>or</w:t>
      </w:r>
      <w:r w:rsidRPr="00B6187C">
        <w:t xml:space="preserve"> hair dyes.</w:t>
      </w:r>
    </w:p>
    <w:p w14:paraId="5D31501E" w14:textId="77777777" w:rsidR="00146A78" w:rsidRDefault="00146A78" w:rsidP="00146A78">
      <w:pPr>
        <w:pStyle w:val="NOTE"/>
        <w:ind w:hanging="510"/>
      </w:pPr>
      <w:r w:rsidRPr="00C1705A">
        <w:t>Note</w:t>
      </w:r>
      <w:r>
        <w:t xml:space="preserve"> 2</w:t>
      </w:r>
      <w:r w:rsidRPr="00C1705A">
        <w:t xml:space="preserve">: </w:t>
      </w:r>
      <w:r w:rsidRPr="00076EEB">
        <w:rPr>
          <w:b/>
          <w:i/>
        </w:rPr>
        <w:t xml:space="preserve">specified list of aromatic amines </w:t>
      </w:r>
      <w:r w:rsidRPr="00C1705A">
        <w:t>is defined in the Schedule 1 – Dictionary</w:t>
      </w:r>
      <w:r>
        <w:t>.</w:t>
      </w:r>
    </w:p>
    <w:p w14:paraId="47DB6524" w14:textId="77777777" w:rsidR="00FB1247" w:rsidRDefault="00FB1247" w:rsidP="00FB1247">
      <w:pPr>
        <w:pStyle w:val="LV2"/>
        <w:numPr>
          <w:ilvl w:val="1"/>
          <w:numId w:val="4"/>
        </w:numPr>
        <w:ind w:left="1418"/>
      </w:pPr>
      <w:r w:rsidRPr="00813AEE">
        <w:t>inhaling, ingesting or having cutaneous contact with a high concentration of an aromatic amine, through work involving the specified industrial or manufacturing process 2:</w:t>
      </w:r>
    </w:p>
    <w:p w14:paraId="46C3F28A" w14:textId="77777777" w:rsidR="00FB1247" w:rsidRDefault="00FB1247" w:rsidP="00FB1247">
      <w:pPr>
        <w:pStyle w:val="LV3"/>
        <w:numPr>
          <w:ilvl w:val="2"/>
          <w:numId w:val="4"/>
        </w:numPr>
        <w:ind w:left="1985"/>
      </w:pPr>
      <w:r w:rsidRPr="00813AEE">
        <w:t>for a cumulative period of at least 3</w:t>
      </w:r>
      <w:r>
        <w:t> </w:t>
      </w:r>
      <w:r w:rsidRPr="00813AEE">
        <w:t>500 hours before the clinical onset of malignant neoplasm of the bladder; and</w:t>
      </w:r>
    </w:p>
    <w:p w14:paraId="663C7784" w14:textId="77777777" w:rsidR="00FB1247" w:rsidRDefault="00FB1247" w:rsidP="00FB1247">
      <w:pPr>
        <w:pStyle w:val="LV3"/>
        <w:numPr>
          <w:ilvl w:val="2"/>
          <w:numId w:val="4"/>
        </w:numPr>
        <w:ind w:left="1985"/>
      </w:pPr>
      <w:r w:rsidRPr="00813AEE">
        <w:t xml:space="preserve">where the first exposure occurred at least </w:t>
      </w:r>
      <w:r>
        <w:t>ten years</w:t>
      </w:r>
      <w:r w:rsidRPr="00813AEE">
        <w:t xml:space="preserve"> before the clinical onset of ma</w:t>
      </w:r>
      <w:r>
        <w:t>lignant neoplasm of the bladder;</w:t>
      </w:r>
    </w:p>
    <w:p w14:paraId="38C1E58F" w14:textId="77777777" w:rsidR="00FB1247" w:rsidRDefault="00584EF1" w:rsidP="00584EF1">
      <w:pPr>
        <w:pStyle w:val="NOTE"/>
        <w:ind w:left="1985" w:hanging="567"/>
      </w:pPr>
      <w:r w:rsidRPr="00B6187C">
        <w:rPr>
          <w:lang w:val="en-US"/>
        </w:rPr>
        <w:t xml:space="preserve">Note </w:t>
      </w:r>
      <w:r w:rsidR="00146A78">
        <w:rPr>
          <w:lang w:val="en-US"/>
        </w:rPr>
        <w:t>1</w:t>
      </w:r>
      <w:r w:rsidRPr="00B6187C">
        <w:rPr>
          <w:lang w:val="en-US"/>
        </w:rPr>
        <w:t xml:space="preserve">: </w:t>
      </w:r>
      <w:r w:rsidRPr="00247D21">
        <w:rPr>
          <w:lang w:val="en-US"/>
        </w:rPr>
        <w:tab/>
      </w:r>
      <w:r>
        <w:rPr>
          <w:lang w:val="en-US"/>
        </w:rPr>
        <w:t>I</w:t>
      </w:r>
      <w:r w:rsidRPr="00247D21">
        <w:rPr>
          <w:lang w:val="en-US"/>
        </w:rPr>
        <w:t>nhaling, ingesting or having cutaneous contact</w:t>
      </w:r>
      <w:r w:rsidRPr="00B6187C">
        <w:rPr>
          <w:lang w:val="en-US"/>
        </w:rPr>
        <w:t xml:space="preserve"> with </w:t>
      </w:r>
      <w:r w:rsidRPr="00B6187C">
        <w:t>a</w:t>
      </w:r>
      <w:r>
        <w:t xml:space="preserve"> high concentration of a</w:t>
      </w:r>
      <w:r w:rsidRPr="00B6187C">
        <w:t xml:space="preserve">n aromatic amine </w:t>
      </w:r>
      <w:r>
        <w:t xml:space="preserve">does not include exposure due to </w:t>
      </w:r>
      <w:r w:rsidRPr="00B6187C">
        <w:t xml:space="preserve">cigarette smoke </w:t>
      </w:r>
      <w:r>
        <w:t>or</w:t>
      </w:r>
      <w:r w:rsidRPr="00B6187C">
        <w:t xml:space="preserve"> hair dyes.</w:t>
      </w:r>
    </w:p>
    <w:p w14:paraId="01907A4A" w14:textId="77777777" w:rsidR="00146A78" w:rsidRDefault="00146A78" w:rsidP="00146A78">
      <w:pPr>
        <w:pStyle w:val="NOTE"/>
        <w:ind w:left="1985" w:hanging="567"/>
      </w:pPr>
      <w:r w:rsidRPr="00C1705A">
        <w:t>Note</w:t>
      </w:r>
      <w:r>
        <w:t xml:space="preserve"> 2</w:t>
      </w:r>
      <w:r w:rsidRPr="00C1705A">
        <w:t xml:space="preserve">: </w:t>
      </w:r>
      <w:r w:rsidRPr="00247F69">
        <w:rPr>
          <w:b/>
          <w:i/>
        </w:rPr>
        <w:t>specified industrial or manufacturing process 2</w:t>
      </w:r>
      <w:r>
        <w:rPr>
          <w:b/>
          <w:i/>
        </w:rPr>
        <w:t xml:space="preserve"> </w:t>
      </w:r>
      <w:r w:rsidRPr="00C1705A">
        <w:t>is defined in the Schedule</w:t>
      </w:r>
      <w:r>
        <w:t> </w:t>
      </w:r>
      <w:r w:rsidRPr="00C1705A">
        <w:t>1</w:t>
      </w:r>
      <w:r>
        <w:t> </w:t>
      </w:r>
      <w:r w:rsidRPr="00C1705A">
        <w:t>–</w:t>
      </w:r>
      <w:r>
        <w:t> </w:t>
      </w:r>
      <w:r w:rsidRPr="00C1705A">
        <w:t>Dictionary</w:t>
      </w:r>
      <w:r>
        <w:t>.</w:t>
      </w:r>
    </w:p>
    <w:p w14:paraId="1EB02C78" w14:textId="77777777" w:rsidR="00FB1247" w:rsidRDefault="00FB1247" w:rsidP="00FB1247">
      <w:pPr>
        <w:pStyle w:val="LV2"/>
        <w:numPr>
          <w:ilvl w:val="1"/>
          <w:numId w:val="4"/>
        </w:numPr>
        <w:ind w:left="1418"/>
      </w:pPr>
      <w:r w:rsidRPr="00D97E46">
        <w:t xml:space="preserve">inhaling, ingesting or having cutaneous contact with tetrachloroethylene for </w:t>
      </w:r>
      <w:r>
        <w:t>a cumulative period of at least 10 000</w:t>
      </w:r>
      <w:r w:rsidRPr="00D97E46">
        <w:t xml:space="preserve"> hours before the clinical onset of malignant neoplasm of the bladder, where </w:t>
      </w:r>
      <w:r w:rsidRPr="00D97E46">
        <w:lastRenderedPageBreak/>
        <w:t xml:space="preserve">the first exposure occurred at least </w:t>
      </w:r>
      <w:r>
        <w:t>ten</w:t>
      </w:r>
      <w:r w:rsidRPr="00D97E46">
        <w:t xml:space="preserve"> years before the clinical onset of malignant neoplasm of the bladder;</w:t>
      </w:r>
    </w:p>
    <w:p w14:paraId="67A6CB4A" w14:textId="77777777" w:rsidR="00FB1247" w:rsidRDefault="00FB1247" w:rsidP="00FB1247">
      <w:pPr>
        <w:pStyle w:val="LV2"/>
        <w:numPr>
          <w:ilvl w:val="1"/>
          <w:numId w:val="4"/>
        </w:numPr>
        <w:ind w:left="1418"/>
      </w:pPr>
      <w:r w:rsidRPr="00654D53">
        <w:t xml:space="preserve">being exposed to arsenic as specified before the clinical onset of malignant neoplasm of the bladder, where the first exposure </w:t>
      </w:r>
      <w:r w:rsidR="00D36B5B">
        <w:t xml:space="preserve">to arsenic </w:t>
      </w:r>
      <w:r w:rsidRPr="00654D53">
        <w:t>occurred at least ten years before the clinical onset of malignant neoplasm of the bladder;</w:t>
      </w:r>
    </w:p>
    <w:p w14:paraId="04D1B71B" w14:textId="77777777" w:rsidR="00FB1247" w:rsidRDefault="00FB1247" w:rsidP="00FB1247">
      <w:pPr>
        <w:pStyle w:val="LV2"/>
        <w:numPr>
          <w:ilvl w:val="0"/>
          <w:numId w:val="0"/>
        </w:numPr>
        <w:ind w:left="1418"/>
      </w:pPr>
      <w:r w:rsidRPr="00C1705A">
        <w:rPr>
          <w:sz w:val="18"/>
          <w:szCs w:val="18"/>
        </w:rPr>
        <w:t xml:space="preserve">Note: </w:t>
      </w:r>
      <w:r>
        <w:rPr>
          <w:b/>
          <w:i/>
          <w:sz w:val="18"/>
          <w:szCs w:val="18"/>
        </w:rPr>
        <w:t>being e</w:t>
      </w:r>
      <w:r w:rsidRPr="00654D53">
        <w:rPr>
          <w:b/>
          <w:i/>
          <w:sz w:val="18"/>
          <w:szCs w:val="18"/>
        </w:rPr>
        <w:t xml:space="preserve">xposed to arsenic as specified </w:t>
      </w:r>
      <w:r w:rsidRPr="00C1705A">
        <w:rPr>
          <w:sz w:val="18"/>
          <w:szCs w:val="18"/>
        </w:rPr>
        <w:t>is defined in the Schedule 1 – Dictionary</w:t>
      </w:r>
      <w:r>
        <w:rPr>
          <w:sz w:val="18"/>
          <w:szCs w:val="18"/>
        </w:rPr>
        <w:t>.</w:t>
      </w:r>
    </w:p>
    <w:p w14:paraId="7C6A4119" w14:textId="77777777" w:rsidR="0025632A" w:rsidRDefault="0025632A" w:rsidP="0025632A">
      <w:pPr>
        <w:pStyle w:val="LV2"/>
        <w:numPr>
          <w:ilvl w:val="1"/>
          <w:numId w:val="4"/>
        </w:numPr>
        <w:ind w:left="1418"/>
      </w:pPr>
      <w:r w:rsidRPr="0013152F">
        <w:t>working as a painter for a cumulative period of at least 10</w:t>
      </w:r>
      <w:r>
        <w:t> </w:t>
      </w:r>
      <w:r w:rsidRPr="0013152F">
        <w:t xml:space="preserve">000 hours before the clinical onset of malignant neoplasm of the bladder, where </w:t>
      </w:r>
      <w:r w:rsidR="00845A12">
        <w:t>that work began</w:t>
      </w:r>
      <w:r w:rsidRPr="0013152F">
        <w:t xml:space="preserve"> at least </w:t>
      </w:r>
      <w:r>
        <w:t>ten</w:t>
      </w:r>
      <w:r w:rsidRPr="0013152F">
        <w:t xml:space="preserve"> years before the clinical onset of malignant neoplasm of the bladder;</w:t>
      </w:r>
    </w:p>
    <w:p w14:paraId="1350686D" w14:textId="77777777" w:rsidR="0025632A" w:rsidRDefault="0025632A" w:rsidP="0025632A">
      <w:pPr>
        <w:pStyle w:val="LV2"/>
        <w:numPr>
          <w:ilvl w:val="0"/>
          <w:numId w:val="0"/>
        </w:numPr>
        <w:ind w:left="1418"/>
      </w:pPr>
      <w:r w:rsidRPr="00C1705A">
        <w:rPr>
          <w:sz w:val="18"/>
          <w:szCs w:val="18"/>
        </w:rPr>
        <w:t xml:space="preserve">Note: </w:t>
      </w:r>
      <w:r w:rsidRPr="00E52AA5">
        <w:rPr>
          <w:b/>
          <w:i/>
          <w:sz w:val="18"/>
          <w:szCs w:val="18"/>
        </w:rPr>
        <w:t xml:space="preserve">working as a </w:t>
      </w:r>
      <w:r>
        <w:rPr>
          <w:b/>
          <w:i/>
          <w:sz w:val="18"/>
          <w:szCs w:val="18"/>
        </w:rPr>
        <w:t>painter</w:t>
      </w:r>
      <w:r w:rsidRPr="00E52AA5">
        <w:rPr>
          <w:b/>
          <w:i/>
          <w:sz w:val="18"/>
          <w:szCs w:val="18"/>
        </w:rPr>
        <w:t xml:space="preserve"> </w:t>
      </w:r>
      <w:r w:rsidRPr="00C1705A">
        <w:rPr>
          <w:sz w:val="18"/>
          <w:szCs w:val="18"/>
        </w:rPr>
        <w:t>is defined in the Schedule 1 – Dictionary</w:t>
      </w:r>
      <w:r>
        <w:rPr>
          <w:sz w:val="18"/>
          <w:szCs w:val="18"/>
        </w:rPr>
        <w:t>.</w:t>
      </w:r>
    </w:p>
    <w:p w14:paraId="0EC2D952" w14:textId="77777777" w:rsidR="00FB1247" w:rsidRDefault="00FB1247" w:rsidP="00FB1247">
      <w:pPr>
        <w:pStyle w:val="LV2"/>
        <w:numPr>
          <w:ilvl w:val="1"/>
          <w:numId w:val="4"/>
        </w:numPr>
        <w:ind w:left="1418"/>
      </w:pPr>
      <w:r w:rsidRPr="00D34D93">
        <w:t xml:space="preserve">having renal stone disease or a bladder stone at least </w:t>
      </w:r>
      <w:r>
        <w:t>ten years</w:t>
      </w:r>
      <w:r w:rsidRPr="00D34D93">
        <w:t xml:space="preserve"> before the clinical onset of malignant neoplasm of the bladder;</w:t>
      </w:r>
    </w:p>
    <w:p w14:paraId="6417C959" w14:textId="77777777" w:rsidR="00FB1247" w:rsidRPr="00D34D93" w:rsidRDefault="00FB1247" w:rsidP="00FB1247">
      <w:pPr>
        <w:pStyle w:val="LV2"/>
        <w:numPr>
          <w:ilvl w:val="1"/>
          <w:numId w:val="4"/>
        </w:numPr>
        <w:ind w:left="1418"/>
      </w:pPr>
      <w:r w:rsidRPr="00D34D93">
        <w:t>having chronic renal failure at least one year before the clinical onset of malignant neoplasm of the bladder;</w:t>
      </w:r>
    </w:p>
    <w:p w14:paraId="7F943BC3" w14:textId="77777777" w:rsidR="00FB1247" w:rsidRDefault="00FB1247" w:rsidP="00FB1247">
      <w:pPr>
        <w:pStyle w:val="LV2"/>
        <w:numPr>
          <w:ilvl w:val="0"/>
          <w:numId w:val="0"/>
        </w:numPr>
        <w:ind w:left="1418"/>
      </w:pPr>
      <w:r>
        <w:rPr>
          <w:sz w:val="18"/>
          <w:szCs w:val="18"/>
        </w:rPr>
        <w:t xml:space="preserve">Note: </w:t>
      </w:r>
      <w:r w:rsidRPr="00D34D93">
        <w:rPr>
          <w:b/>
          <w:i/>
          <w:sz w:val="18"/>
          <w:szCs w:val="18"/>
        </w:rPr>
        <w:t xml:space="preserve">chronic renal failure </w:t>
      </w:r>
      <w:r>
        <w:rPr>
          <w:sz w:val="18"/>
          <w:szCs w:val="18"/>
        </w:rPr>
        <w:t>is defined in the Schedule 1 – Dictionary.</w:t>
      </w:r>
    </w:p>
    <w:p w14:paraId="74C59F46" w14:textId="77777777" w:rsidR="00FB1247" w:rsidRDefault="00FB1247" w:rsidP="00FB1247">
      <w:pPr>
        <w:pStyle w:val="LV2"/>
        <w:numPr>
          <w:ilvl w:val="1"/>
          <w:numId w:val="4"/>
        </w:numPr>
        <w:ind w:left="1418"/>
      </w:pPr>
      <w:r w:rsidRPr="00203459">
        <w:t xml:space="preserve">having an infection of the bladder with </w:t>
      </w:r>
      <w:r w:rsidRPr="00203459">
        <w:rPr>
          <w:i/>
        </w:rPr>
        <w:t>Schistosoma haematobium</w:t>
      </w:r>
      <w:r w:rsidRPr="00203459">
        <w:t xml:space="preserve"> at least </w:t>
      </w:r>
      <w:r>
        <w:t>ten</w:t>
      </w:r>
      <w:r w:rsidRPr="00203459">
        <w:t xml:space="preserve"> years before the clinical onset of malignant neoplasm of the bladder;</w:t>
      </w:r>
    </w:p>
    <w:p w14:paraId="5C7C2EF3" w14:textId="77777777" w:rsidR="00FB1247" w:rsidRDefault="00FB1247" w:rsidP="00FB1247">
      <w:pPr>
        <w:pStyle w:val="LV2"/>
        <w:numPr>
          <w:ilvl w:val="1"/>
          <w:numId w:val="4"/>
        </w:numPr>
        <w:ind w:left="1418"/>
      </w:pPr>
      <w:r w:rsidRPr="00203459">
        <w:t xml:space="preserve">having an indwelling bladder catheter or other foreign body in the bladder for a continuous period (excepting routine catheter changes) of at least </w:t>
      </w:r>
      <w:r>
        <w:t>ten</w:t>
      </w:r>
      <w:r w:rsidRPr="00203459">
        <w:t xml:space="preserve"> years, before the clinical onset of malignant neoplasm of the bladder;</w:t>
      </w:r>
    </w:p>
    <w:p w14:paraId="2321F71F" w14:textId="77777777" w:rsidR="00FB1247" w:rsidRDefault="00FB1247" w:rsidP="00FB1247">
      <w:pPr>
        <w:pStyle w:val="LV2"/>
        <w:numPr>
          <w:ilvl w:val="1"/>
          <w:numId w:val="4"/>
        </w:numPr>
        <w:ind w:left="1418"/>
      </w:pPr>
      <w:r w:rsidRPr="002A5371">
        <w:t>having neurogenic bladder at least ten years before the clinical onset of malignant neoplasm of the bladder;</w:t>
      </w:r>
    </w:p>
    <w:p w14:paraId="691227BE" w14:textId="77777777" w:rsidR="00FB1247" w:rsidRDefault="00FB1247" w:rsidP="00FB1247">
      <w:pPr>
        <w:pStyle w:val="LV2"/>
        <w:numPr>
          <w:ilvl w:val="0"/>
          <w:numId w:val="0"/>
        </w:numPr>
        <w:ind w:left="1418"/>
      </w:pPr>
      <w:r>
        <w:rPr>
          <w:sz w:val="18"/>
          <w:szCs w:val="18"/>
        </w:rPr>
        <w:t xml:space="preserve">Note: </w:t>
      </w:r>
      <w:r w:rsidRPr="00775633">
        <w:rPr>
          <w:b/>
          <w:i/>
          <w:sz w:val="18"/>
          <w:szCs w:val="18"/>
        </w:rPr>
        <w:t xml:space="preserve">neurogenic bladder </w:t>
      </w:r>
      <w:r>
        <w:rPr>
          <w:sz w:val="18"/>
          <w:szCs w:val="18"/>
        </w:rPr>
        <w:t>is defined in the Schedule 1 – Dictionary</w:t>
      </w:r>
      <w:r w:rsidR="00165240">
        <w:rPr>
          <w:sz w:val="18"/>
          <w:szCs w:val="18"/>
        </w:rPr>
        <w:t>.</w:t>
      </w:r>
    </w:p>
    <w:p w14:paraId="788B88CD" w14:textId="77777777" w:rsidR="00165240" w:rsidRDefault="00165240" w:rsidP="00165240">
      <w:pPr>
        <w:pStyle w:val="LV2"/>
        <w:numPr>
          <w:ilvl w:val="1"/>
          <w:numId w:val="4"/>
        </w:numPr>
        <w:ind w:left="1418"/>
      </w:pPr>
      <w:r w:rsidRPr="00997D62">
        <w:t xml:space="preserve">ingesting aristolochic acid as specified at least </w:t>
      </w:r>
      <w:r>
        <w:t>four</w:t>
      </w:r>
      <w:r w:rsidRPr="00997D62">
        <w:t xml:space="preserve"> years before the clinical onset of malignant neoplasm of the bladder;</w:t>
      </w:r>
    </w:p>
    <w:p w14:paraId="1C0C0614" w14:textId="77777777" w:rsidR="00165240" w:rsidRDefault="00165240" w:rsidP="00165240">
      <w:pPr>
        <w:pStyle w:val="LV2"/>
        <w:numPr>
          <w:ilvl w:val="0"/>
          <w:numId w:val="0"/>
        </w:numPr>
        <w:ind w:left="1418"/>
      </w:pPr>
      <w:r>
        <w:rPr>
          <w:sz w:val="18"/>
          <w:szCs w:val="18"/>
        </w:rPr>
        <w:t xml:space="preserve">Note: </w:t>
      </w:r>
      <w:r w:rsidRPr="00D81398">
        <w:rPr>
          <w:b/>
          <w:i/>
          <w:sz w:val="18"/>
          <w:szCs w:val="18"/>
        </w:rPr>
        <w:t xml:space="preserve">ingesting aristolochic acid </w:t>
      </w:r>
      <w:r w:rsidRPr="00997D62">
        <w:rPr>
          <w:b/>
          <w:i/>
          <w:sz w:val="18"/>
          <w:szCs w:val="18"/>
        </w:rPr>
        <w:t xml:space="preserve">as specified </w:t>
      </w:r>
      <w:r>
        <w:rPr>
          <w:sz w:val="18"/>
          <w:szCs w:val="18"/>
        </w:rPr>
        <w:t>is defined in the Schedule 1 – Dictionary.</w:t>
      </w:r>
    </w:p>
    <w:p w14:paraId="1451EC6F" w14:textId="77777777" w:rsidR="00165240" w:rsidRDefault="00165240" w:rsidP="00165240">
      <w:pPr>
        <w:pStyle w:val="LV2"/>
        <w:numPr>
          <w:ilvl w:val="1"/>
          <w:numId w:val="4"/>
        </w:numPr>
        <w:ind w:left="1418"/>
      </w:pPr>
      <w:r w:rsidRPr="0071190A">
        <w:t>consuming a total of at least 250 grams of phenacetin at least five years before the clinical onset of malignant neoplasm of the bladder</w:t>
      </w:r>
      <w:r>
        <w:t>;</w:t>
      </w:r>
    </w:p>
    <w:p w14:paraId="25E81686" w14:textId="77777777" w:rsidR="00165240" w:rsidRDefault="00165240" w:rsidP="00165240">
      <w:pPr>
        <w:pStyle w:val="LV2"/>
        <w:numPr>
          <w:ilvl w:val="0"/>
          <w:numId w:val="0"/>
        </w:numPr>
        <w:ind w:left="1418"/>
      </w:pPr>
      <w:r>
        <w:rPr>
          <w:sz w:val="18"/>
          <w:szCs w:val="18"/>
        </w:rPr>
        <w:t xml:space="preserve">Note: </w:t>
      </w:r>
      <w:r w:rsidRPr="0071190A">
        <w:rPr>
          <w:b/>
          <w:i/>
          <w:sz w:val="18"/>
          <w:szCs w:val="18"/>
        </w:rPr>
        <w:t xml:space="preserve">phenacetin </w:t>
      </w:r>
      <w:r>
        <w:rPr>
          <w:sz w:val="18"/>
          <w:szCs w:val="18"/>
        </w:rPr>
        <w:t>is defined in the Schedule 1 – Dictionary.</w:t>
      </w:r>
    </w:p>
    <w:p w14:paraId="53B4CEFF" w14:textId="77777777" w:rsidR="00165240" w:rsidRDefault="00165240" w:rsidP="00165240">
      <w:pPr>
        <w:pStyle w:val="LV2"/>
        <w:numPr>
          <w:ilvl w:val="1"/>
          <w:numId w:val="4"/>
        </w:numPr>
        <w:ind w:left="1418"/>
      </w:pPr>
      <w:r>
        <w:t xml:space="preserve">being treated </w:t>
      </w:r>
      <w:r w:rsidRPr="00203459">
        <w:t>with systemic cyclophosphamide or systemic ifosfamide, at least five years before the clinical onset of malignant neoplasm of the bladder;</w:t>
      </w:r>
    </w:p>
    <w:p w14:paraId="5A75EEF1" w14:textId="77777777" w:rsidR="00165240" w:rsidRPr="00203459" w:rsidRDefault="00165240" w:rsidP="00165240">
      <w:pPr>
        <w:pStyle w:val="LV2"/>
        <w:numPr>
          <w:ilvl w:val="1"/>
          <w:numId w:val="4"/>
        </w:numPr>
        <w:ind w:left="1418"/>
      </w:pPr>
      <w:r w:rsidRPr="00203459">
        <w:lastRenderedPageBreak/>
        <w:t xml:space="preserve">being treated with </w:t>
      </w:r>
      <w:proofErr w:type="spellStart"/>
      <w:r w:rsidRPr="00203459">
        <w:t>chlornaphazine</w:t>
      </w:r>
      <w:proofErr w:type="spellEnd"/>
      <w:r w:rsidRPr="00203459">
        <w:t xml:space="preserve"> at least five years before the clinical onset of malignant neoplasm of the bladder;</w:t>
      </w:r>
    </w:p>
    <w:p w14:paraId="795C7960" w14:textId="77777777" w:rsidR="00FB1247" w:rsidRDefault="00FB1247" w:rsidP="00FB1247">
      <w:pPr>
        <w:pStyle w:val="LV2"/>
        <w:numPr>
          <w:ilvl w:val="1"/>
          <w:numId w:val="4"/>
        </w:numPr>
        <w:ind w:left="1418"/>
      </w:pPr>
      <w:r w:rsidRPr="008D1B8B">
        <w:t>inability to obtain appropriate clinical management for</w:t>
      </w:r>
      <w:bookmarkEnd w:id="25"/>
      <w:r>
        <w:t xml:space="preserve"> malignant neoplasm of the bladder</w:t>
      </w:r>
      <w:r w:rsidRPr="008D1B8B">
        <w:t>.</w:t>
      </w:r>
      <w:bookmarkEnd w:id="26"/>
    </w:p>
    <w:p w14:paraId="6BA9524E" w14:textId="77777777" w:rsidR="00FB1247" w:rsidRPr="00684C0E" w:rsidRDefault="00FB1247" w:rsidP="00FB1247">
      <w:pPr>
        <w:pStyle w:val="LV1"/>
        <w:numPr>
          <w:ilvl w:val="0"/>
          <w:numId w:val="4"/>
        </w:numPr>
      </w:pPr>
      <w:bookmarkStart w:id="28" w:name="_Toc16257497"/>
      <w:r>
        <w:t>Relationship to s</w:t>
      </w:r>
      <w:r w:rsidRPr="00684C0E">
        <w:t>ervice</w:t>
      </w:r>
      <w:bookmarkEnd w:id="28"/>
    </w:p>
    <w:p w14:paraId="59C7730B" w14:textId="77777777" w:rsidR="00FB1247" w:rsidRPr="00187DE1" w:rsidRDefault="00FB1247" w:rsidP="00FB1247">
      <w:pPr>
        <w:pStyle w:val="LV2"/>
        <w:numPr>
          <w:ilvl w:val="1"/>
          <w:numId w:val="4"/>
        </w:numPr>
        <w:ind w:left="1418"/>
      </w:pPr>
      <w:r w:rsidRPr="00187DE1">
        <w:t xml:space="preserve">The existence </w:t>
      </w:r>
      <w:r>
        <w:t xml:space="preserve">in a person </w:t>
      </w:r>
      <w:r w:rsidRPr="00187DE1">
        <w:t xml:space="preserve">of any factor referred to in </w:t>
      </w:r>
      <w:r>
        <w:t>section 9</w:t>
      </w:r>
      <w:r w:rsidRPr="00187DE1">
        <w:t>, must be related to the relevant service rendered by the person.</w:t>
      </w:r>
    </w:p>
    <w:bookmarkEnd w:id="27"/>
    <w:p w14:paraId="53955ED0" w14:textId="77777777" w:rsidR="00FB1247" w:rsidRPr="00187DE1" w:rsidRDefault="00FB1247" w:rsidP="00FB1247">
      <w:pPr>
        <w:pStyle w:val="LV2"/>
        <w:numPr>
          <w:ilvl w:val="1"/>
          <w:numId w:val="4"/>
        </w:numPr>
        <w:ind w:left="1418"/>
      </w:pPr>
      <w:r w:rsidRPr="00187DE1">
        <w:t xml:space="preserve">The factor set out in </w:t>
      </w:r>
      <w:r>
        <w:t xml:space="preserve">subsection 9(19) </w:t>
      </w:r>
      <w:r w:rsidRPr="00187DE1">
        <w:t>appl</w:t>
      </w:r>
      <w:r>
        <w:t>ies</w:t>
      </w:r>
      <w:r w:rsidRPr="00187DE1">
        <w:t xml:space="preserve"> only to material contribution to, or aggravation of, </w:t>
      </w:r>
      <w:r>
        <w:rPr>
          <w:color w:val="000000"/>
          <w:shd w:val="clear" w:color="auto" w:fill="FFFFFF"/>
        </w:rPr>
        <w:t xml:space="preserve">malignant neoplasm of the bladder </w:t>
      </w:r>
      <w:r w:rsidRPr="00187DE1">
        <w:t>where the person</w:t>
      </w:r>
      <w:r>
        <w:t>'</w:t>
      </w:r>
      <w:r w:rsidRPr="00187DE1">
        <w:t xml:space="preserve">s </w:t>
      </w:r>
      <w:r>
        <w:rPr>
          <w:color w:val="000000"/>
          <w:shd w:val="clear" w:color="auto" w:fill="FFFFFF"/>
        </w:rPr>
        <w:t xml:space="preserve">malignant neoplasm of the bladder </w:t>
      </w:r>
      <w:r w:rsidRPr="00187DE1">
        <w:t>was suffered or contracted before or during (but did not arise out of) the person</w:t>
      </w:r>
      <w:r>
        <w:t>'</w:t>
      </w:r>
      <w:r w:rsidRPr="00187DE1">
        <w:t xml:space="preserve">s relevant service. </w:t>
      </w:r>
    </w:p>
    <w:p w14:paraId="24632808" w14:textId="77777777" w:rsidR="00FB1247" w:rsidRPr="00301C54" w:rsidRDefault="00FB1247" w:rsidP="00FB1247">
      <w:pPr>
        <w:pStyle w:val="LV1"/>
        <w:numPr>
          <w:ilvl w:val="0"/>
          <w:numId w:val="4"/>
        </w:numPr>
      </w:pPr>
      <w:bookmarkStart w:id="29" w:name="_Toc16257498"/>
      <w:r w:rsidRPr="00301C54">
        <w:t>Factors referring to an injury or disea</w:t>
      </w:r>
      <w:r>
        <w:t>se covered by another Statement</w:t>
      </w:r>
      <w:r w:rsidRPr="00301C54">
        <w:t xml:space="preserve"> of Principles</w:t>
      </w:r>
      <w:bookmarkEnd w:id="29"/>
    </w:p>
    <w:p w14:paraId="0B0385EA" w14:textId="77777777" w:rsidR="00FB1247" w:rsidRPr="00E64EE4" w:rsidRDefault="00FB1247" w:rsidP="00FB1247">
      <w:pPr>
        <w:pStyle w:val="PlainIndent"/>
      </w:pPr>
      <w:r w:rsidRPr="00E64EE4">
        <w:t>In this Statement of Principles:</w:t>
      </w:r>
    </w:p>
    <w:p w14:paraId="21350EAB" w14:textId="77777777" w:rsidR="00FB1247" w:rsidRPr="00E64EE4" w:rsidRDefault="00FB1247" w:rsidP="00FB1247">
      <w:pPr>
        <w:pStyle w:val="LV2"/>
        <w:numPr>
          <w:ilvl w:val="1"/>
          <w:numId w:val="4"/>
        </w:numPr>
        <w:ind w:left="1418"/>
      </w:pPr>
      <w:r w:rsidRPr="00E64EE4">
        <w:t>if a f</w:t>
      </w:r>
      <w:r>
        <w:t>actor referred to in section 9</w:t>
      </w:r>
      <w:r w:rsidRPr="00E64EE4">
        <w:t xml:space="preserve"> applies in relation to a person; and </w:t>
      </w:r>
    </w:p>
    <w:p w14:paraId="0B80737E" w14:textId="77777777" w:rsidR="00FB1247" w:rsidRPr="00E64EE4" w:rsidRDefault="00FB1247" w:rsidP="00FB1247">
      <w:pPr>
        <w:pStyle w:val="LV2"/>
        <w:numPr>
          <w:ilvl w:val="1"/>
          <w:numId w:val="4"/>
        </w:numPr>
        <w:ind w:left="1418"/>
      </w:pPr>
      <w:r w:rsidRPr="00E64EE4">
        <w:t xml:space="preserve">that factor </w:t>
      </w:r>
      <w:r>
        <w:t xml:space="preserve">refers to an injury or disease </w:t>
      </w:r>
      <w:r w:rsidRPr="00E64EE4">
        <w:t>in respect of which a Statement of Principles has been determined under subsection 196B(3) of the VEA;</w:t>
      </w:r>
    </w:p>
    <w:p w14:paraId="59DB532E" w14:textId="77777777" w:rsidR="00FB1247" w:rsidRDefault="00FB1247" w:rsidP="00FB1247">
      <w:pPr>
        <w:pStyle w:val="PlainIndent"/>
      </w:pPr>
      <w:r w:rsidRPr="00E64EE4">
        <w:t>then the factors in that Statement of Principles apply in accordance with the terms of that Statement of Principles as in force from time to time.</w:t>
      </w:r>
    </w:p>
    <w:p w14:paraId="4E130492" w14:textId="77777777" w:rsidR="00FB1247" w:rsidRPr="00E64EE4" w:rsidRDefault="00FB1247" w:rsidP="00FB1247">
      <w:pPr>
        <w:pStyle w:val="PlainIndent"/>
      </w:pPr>
    </w:p>
    <w:p w14:paraId="4AA32E5A" w14:textId="77777777" w:rsidR="00FB1247" w:rsidRPr="00FA33FB" w:rsidRDefault="00FB1247" w:rsidP="00FB1247">
      <w:pPr>
        <w:pStyle w:val="PlainIndent"/>
        <w:sectPr w:rsidR="00FB1247" w:rsidRPr="00FA33FB" w:rsidSect="006F2D64">
          <w:footerReference w:type="default" r:id="rId12"/>
          <w:headerReference w:type="first" r:id="rId13"/>
          <w:footerReference w:type="first" r:id="rId14"/>
          <w:pgSz w:w="11907" w:h="16839" w:code="9"/>
          <w:pgMar w:top="1843" w:right="1797" w:bottom="1440" w:left="1797" w:header="720" w:footer="709" w:gutter="0"/>
          <w:pgNumType w:start="1"/>
          <w:cols w:space="708"/>
          <w:titlePg/>
          <w:docGrid w:linePitch="360"/>
        </w:sectPr>
      </w:pPr>
    </w:p>
    <w:p w14:paraId="71362050" w14:textId="77777777" w:rsidR="00FB1247" w:rsidRDefault="00FB1247" w:rsidP="00FB1247">
      <w:pPr>
        <w:pStyle w:val="PlainIndent"/>
      </w:pPr>
    </w:p>
    <w:p w14:paraId="4482934D" w14:textId="77777777" w:rsidR="00FB1247" w:rsidRPr="00FA33FB" w:rsidRDefault="00FB1247" w:rsidP="00FB1247">
      <w:pPr>
        <w:pStyle w:val="SHHeader"/>
      </w:pPr>
      <w:bookmarkStart w:id="30" w:name="opcAmSched"/>
      <w:bookmarkStart w:id="31" w:name="opcCurrentFind"/>
      <w:bookmarkStart w:id="32" w:name="_Toc16257499"/>
      <w:r w:rsidRPr="00FA33FB">
        <w:rPr>
          <w:rStyle w:val="CharAmSchNo"/>
        </w:rPr>
        <w:t>Schedule 1</w:t>
      </w:r>
      <w:r>
        <w:rPr>
          <w:rStyle w:val="CharAmSchNo"/>
        </w:rPr>
        <w:t xml:space="preserve"> </w:t>
      </w:r>
      <w:r>
        <w:t xml:space="preserve">- </w:t>
      </w:r>
      <w:r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14:paraId="6059BCB9" w14:textId="77777777" w:rsidR="00FB1247" w:rsidRPr="003F39C0" w:rsidRDefault="00FB1247" w:rsidP="00FB1247">
      <w:pPr>
        <w:pStyle w:val="NOTEScheduleonly"/>
      </w:pPr>
      <w:r w:rsidRPr="003F39C0">
        <w:t>Note:</w:t>
      </w:r>
      <w:r w:rsidRPr="003F39C0">
        <w:tab/>
      </w:r>
      <w:r>
        <w:t xml:space="preserve"> </w:t>
      </w:r>
      <w:r w:rsidRPr="003F39C0">
        <w:t>See Section</w:t>
      </w:r>
      <w:r>
        <w:t xml:space="preserve"> 6</w:t>
      </w:r>
    </w:p>
    <w:p w14:paraId="6DA9F78C" w14:textId="77777777" w:rsidR="00FB1247" w:rsidRDefault="00FB1247" w:rsidP="00FB1247">
      <w:pPr>
        <w:pStyle w:val="SH1"/>
      </w:pPr>
      <w:bookmarkStart w:id="33" w:name="_Toc405472918"/>
      <w:bookmarkStart w:id="34" w:name="_Toc16257500"/>
      <w:r w:rsidRPr="00D97BB3">
        <w:t>Definitions</w:t>
      </w:r>
      <w:bookmarkEnd w:id="33"/>
      <w:bookmarkEnd w:id="34"/>
    </w:p>
    <w:p w14:paraId="2C8A96BE" w14:textId="77777777" w:rsidR="00FB1247" w:rsidRPr="00516768" w:rsidRDefault="00FB1247" w:rsidP="00FB1247">
      <w:pPr>
        <w:pStyle w:val="SH2"/>
      </w:pPr>
      <w:r w:rsidRPr="00516768">
        <w:t>In this instrument:</w:t>
      </w:r>
    </w:p>
    <w:p w14:paraId="5BC5CB9E" w14:textId="77777777" w:rsidR="00FB1247" w:rsidRDefault="00FB1247" w:rsidP="00FB1247">
      <w:pPr>
        <w:pStyle w:val="SH3"/>
        <w:ind w:left="851"/>
      </w:pPr>
      <w:bookmarkStart w:id="35" w:name="_Ref402530810"/>
      <w:r w:rsidRPr="00DF73DE">
        <w:rPr>
          <w:b/>
          <w:i/>
        </w:rPr>
        <w:t>being exposed to arsenic as specified</w:t>
      </w:r>
      <w:r w:rsidRPr="0069305C">
        <w:t xml:space="preserve"> means</w:t>
      </w:r>
      <w:r>
        <w:t>:</w:t>
      </w:r>
    </w:p>
    <w:p w14:paraId="4E214902" w14:textId="77777777" w:rsidR="00FB1247" w:rsidRDefault="00FB1247" w:rsidP="00D36B5B">
      <w:pPr>
        <w:pStyle w:val="SH4"/>
        <w:ind w:left="1418"/>
      </w:pPr>
      <w:r w:rsidRPr="0069305C">
        <w:t>consuming drinking water with an average arsenic concentration of at least 50 micrograms per litre for a cumulative period of at least ten years; or</w:t>
      </w:r>
    </w:p>
    <w:p w14:paraId="6DFABF0B" w14:textId="77777777" w:rsidR="00FB1247" w:rsidRDefault="00FB1247" w:rsidP="00D36B5B">
      <w:pPr>
        <w:pStyle w:val="SH4"/>
        <w:ind w:left="1418"/>
      </w:pPr>
      <w:r w:rsidRPr="0069305C">
        <w:t>consuming drinking water resulting in a cumulative total arsenic exposure equivalent to having consumed drinking water containing at least 50 micrograms per litre for at least ten years; or</w:t>
      </w:r>
    </w:p>
    <w:p w14:paraId="478009B9" w14:textId="77777777" w:rsidR="00FB1247" w:rsidRPr="0069305C" w:rsidRDefault="00FB1247" w:rsidP="00D36B5B">
      <w:pPr>
        <w:pStyle w:val="SH4"/>
        <w:ind w:left="1418"/>
      </w:pPr>
      <w:r w:rsidRPr="0069305C">
        <w:t>having clinical evidence of chronic arsenic toxicity.</w:t>
      </w:r>
    </w:p>
    <w:p w14:paraId="1601DA72" w14:textId="77777777" w:rsidR="00FB1247" w:rsidRDefault="00FB1247" w:rsidP="00FB1247">
      <w:pPr>
        <w:pStyle w:val="SH3"/>
        <w:ind w:left="851"/>
      </w:pPr>
      <w:r w:rsidRPr="00405049">
        <w:rPr>
          <w:b/>
          <w:i/>
        </w:rPr>
        <w:t>chronic renal failure</w:t>
      </w:r>
      <w:r w:rsidRPr="00405049">
        <w:t xml:space="preserve"> means:</w:t>
      </w:r>
    </w:p>
    <w:p w14:paraId="602611E4" w14:textId="77777777" w:rsidR="00FB1247" w:rsidRPr="00405049" w:rsidRDefault="00FB1247" w:rsidP="00D36B5B">
      <w:pPr>
        <w:pStyle w:val="SH4"/>
        <w:ind w:left="1418"/>
      </w:pPr>
      <w:r w:rsidRPr="00405049">
        <w:t>having a glomerular filtration rate of less than 15 mL/min/1.73 m</w:t>
      </w:r>
      <w:r w:rsidRPr="00796199">
        <w:rPr>
          <w:vertAlign w:val="superscript"/>
        </w:rPr>
        <w:t>2</w:t>
      </w:r>
      <w:r w:rsidRPr="00405049">
        <w:t xml:space="preserve"> for a period of at least three months; or </w:t>
      </w:r>
    </w:p>
    <w:p w14:paraId="2F8946CC" w14:textId="77777777" w:rsidR="00FB1247" w:rsidRPr="00405049" w:rsidRDefault="00FB1247" w:rsidP="00D36B5B">
      <w:pPr>
        <w:pStyle w:val="SH4"/>
        <w:ind w:left="1418"/>
      </w:pPr>
      <w:r w:rsidRPr="00405049">
        <w:t>a need for renal replacement therapy (dialysis or transplantation) for treatment of complications of decreased glomerular filtration rate which would otherwise increase the risk of morbidity and mortality; or</w:t>
      </w:r>
    </w:p>
    <w:p w14:paraId="406DDA53" w14:textId="77777777" w:rsidR="00FB1247" w:rsidRPr="00405049" w:rsidRDefault="00FB1247" w:rsidP="00D36B5B">
      <w:pPr>
        <w:pStyle w:val="SH4"/>
        <w:ind w:left="1418"/>
      </w:pPr>
      <w:r w:rsidRPr="00405049">
        <w:t>undergoing chronic dialysis</w:t>
      </w:r>
      <w:r>
        <w:t>.</w:t>
      </w:r>
    </w:p>
    <w:p w14:paraId="515D704D" w14:textId="77777777" w:rsidR="00FB1247" w:rsidRDefault="00FB1247" w:rsidP="00FB1247">
      <w:pPr>
        <w:pStyle w:val="SH3"/>
        <w:ind w:left="851"/>
      </w:pPr>
      <w:r w:rsidRPr="00257C4C">
        <w:rPr>
          <w:b/>
          <w:i/>
        </w:rPr>
        <w:t>cumulative equivalent dose</w:t>
      </w:r>
      <w:r w:rsidRPr="00257C4C">
        <w:t xml:space="preserve"> means the total dose of ionising radiation received by the particular organ or tissue from external exposure, internal exposure or both, apart from normal background radiation exposure in Australia, calculated in accordance with the methodology set out in</w:t>
      </w:r>
      <w:r>
        <w:t xml:space="preserve"> the </w:t>
      </w:r>
      <w:r w:rsidRPr="00257C4C">
        <w:t xml:space="preserve"> </w:t>
      </w:r>
      <w:r w:rsidRPr="00257C4C">
        <w:rPr>
          <w:i/>
        </w:rPr>
        <w:t>Guide to calculation of 'cumulative equivalent dose' for the purpose of applying ionising radiation factors contained in Statements of Principles determined under Part XIA of the Veterans' Entitlements Act 1986 (</w:t>
      </w:r>
      <w:proofErr w:type="spellStart"/>
      <w:r w:rsidRPr="00257C4C">
        <w:rPr>
          <w:i/>
        </w:rPr>
        <w:t>Cth</w:t>
      </w:r>
      <w:proofErr w:type="spellEnd"/>
      <w:r w:rsidRPr="00257C4C">
        <w:rPr>
          <w:i/>
        </w:rPr>
        <w:t>)</w:t>
      </w:r>
      <w:r w:rsidRPr="00257C4C">
        <w:t>, Australian Radiation Protection and Nuclear Safety Agency, as in force on 2</w:t>
      </w:r>
      <w:r>
        <w:t> </w:t>
      </w:r>
      <w:r w:rsidRPr="00257C4C">
        <w:t>August 2017.</w:t>
      </w:r>
    </w:p>
    <w:p w14:paraId="08AA2520" w14:textId="77777777" w:rsidR="00FB1247" w:rsidRDefault="00FB1247" w:rsidP="00FB1247">
      <w:pPr>
        <w:pStyle w:val="Note2"/>
        <w:ind w:left="1418" w:hanging="567"/>
      </w:pPr>
      <w:r>
        <w:t>Note 1: 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14:paraId="025EE65D" w14:textId="77777777" w:rsidR="00FB1247" w:rsidRDefault="00FB1247" w:rsidP="00FB1247">
      <w:pPr>
        <w:pStyle w:val="Note2"/>
        <w:ind w:left="1418" w:hanging="567"/>
      </w:pPr>
      <w:r>
        <w:t xml:space="preserve">Note 2: For the purpose of dose reconstruction, dose is calculated as an average over the mass of a specific tissue or organ. </w:t>
      </w:r>
      <w:r w:rsidR="00584EF1">
        <w:t xml:space="preserve"> </w:t>
      </w:r>
      <w:r>
        <w:t>If a tissue is exposed to multiple sources of ionising radiation, the various dose estimates for each type of radiation must be combined.</w:t>
      </w:r>
    </w:p>
    <w:p w14:paraId="0DB837EF" w14:textId="77777777" w:rsidR="00FB1247" w:rsidRDefault="00FB1247" w:rsidP="00FB1247">
      <w:pPr>
        <w:pStyle w:val="SH3"/>
        <w:ind w:left="851"/>
      </w:pPr>
      <w:r w:rsidRPr="00D34D93">
        <w:rPr>
          <w:b/>
          <w:i/>
        </w:rPr>
        <w:t>ingesting aristolochic acid as specified</w:t>
      </w:r>
      <w:r w:rsidRPr="00D34D93">
        <w:t xml:space="preserve"> means:</w:t>
      </w:r>
    </w:p>
    <w:p w14:paraId="6F467D80" w14:textId="77777777" w:rsidR="00FB1247" w:rsidRDefault="00FB1247" w:rsidP="00D36B5B">
      <w:pPr>
        <w:pStyle w:val="SH4"/>
        <w:ind w:left="1418"/>
      </w:pPr>
      <w:r w:rsidRPr="00D34D93">
        <w:t xml:space="preserve">consuming a total of at least 60 grams of plant material of the genus </w:t>
      </w:r>
      <w:r w:rsidRPr="00796199">
        <w:rPr>
          <w:i/>
        </w:rPr>
        <w:t>Aristolochia</w:t>
      </w:r>
      <w:r w:rsidRPr="00D34D93">
        <w:t xml:space="preserve"> as a constituent of herbal medication; or</w:t>
      </w:r>
    </w:p>
    <w:p w14:paraId="7E4998BF" w14:textId="77777777" w:rsidR="00FB1247" w:rsidRDefault="00FB1247" w:rsidP="00D36B5B">
      <w:pPr>
        <w:pStyle w:val="SH4"/>
        <w:ind w:left="1418"/>
      </w:pPr>
      <w:r w:rsidRPr="00D34D93">
        <w:t xml:space="preserve">consuming plant material of the genus </w:t>
      </w:r>
      <w:r w:rsidRPr="00796199">
        <w:rPr>
          <w:i/>
        </w:rPr>
        <w:t>Aristolochia</w:t>
      </w:r>
      <w:r w:rsidRPr="00D34D93">
        <w:t xml:space="preserve"> or foods containing plant material of the genus </w:t>
      </w:r>
      <w:r w:rsidRPr="00796199">
        <w:rPr>
          <w:i/>
        </w:rPr>
        <w:t>Aristolochia</w:t>
      </w:r>
      <w:r w:rsidRPr="00D34D93">
        <w:t>, as part of the regular diet for a period of at least 15 months.</w:t>
      </w:r>
    </w:p>
    <w:p w14:paraId="6875E453" w14:textId="77777777" w:rsidR="00FB1247" w:rsidRDefault="00FB1247" w:rsidP="00FB1247">
      <w:pPr>
        <w:pStyle w:val="SH3"/>
        <w:numPr>
          <w:ilvl w:val="0"/>
          <w:numId w:val="0"/>
        </w:numPr>
        <w:ind w:left="851"/>
      </w:pPr>
      <w:r w:rsidRPr="00860248">
        <w:rPr>
          <w:b/>
          <w:i/>
        </w:rPr>
        <w:t>malignant neoplasm of the</w:t>
      </w:r>
      <w:r>
        <w:rPr>
          <w:b/>
          <w:i/>
        </w:rPr>
        <w:t xml:space="preserve"> bladder</w:t>
      </w:r>
      <w:r w:rsidRPr="00513D05">
        <w:t>—see subsection</w:t>
      </w:r>
      <w:r>
        <w:t xml:space="preserve"> 7(2).</w:t>
      </w:r>
    </w:p>
    <w:p w14:paraId="0DC5379F" w14:textId="77777777" w:rsidR="00FB1247" w:rsidRDefault="00FB1247" w:rsidP="00FB1247">
      <w:pPr>
        <w:pStyle w:val="SH3"/>
        <w:ind w:left="851"/>
      </w:pPr>
      <w:r w:rsidRPr="00E424C8">
        <w:rPr>
          <w:b/>
          <w:i/>
        </w:rPr>
        <w:lastRenderedPageBreak/>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14:paraId="61F37EB7" w14:textId="77777777" w:rsidR="00FB1247" w:rsidRDefault="00FB1247" w:rsidP="00FB1247">
      <w:pPr>
        <w:pStyle w:val="SH3"/>
        <w:ind w:left="851"/>
      </w:pPr>
      <w:r w:rsidRPr="00775633">
        <w:rPr>
          <w:b/>
          <w:i/>
        </w:rPr>
        <w:t>neurogenic bladder</w:t>
      </w:r>
      <w:r w:rsidRPr="00775633">
        <w:t xml:space="preserve"> means flaccid, spastic or mixed bladder dysfunction caused by neurological damage affecting the bladder.</w:t>
      </w:r>
    </w:p>
    <w:p w14:paraId="555115E9" w14:textId="77777777" w:rsidR="00FB1247" w:rsidRPr="00775633" w:rsidRDefault="00FB1247" w:rsidP="00FB1247">
      <w:pPr>
        <w:pStyle w:val="Note2"/>
        <w:ind w:left="1276" w:hanging="425"/>
        <w:rPr>
          <w:szCs w:val="18"/>
        </w:rPr>
      </w:pPr>
      <w:r w:rsidRPr="00775633">
        <w:rPr>
          <w:szCs w:val="18"/>
        </w:rPr>
        <w:t>Note: Examples of a cause of neurogenic bladder include, but are not limited to, spinal cord injury</w:t>
      </w:r>
      <w:r w:rsidR="00584EF1">
        <w:rPr>
          <w:szCs w:val="18"/>
        </w:rPr>
        <w:t>,</w:t>
      </w:r>
      <w:r w:rsidRPr="00775633">
        <w:rPr>
          <w:szCs w:val="18"/>
        </w:rPr>
        <w:t xml:space="preserve"> cerebrovascular accident</w:t>
      </w:r>
      <w:r w:rsidR="00584EF1">
        <w:rPr>
          <w:szCs w:val="18"/>
        </w:rPr>
        <w:t>,</w:t>
      </w:r>
      <w:r w:rsidRPr="00775633">
        <w:rPr>
          <w:szCs w:val="18"/>
        </w:rPr>
        <w:t xml:space="preserve"> Parkinson's disease and diabetic autonomic neuropathy.</w:t>
      </w:r>
      <w:r w:rsidRPr="00775633">
        <w:rPr>
          <w:szCs w:val="18"/>
        </w:rPr>
        <w:tab/>
      </w:r>
    </w:p>
    <w:p w14:paraId="22C266E9" w14:textId="77777777" w:rsidR="00FB1247" w:rsidRPr="009C404D" w:rsidRDefault="00FB1247" w:rsidP="00FB1247">
      <w:pPr>
        <w:pStyle w:val="SH3"/>
        <w:ind w:left="851"/>
      </w:pPr>
      <w:r w:rsidRPr="00257C4C">
        <w:rPr>
          <w:b/>
          <w:i/>
        </w:rPr>
        <w:t>pack-years of cigarettes</w:t>
      </w:r>
      <w:r w:rsidRPr="00257C4C">
        <w:t xml:space="preserve">, </w:t>
      </w:r>
      <w:r w:rsidRPr="00E015DF">
        <w:rPr>
          <w:b/>
          <w:i/>
        </w:rPr>
        <w:t>or the equivalent thereof in other tobacco products</w:t>
      </w:r>
      <w:r w:rsidRPr="00257C4C">
        <w:t xml:space="preserve"> means a calculation of consumption where one pack-year of cigarettes equals twenty tailor-made cigarettes per day for a period of one calendar year, or 7 300 cigarettes.  One tailor-made cigarette approximates one gram of tobacco or one gram of cigar or pipe tobacco by weight.  One pack-year of tailor-made cigarettes equates to 7.3 kilograms of smoking tobacco by weight.  Tobacco products mean cigarettes, pipe tobacco or cigars, smoked alone or in any combination.</w:t>
      </w:r>
    </w:p>
    <w:p w14:paraId="16F2B544" w14:textId="77777777" w:rsidR="00FB1247" w:rsidRPr="0048507F" w:rsidRDefault="00FB1247" w:rsidP="00FB1247">
      <w:pPr>
        <w:pStyle w:val="SH3"/>
        <w:ind w:left="851"/>
      </w:pPr>
      <w:bookmarkStart w:id="36" w:name="_Ref402529607"/>
      <w:bookmarkEnd w:id="35"/>
      <w:r w:rsidRPr="0048507F">
        <w:rPr>
          <w:b/>
          <w:i/>
        </w:rPr>
        <w:t>phenacetin</w:t>
      </w:r>
      <w:r w:rsidRPr="0048507F">
        <w:t xml:space="preserve"> means an aniline derivative that has analgesic and antipyretic properties, that was formerly used as a constituent of several over-the-counter compound analgesic medications, including Bex or Vincent's powder, </w:t>
      </w:r>
      <w:proofErr w:type="spellStart"/>
      <w:r w:rsidRPr="0048507F">
        <w:t>Empirin</w:t>
      </w:r>
      <w:proofErr w:type="spellEnd"/>
      <w:r w:rsidRPr="0048507F">
        <w:t xml:space="preserve"> Compound and Bromo seltzer.</w:t>
      </w:r>
    </w:p>
    <w:p w14:paraId="7820A327" w14:textId="77777777" w:rsidR="00FB1247" w:rsidRPr="00F13D9D" w:rsidRDefault="00FB1247" w:rsidP="00FB1247">
      <w:pPr>
        <w:pStyle w:val="SH3"/>
        <w:ind w:left="851"/>
      </w:pPr>
      <w:r w:rsidRPr="00B21A6C">
        <w:rPr>
          <w:b/>
          <w:i/>
        </w:rPr>
        <w:t>polycyclic aromatic hydrocarbons</w:t>
      </w:r>
      <w:r w:rsidRPr="00B21A6C">
        <w:t xml:space="preserve"> </w:t>
      </w:r>
      <w:proofErr w:type="gramStart"/>
      <w:r w:rsidRPr="00B21A6C">
        <w:t>means</w:t>
      </w:r>
      <w:proofErr w:type="gramEnd"/>
      <w:r w:rsidRPr="00B21A6C">
        <w:t xml:space="preserve"> hydrocarbons with three or more condensed aromatic rings in which certain carbon atoms are common to two or three rings. </w:t>
      </w:r>
      <w:r>
        <w:t xml:space="preserve"> </w:t>
      </w:r>
      <w:r w:rsidRPr="00B21A6C">
        <w:t>Polycyclic aromatic hydrocarbons occur in crude oil, shale oil and coal tars, and can be formed during the combustion of organic material or during high temperature processing of crude oil, coal, coke or other industrial carbon compounds.</w:t>
      </w:r>
    </w:p>
    <w:p w14:paraId="17200AE1" w14:textId="77777777" w:rsidR="00837596" w:rsidRPr="009C404D" w:rsidRDefault="00837596" w:rsidP="00837596">
      <w:pPr>
        <w:pStyle w:val="SH3"/>
        <w:ind w:left="851" w:hanging="851"/>
      </w:pPr>
      <w:r>
        <w:rPr>
          <w:b/>
          <w:i/>
        </w:rPr>
        <w:t>r</w:t>
      </w:r>
      <w:r w:rsidRPr="00973808">
        <w:rPr>
          <w:b/>
          <w:i/>
        </w:rPr>
        <w:t>elevant service</w:t>
      </w:r>
      <w:r w:rsidRPr="009C404D">
        <w:t xml:space="preserve"> means:</w:t>
      </w:r>
    </w:p>
    <w:p w14:paraId="434E0905" w14:textId="77777777" w:rsidR="00837596" w:rsidRPr="00365E25" w:rsidRDefault="00837596" w:rsidP="00837596">
      <w:pPr>
        <w:pStyle w:val="SH4"/>
        <w:ind w:left="1418"/>
      </w:pPr>
      <w:r>
        <w:t xml:space="preserve">eligible war service (other than operational </w:t>
      </w:r>
      <w:r w:rsidRPr="00365E25">
        <w:t>service</w:t>
      </w:r>
      <w:r>
        <w:t>) under the VEA;</w:t>
      </w:r>
    </w:p>
    <w:p w14:paraId="23BCCFE6" w14:textId="77777777" w:rsidR="00837596" w:rsidRPr="00513D05" w:rsidRDefault="00837596" w:rsidP="00837596">
      <w:pPr>
        <w:pStyle w:val="SH4"/>
        <w:ind w:left="1418"/>
      </w:pPr>
      <w:r>
        <w:t xml:space="preserve">defence service (other than </w:t>
      </w:r>
      <w:r w:rsidRPr="00513D05">
        <w:t xml:space="preserve">hazardous service </w:t>
      </w:r>
      <w:r>
        <w:t xml:space="preserve">and British nuclear test defence service) </w:t>
      </w:r>
      <w:r w:rsidRPr="00513D05">
        <w:t>under the VEA; or</w:t>
      </w:r>
    </w:p>
    <w:p w14:paraId="1D805E2F" w14:textId="77777777" w:rsidR="00837596" w:rsidRPr="00513D05" w:rsidRDefault="00837596" w:rsidP="00837596">
      <w:pPr>
        <w:pStyle w:val="SH4"/>
        <w:ind w:left="1418"/>
      </w:pPr>
      <w:r>
        <w:t>peacetime service under the MRCA.</w:t>
      </w:r>
    </w:p>
    <w:p w14:paraId="60A9EA51" w14:textId="77777777" w:rsidR="00837596" w:rsidRPr="00F52BA4" w:rsidRDefault="00837596" w:rsidP="00837596">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14:paraId="718F1CEF" w14:textId="77777777" w:rsidR="00D36B5B" w:rsidRPr="00BC1945" w:rsidRDefault="00D36B5B" w:rsidP="00D36B5B">
      <w:pPr>
        <w:pStyle w:val="SH3"/>
        <w:ind w:left="851"/>
      </w:pPr>
      <w:r w:rsidRPr="00BC1945">
        <w:rPr>
          <w:b/>
          <w:i/>
        </w:rPr>
        <w:t>soot</w:t>
      </w:r>
      <w:r w:rsidRPr="00BC1945">
        <w:t xml:space="preserve"> means a carbonaceous by-product material produced from the incomplete combustion of fossil fuel or other carbon-containing material, including airborne</w:t>
      </w:r>
      <w:r>
        <w:t>,</w:t>
      </w:r>
      <w:r w:rsidRPr="00BC1945">
        <w:t xml:space="preserve"> residual</w:t>
      </w:r>
      <w:r>
        <w:t>,</w:t>
      </w:r>
      <w:r w:rsidRPr="00BC1945">
        <w:t xml:space="preserve"> </w:t>
      </w:r>
      <w:proofErr w:type="spellStart"/>
      <w:r w:rsidRPr="00BC1945">
        <w:t>pyrolysed</w:t>
      </w:r>
      <w:proofErr w:type="spellEnd"/>
      <w:r w:rsidRPr="00BC1945">
        <w:t xml:space="preserve"> fuel particles such as coal, </w:t>
      </w:r>
      <w:proofErr w:type="spellStart"/>
      <w:r w:rsidRPr="00BC1945">
        <w:t>cenospheres</w:t>
      </w:r>
      <w:proofErr w:type="spellEnd"/>
      <w:r w:rsidRPr="00BC1945">
        <w:t>, charred wood and petroleum coke.</w:t>
      </w:r>
    </w:p>
    <w:p w14:paraId="1A55F22A" w14:textId="77777777" w:rsidR="00FB1247" w:rsidRDefault="00FB1247" w:rsidP="00FB1247">
      <w:pPr>
        <w:pStyle w:val="SH3"/>
        <w:ind w:left="851"/>
      </w:pPr>
      <w:r w:rsidRPr="00461D0B">
        <w:rPr>
          <w:b/>
          <w:i/>
        </w:rPr>
        <w:t>specified industrial or manufacturing process 1</w:t>
      </w:r>
      <w:r w:rsidRPr="007962C9">
        <w:rPr>
          <w:i/>
        </w:rPr>
        <w:t xml:space="preserve"> </w:t>
      </w:r>
      <w:r w:rsidRPr="00461D0B">
        <w:t>means</w:t>
      </w:r>
      <w:r w:rsidRPr="007962C9">
        <w:t>:</w:t>
      </w:r>
    </w:p>
    <w:p w14:paraId="6E37FA1D" w14:textId="77777777" w:rsidR="00FB1247" w:rsidRDefault="00FB1247" w:rsidP="00D36B5B">
      <w:pPr>
        <w:pStyle w:val="SH4"/>
        <w:ind w:left="1418"/>
      </w:pPr>
      <w:r>
        <w:t>aluminium production; or</w:t>
      </w:r>
    </w:p>
    <w:p w14:paraId="748327F6" w14:textId="77777777" w:rsidR="00FB1247" w:rsidRDefault="00FB1247" w:rsidP="00D36B5B">
      <w:pPr>
        <w:pStyle w:val="SH4"/>
        <w:ind w:left="1418"/>
      </w:pPr>
      <w:r>
        <w:t xml:space="preserve">coal gasification; or </w:t>
      </w:r>
    </w:p>
    <w:p w14:paraId="66A10B44" w14:textId="77777777" w:rsidR="00FB1247" w:rsidRDefault="00FB1247" w:rsidP="00D36B5B">
      <w:pPr>
        <w:pStyle w:val="SH4"/>
        <w:ind w:left="1418"/>
      </w:pPr>
      <w:r>
        <w:t xml:space="preserve">iron or steel foundries or smelters. </w:t>
      </w:r>
    </w:p>
    <w:p w14:paraId="4B3A1621" w14:textId="77777777" w:rsidR="00FB1247" w:rsidRDefault="00FB1247" w:rsidP="00FB1247">
      <w:pPr>
        <w:pStyle w:val="SH3"/>
        <w:ind w:left="851"/>
      </w:pPr>
      <w:r w:rsidRPr="00813AEE">
        <w:rPr>
          <w:b/>
          <w:i/>
        </w:rPr>
        <w:t>specified industrial or manufacturing process 2</w:t>
      </w:r>
      <w:r w:rsidRPr="00813AEE">
        <w:t xml:space="preserve"> means:</w:t>
      </w:r>
    </w:p>
    <w:p w14:paraId="0E6FD572" w14:textId="77777777" w:rsidR="00FB1247" w:rsidRPr="00813AEE" w:rsidRDefault="00FB1247" w:rsidP="00D36B5B">
      <w:pPr>
        <w:pStyle w:val="SH4"/>
        <w:ind w:left="1418"/>
      </w:pPr>
      <w:r w:rsidRPr="00813AEE">
        <w:t>auramine production;</w:t>
      </w:r>
      <w:r>
        <w:t xml:space="preserve"> or</w:t>
      </w:r>
    </w:p>
    <w:p w14:paraId="735C27A4" w14:textId="77777777" w:rsidR="00FB1247" w:rsidRDefault="00FB1247" w:rsidP="00D36B5B">
      <w:pPr>
        <w:pStyle w:val="SH4"/>
        <w:ind w:left="1418"/>
      </w:pPr>
      <w:r w:rsidRPr="00813AEE">
        <w:t>magenta production;</w:t>
      </w:r>
      <w:r>
        <w:t xml:space="preserve"> or</w:t>
      </w:r>
    </w:p>
    <w:p w14:paraId="3169A562" w14:textId="77777777" w:rsidR="00FB1247" w:rsidRPr="00813AEE" w:rsidRDefault="00FB1247" w:rsidP="00D36B5B">
      <w:pPr>
        <w:pStyle w:val="SH4"/>
        <w:ind w:left="1418"/>
      </w:pPr>
      <w:r w:rsidRPr="00813AEE">
        <w:t>rubber manufacturing</w:t>
      </w:r>
      <w:r>
        <w:t xml:space="preserve">. </w:t>
      </w:r>
    </w:p>
    <w:p w14:paraId="3CFA5C2C" w14:textId="77777777" w:rsidR="00FB1247" w:rsidRPr="00BC1945" w:rsidRDefault="00FB1247" w:rsidP="00127C09">
      <w:pPr>
        <w:pStyle w:val="SH3"/>
        <w:keepNext/>
        <w:ind w:left="850"/>
      </w:pPr>
      <w:r w:rsidRPr="00BC1945">
        <w:rPr>
          <w:b/>
          <w:i/>
        </w:rPr>
        <w:lastRenderedPageBreak/>
        <w:t>specified list of agents containing high concentrations of polycyclic aromatic hydrocarbons</w:t>
      </w:r>
      <w:r w:rsidRPr="00BC1945">
        <w:t xml:space="preserve"> means:</w:t>
      </w:r>
    </w:p>
    <w:p w14:paraId="6BAEC6F8" w14:textId="77777777" w:rsidR="00FB1247" w:rsidRDefault="00FB1247" w:rsidP="00D36B5B">
      <w:pPr>
        <w:pStyle w:val="SH4"/>
        <w:ind w:left="1418"/>
      </w:pPr>
      <w:r w:rsidRPr="00BC1945">
        <w:tab/>
        <w:t>coal tar pitch during paving and roofing;</w:t>
      </w:r>
      <w:r w:rsidRPr="00D73FD8">
        <w:t xml:space="preserve"> </w:t>
      </w:r>
      <w:r w:rsidRPr="00BC1945">
        <w:t>or</w:t>
      </w:r>
    </w:p>
    <w:p w14:paraId="2B1400C5" w14:textId="77777777" w:rsidR="00FB1247" w:rsidRDefault="00FB1247" w:rsidP="00D36B5B">
      <w:pPr>
        <w:pStyle w:val="SH4"/>
        <w:ind w:left="1418"/>
      </w:pPr>
      <w:r w:rsidRPr="00BC1945">
        <w:t>soot during the</w:t>
      </w:r>
      <w:r>
        <w:t xml:space="preserve"> cleaning of chimneys or flues.</w:t>
      </w:r>
    </w:p>
    <w:p w14:paraId="396E55F7" w14:textId="77777777" w:rsidR="00FB1247" w:rsidRPr="00BC1945" w:rsidRDefault="00FB1247" w:rsidP="00FB1247">
      <w:pPr>
        <w:pStyle w:val="ScheduleNote"/>
      </w:pPr>
      <w:r w:rsidRPr="00BC1945">
        <w:t xml:space="preserve">Note: </w:t>
      </w:r>
      <w:r w:rsidRPr="009B1B3A">
        <w:rPr>
          <w:b/>
          <w:i/>
        </w:rPr>
        <w:t>soot</w:t>
      </w:r>
      <w:r w:rsidRPr="00BC1945">
        <w:t xml:space="preserve"> </w:t>
      </w:r>
      <w:r>
        <w:t>is</w:t>
      </w:r>
      <w:r w:rsidRPr="00BC1945">
        <w:t xml:space="preserve"> </w:t>
      </w:r>
      <w:r w:rsidR="00584EF1">
        <w:t xml:space="preserve">also </w:t>
      </w:r>
      <w:r w:rsidRPr="00BC1945">
        <w:t>defined in the Schedule 1 – Dictionary</w:t>
      </w:r>
      <w:r>
        <w:t>.</w:t>
      </w:r>
    </w:p>
    <w:p w14:paraId="58E4BABF" w14:textId="77777777" w:rsidR="00FB1247" w:rsidRDefault="00FB1247" w:rsidP="00FB1247">
      <w:pPr>
        <w:pStyle w:val="SH3"/>
        <w:ind w:left="851"/>
      </w:pPr>
      <w:r w:rsidRPr="001B4976">
        <w:rPr>
          <w:b/>
          <w:i/>
        </w:rPr>
        <w:t>specified list of aromatic amines</w:t>
      </w:r>
      <w:r w:rsidRPr="001B4976">
        <w:t xml:space="preserve"> means</w:t>
      </w:r>
      <w:r>
        <w:t>:</w:t>
      </w:r>
    </w:p>
    <w:p w14:paraId="59DD1F4E" w14:textId="77777777" w:rsidR="00FB1247" w:rsidRDefault="00FB1247" w:rsidP="00D36B5B">
      <w:pPr>
        <w:pStyle w:val="SH4"/>
        <w:ind w:left="1418"/>
      </w:pPr>
      <w:r w:rsidRPr="001B4976">
        <w:t>2-naphthylamine</w:t>
      </w:r>
      <w:r>
        <w:t>;</w:t>
      </w:r>
    </w:p>
    <w:p w14:paraId="1306DF16" w14:textId="77777777" w:rsidR="00FB1247" w:rsidRDefault="00FB1247" w:rsidP="00D36B5B">
      <w:pPr>
        <w:pStyle w:val="SH4"/>
        <w:ind w:left="1418"/>
      </w:pPr>
      <w:r w:rsidRPr="001B4976">
        <w:t>4-aminobiphenyl</w:t>
      </w:r>
      <w:r>
        <w:t>;</w:t>
      </w:r>
    </w:p>
    <w:p w14:paraId="09A90A1D" w14:textId="77777777" w:rsidR="00FB1247" w:rsidRDefault="00FB1247" w:rsidP="00D36B5B">
      <w:pPr>
        <w:pStyle w:val="SH4"/>
        <w:ind w:left="1418"/>
      </w:pPr>
      <w:r w:rsidRPr="001B4976">
        <w:t>benzidine;</w:t>
      </w:r>
      <w:r>
        <w:t xml:space="preserve"> or</w:t>
      </w:r>
    </w:p>
    <w:p w14:paraId="34F5BA13" w14:textId="77777777" w:rsidR="00FB1247" w:rsidRPr="001B4976" w:rsidRDefault="00FB1247" w:rsidP="00D36B5B">
      <w:pPr>
        <w:pStyle w:val="SH4"/>
        <w:ind w:left="1418"/>
      </w:pPr>
      <w:r w:rsidRPr="001B4976">
        <w:t>ortho-toluidine.</w:t>
      </w:r>
    </w:p>
    <w:p w14:paraId="51F045F0" w14:textId="77777777" w:rsidR="00FB1247" w:rsidRPr="009C404D" w:rsidRDefault="00FB1247" w:rsidP="00FB1247">
      <w:pPr>
        <w:pStyle w:val="SH3"/>
        <w:ind w:left="851"/>
      </w:pPr>
      <w:r>
        <w:rPr>
          <w:b/>
          <w:i/>
        </w:rPr>
        <w:t>t</w:t>
      </w:r>
      <w:r w:rsidRPr="00973808">
        <w:rPr>
          <w:b/>
          <w:i/>
        </w:rPr>
        <w:t>erminal event</w:t>
      </w:r>
      <w:r w:rsidRPr="009C404D">
        <w:t xml:space="preserve"> means the proximate or ultimate cause of death and includes</w:t>
      </w:r>
      <w:bookmarkEnd w:id="36"/>
      <w:r w:rsidRPr="009C404D">
        <w:t xml:space="preserve"> the following:</w:t>
      </w:r>
    </w:p>
    <w:p w14:paraId="09B7FCA1" w14:textId="77777777" w:rsidR="00FB1247" w:rsidRPr="00513D05" w:rsidRDefault="00FB1247" w:rsidP="00FB1247">
      <w:pPr>
        <w:pStyle w:val="SH4"/>
        <w:ind w:left="1418"/>
      </w:pPr>
      <w:r>
        <w:tab/>
      </w:r>
      <w:r w:rsidRPr="00513D05">
        <w:t>pneumonia;</w:t>
      </w:r>
    </w:p>
    <w:p w14:paraId="72636A4D" w14:textId="77777777" w:rsidR="00FB1247" w:rsidRPr="00513D05" w:rsidRDefault="00FB1247" w:rsidP="00FB1247">
      <w:pPr>
        <w:pStyle w:val="SH4"/>
        <w:ind w:left="1418"/>
      </w:pPr>
      <w:r w:rsidRPr="00513D05">
        <w:tab/>
        <w:t>respiratory failure;</w:t>
      </w:r>
    </w:p>
    <w:p w14:paraId="6AF2068E" w14:textId="77777777" w:rsidR="00FB1247" w:rsidRPr="00513D05" w:rsidRDefault="00FB1247" w:rsidP="00FB1247">
      <w:pPr>
        <w:pStyle w:val="SH4"/>
        <w:ind w:left="1418"/>
      </w:pPr>
      <w:r w:rsidRPr="00513D05">
        <w:tab/>
        <w:t>cardiac arrest;</w:t>
      </w:r>
    </w:p>
    <w:p w14:paraId="61F255B8" w14:textId="77777777" w:rsidR="00FB1247" w:rsidRPr="00513D05" w:rsidRDefault="00FB1247" w:rsidP="00FB1247">
      <w:pPr>
        <w:pStyle w:val="SH4"/>
        <w:ind w:left="1418"/>
      </w:pPr>
      <w:r w:rsidRPr="00513D05">
        <w:tab/>
        <w:t>circulatory failure;</w:t>
      </w:r>
      <w:r>
        <w:t xml:space="preserve"> or</w:t>
      </w:r>
    </w:p>
    <w:p w14:paraId="28CF4F7C" w14:textId="77777777" w:rsidR="00FB1247" w:rsidRDefault="00FB1247" w:rsidP="00FB1247">
      <w:pPr>
        <w:pStyle w:val="SH4"/>
        <w:ind w:left="1418"/>
      </w:pPr>
      <w:r w:rsidRPr="00513D05">
        <w:tab/>
        <w:t>cessation of brain function.</w:t>
      </w:r>
    </w:p>
    <w:p w14:paraId="34290125" w14:textId="77777777" w:rsidR="00D36B5B" w:rsidRPr="00D36B5B" w:rsidRDefault="00D36B5B" w:rsidP="00FB1247">
      <w:pPr>
        <w:pStyle w:val="SH3"/>
        <w:ind w:left="851"/>
      </w:pPr>
      <w:r w:rsidRPr="00576E99">
        <w:rPr>
          <w:b/>
          <w:i/>
        </w:rPr>
        <w:t>VEA</w:t>
      </w:r>
      <w:r w:rsidRPr="0019084F">
        <w:t xml:space="preserve"> means the </w:t>
      </w:r>
      <w:r w:rsidRPr="002702BE">
        <w:rPr>
          <w:i/>
        </w:rPr>
        <w:t>Veterans' Entitlements Act 1986</w:t>
      </w:r>
      <w:r w:rsidRPr="0019084F">
        <w:t>.</w:t>
      </w:r>
    </w:p>
    <w:p w14:paraId="241DABA7" w14:textId="77777777" w:rsidR="00FB1247" w:rsidRDefault="00FB1247" w:rsidP="00FB1247">
      <w:pPr>
        <w:pStyle w:val="SH3"/>
        <w:ind w:left="851"/>
      </w:pPr>
      <w:r w:rsidRPr="00741AC6">
        <w:rPr>
          <w:b/>
          <w:i/>
        </w:rPr>
        <w:t>working as a painter</w:t>
      </w:r>
      <w:r>
        <w:t>:</w:t>
      </w:r>
    </w:p>
    <w:p w14:paraId="214EFCE3" w14:textId="77777777" w:rsidR="00FB1247" w:rsidRDefault="00FB1247" w:rsidP="00584EF1">
      <w:pPr>
        <w:pStyle w:val="SH4"/>
        <w:ind w:left="1418"/>
      </w:pPr>
      <w:r w:rsidRPr="00741AC6">
        <w:t xml:space="preserve">means applying paint, including solvent- or water-based conventional paint, spray paint, varnish, enamel, lacquer, water-emulsion and solution finish, nonaqueous dispersion or </w:t>
      </w:r>
      <w:proofErr w:type="spellStart"/>
      <w:r w:rsidRPr="00741AC6">
        <w:t>organosol</w:t>
      </w:r>
      <w:proofErr w:type="spellEnd"/>
      <w:r w:rsidRPr="00741AC6">
        <w:t>, plastisol, and powder coating, during the course of activities such as building, maintenance and construction, interior and exterior decoration, artistic painti</w:t>
      </w:r>
      <w:r>
        <w:t>ng, and wood and metal painting; and</w:t>
      </w:r>
    </w:p>
    <w:p w14:paraId="6E48546C" w14:textId="77777777" w:rsidR="00FB1247" w:rsidRPr="00E52AA5" w:rsidRDefault="00FB1247" w:rsidP="00584EF1">
      <w:pPr>
        <w:pStyle w:val="SH4"/>
        <w:ind w:left="1418"/>
      </w:pPr>
      <w:r w:rsidRPr="00741AC6">
        <w:t>includes mixed activities in which application of paint occurs with other tasks</w:t>
      </w:r>
      <w:r w:rsidR="00584EF1">
        <w:t>,</w:t>
      </w:r>
      <w:r w:rsidRPr="00741AC6">
        <w:t xml:space="preserve"> such as wallpapering and plastering</w:t>
      </w:r>
      <w:r w:rsidR="00584EF1">
        <w:t>,</w:t>
      </w:r>
      <w:r>
        <w:t xml:space="preserve"> and </w:t>
      </w:r>
      <w:r w:rsidRPr="00741AC6">
        <w:t>activities that are preparatory to painting, such as mixing paints, maintaining painting equipment, and background preparation of surfaces for application of paint.</w:t>
      </w:r>
    </w:p>
    <w:p w14:paraId="67DBA9C5" w14:textId="77777777" w:rsidR="00FB1247" w:rsidRDefault="00FB1247" w:rsidP="00FB1247">
      <w:pPr>
        <w:pStyle w:val="SH3"/>
        <w:ind w:left="851"/>
      </w:pPr>
    </w:p>
    <w:p w14:paraId="710CD231" w14:textId="77777777" w:rsidR="00FB1247" w:rsidRPr="0019084F" w:rsidRDefault="00FB1247" w:rsidP="00984EE9">
      <w:pPr>
        <w:pStyle w:val="SH3"/>
        <w:ind w:left="851" w:hanging="851"/>
      </w:pPr>
    </w:p>
    <w:p w14:paraId="13E883A9" w14:textId="77777777" w:rsidR="00CF2367" w:rsidRPr="00FA33FB" w:rsidRDefault="00CF2367" w:rsidP="00CF2367"/>
    <w:p w14:paraId="5A0FA690" w14:textId="77777777" w:rsidR="00CF2367" w:rsidRPr="00FA33FB" w:rsidRDefault="00CF2367" w:rsidP="00CF2367">
      <w:pPr>
        <w:sectPr w:rsidR="00CF2367" w:rsidRPr="00FA33FB" w:rsidSect="00FA33FB">
          <w:headerReference w:type="even" r:id="rId15"/>
          <w:headerReference w:type="default" r:id="rId16"/>
          <w:headerReference w:type="first" r:id="rId17"/>
          <w:footerReference w:type="first" r:id="rId18"/>
          <w:pgSz w:w="11907" w:h="16839" w:code="9"/>
          <w:pgMar w:top="1440" w:right="1797" w:bottom="1440" w:left="1797" w:header="720" w:footer="709" w:gutter="0"/>
          <w:cols w:space="720"/>
          <w:docGrid w:linePitch="299"/>
        </w:sectPr>
      </w:pPr>
    </w:p>
    <w:p w14:paraId="2575B6AF" w14:textId="77777777" w:rsidR="00CF2367" w:rsidRDefault="00CF2367" w:rsidP="003F4535">
      <w:pPr>
        <w:rPr>
          <w:b/>
          <w:i/>
        </w:rPr>
      </w:pPr>
    </w:p>
    <w:sectPr w:rsidR="00CF2367" w:rsidSect="00FA33FB">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3896E" w14:textId="77777777" w:rsidR="00635E31" w:rsidRDefault="00635E31" w:rsidP="00715914">
      <w:pPr>
        <w:spacing w:line="240" w:lineRule="auto"/>
      </w:pPr>
      <w:r>
        <w:separator/>
      </w:r>
    </w:p>
  </w:endnote>
  <w:endnote w:type="continuationSeparator" w:id="0">
    <w:p w14:paraId="0FCBF8FD" w14:textId="77777777" w:rsidR="00635E31" w:rsidRDefault="00635E3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ADDC1" w14:textId="77777777" w:rsidR="00FB1247" w:rsidRPr="00E33C1C" w:rsidRDefault="00FB1247"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817"/>
    </w:tblGrid>
    <w:tr w:rsidR="00FB1247" w:rsidRPr="00C01863" w14:paraId="3C89E18E" w14:textId="77777777" w:rsidTr="00FA5A03">
      <w:tc>
        <w:tcPr>
          <w:tcW w:w="709" w:type="dxa"/>
          <w:tcBorders>
            <w:top w:val="nil"/>
            <w:left w:val="nil"/>
            <w:bottom w:val="nil"/>
            <w:right w:val="nil"/>
          </w:tcBorders>
          <w:shd w:val="clear" w:color="auto" w:fill="auto"/>
        </w:tcPr>
        <w:p w14:paraId="0F59DBEE" w14:textId="77777777" w:rsidR="00FB1247" w:rsidRPr="00C01863" w:rsidRDefault="00FB1247" w:rsidP="00681215">
          <w:pPr>
            <w:spacing w:line="0" w:lineRule="atLeast"/>
            <w:rPr>
              <w:sz w:val="18"/>
            </w:rPr>
          </w:pPr>
        </w:p>
      </w:tc>
      <w:tc>
        <w:tcPr>
          <w:tcW w:w="6946" w:type="dxa"/>
          <w:tcBorders>
            <w:top w:val="nil"/>
            <w:left w:val="nil"/>
            <w:bottom w:val="nil"/>
            <w:right w:val="nil"/>
          </w:tcBorders>
          <w:shd w:val="clear" w:color="auto" w:fill="auto"/>
        </w:tcPr>
        <w:p w14:paraId="0556F063" w14:textId="77777777" w:rsidR="00FB1247" w:rsidRDefault="00FB1247" w:rsidP="00681215">
          <w:pPr>
            <w:spacing w:line="0" w:lineRule="atLeast"/>
            <w:jc w:val="center"/>
            <w:rPr>
              <w:i/>
              <w:sz w:val="18"/>
            </w:rPr>
          </w:pPr>
          <w:r w:rsidRPr="007C5CE0">
            <w:rPr>
              <w:i/>
              <w:sz w:val="18"/>
            </w:rPr>
            <w:t>Statement of Principles concerning</w:t>
          </w:r>
        </w:p>
        <w:p w14:paraId="7350BEE8" w14:textId="77777777" w:rsidR="00FB1247" w:rsidRDefault="00FB1247" w:rsidP="00681215">
          <w:pPr>
            <w:spacing w:line="0" w:lineRule="atLeast"/>
            <w:jc w:val="center"/>
            <w:rPr>
              <w:i/>
              <w:sz w:val="18"/>
              <w:szCs w:val="18"/>
            </w:rPr>
          </w:pPr>
          <w:r>
            <w:rPr>
              <w:i/>
              <w:sz w:val="18"/>
              <w:szCs w:val="18"/>
            </w:rPr>
            <w:t xml:space="preserve">Malignant Neoplasm </w:t>
          </w:r>
          <w:r w:rsidR="00584EF1">
            <w:rPr>
              <w:i/>
              <w:sz w:val="18"/>
              <w:szCs w:val="18"/>
            </w:rPr>
            <w:t>O</w:t>
          </w:r>
          <w:r>
            <w:rPr>
              <w:i/>
              <w:sz w:val="18"/>
              <w:szCs w:val="18"/>
            </w:rPr>
            <w:t xml:space="preserve">f </w:t>
          </w:r>
          <w:r w:rsidR="00584EF1">
            <w:rPr>
              <w:i/>
              <w:sz w:val="18"/>
              <w:szCs w:val="18"/>
            </w:rPr>
            <w:t>T</w:t>
          </w:r>
          <w:r>
            <w:rPr>
              <w:i/>
              <w:sz w:val="18"/>
              <w:szCs w:val="18"/>
            </w:rPr>
            <w:t xml:space="preserve">he Bladder (Balance of Probabilities) </w:t>
          </w:r>
          <w:r w:rsidRPr="007C5CE0">
            <w:rPr>
              <w:i/>
              <w:sz w:val="18"/>
            </w:rPr>
            <w:t xml:space="preserve">(No. </w:t>
          </w:r>
          <w:r>
            <w:rPr>
              <w:i/>
              <w:sz w:val="18"/>
            </w:rPr>
            <w:t>84</w:t>
          </w:r>
          <w:r w:rsidRPr="007C5CE0">
            <w:rPr>
              <w:i/>
              <w:sz w:val="18"/>
              <w:szCs w:val="18"/>
            </w:rPr>
            <w:t xml:space="preserve"> of </w:t>
          </w:r>
          <w:r w:rsidRPr="00A30B58">
            <w:rPr>
              <w:i/>
              <w:sz w:val="18"/>
              <w:szCs w:val="18"/>
            </w:rPr>
            <w:t>2019</w:t>
          </w:r>
          <w:r w:rsidRPr="007C5CE0">
            <w:rPr>
              <w:i/>
              <w:sz w:val="18"/>
              <w:szCs w:val="18"/>
            </w:rPr>
            <w:t>)</w:t>
          </w:r>
        </w:p>
        <w:p w14:paraId="7BB8CC47" w14:textId="77777777" w:rsidR="00FB1247" w:rsidRPr="007C5CE0" w:rsidRDefault="00FB1247"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17" w:type="dxa"/>
          <w:tcBorders>
            <w:top w:val="nil"/>
            <w:left w:val="nil"/>
            <w:bottom w:val="nil"/>
            <w:right w:val="nil"/>
          </w:tcBorders>
          <w:shd w:val="clear" w:color="auto" w:fill="auto"/>
        </w:tcPr>
        <w:p w14:paraId="7B81C5B0" w14:textId="77777777" w:rsidR="00FB1247" w:rsidRPr="00C01863" w:rsidRDefault="00FB1247" w:rsidP="00A656E7">
          <w:pPr>
            <w:spacing w:line="0" w:lineRule="atLeast"/>
            <w:ind w:left="-104"/>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53EEC">
            <w:rPr>
              <w:i/>
              <w:noProof/>
              <w:sz w:val="18"/>
            </w:rPr>
            <w:t>4</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53EEC">
            <w:rPr>
              <w:i/>
              <w:noProof/>
              <w:sz w:val="18"/>
            </w:rPr>
            <w:t>10</w:t>
          </w:r>
          <w:r>
            <w:rPr>
              <w:i/>
              <w:sz w:val="18"/>
            </w:rPr>
            <w:fldChar w:fldCharType="end"/>
          </w:r>
        </w:p>
      </w:tc>
    </w:tr>
  </w:tbl>
  <w:p w14:paraId="109EDEBA" w14:textId="77777777" w:rsidR="00FB1247" w:rsidRPr="00035BD7" w:rsidRDefault="00FB1247" w:rsidP="00FA5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91E29" w14:textId="77777777" w:rsidR="00FB1247" w:rsidRPr="00E33C1C" w:rsidRDefault="00FB1247"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FB1247" w:rsidRPr="00C01863" w14:paraId="20B50F4F" w14:textId="77777777" w:rsidTr="00CC061E">
      <w:tc>
        <w:tcPr>
          <w:tcW w:w="709" w:type="dxa"/>
          <w:tcBorders>
            <w:top w:val="nil"/>
            <w:left w:val="nil"/>
            <w:bottom w:val="nil"/>
            <w:right w:val="nil"/>
          </w:tcBorders>
          <w:shd w:val="clear" w:color="auto" w:fill="auto"/>
        </w:tcPr>
        <w:p w14:paraId="6876F78A" w14:textId="77777777" w:rsidR="00FB1247" w:rsidRPr="00C01863" w:rsidRDefault="00FB1247" w:rsidP="00681215">
          <w:pPr>
            <w:spacing w:line="0" w:lineRule="atLeast"/>
            <w:rPr>
              <w:sz w:val="18"/>
            </w:rPr>
          </w:pPr>
        </w:p>
      </w:tc>
      <w:tc>
        <w:tcPr>
          <w:tcW w:w="7088" w:type="dxa"/>
          <w:tcBorders>
            <w:top w:val="nil"/>
            <w:left w:val="nil"/>
            <w:bottom w:val="nil"/>
            <w:right w:val="nil"/>
          </w:tcBorders>
          <w:shd w:val="clear" w:color="auto" w:fill="auto"/>
        </w:tcPr>
        <w:p w14:paraId="370351A9" w14:textId="77777777" w:rsidR="00FB1247" w:rsidRDefault="00FB1247" w:rsidP="00681215">
          <w:pPr>
            <w:spacing w:line="0" w:lineRule="atLeast"/>
            <w:jc w:val="center"/>
            <w:rPr>
              <w:i/>
              <w:sz w:val="18"/>
            </w:rPr>
          </w:pPr>
          <w:r w:rsidRPr="007C5CE0">
            <w:rPr>
              <w:i/>
              <w:sz w:val="18"/>
            </w:rPr>
            <w:t>Statement of Principles concerning</w:t>
          </w:r>
        </w:p>
        <w:p w14:paraId="156082C9" w14:textId="77777777" w:rsidR="00FB1247" w:rsidRDefault="00FB1247" w:rsidP="00681215">
          <w:pPr>
            <w:spacing w:line="0" w:lineRule="atLeast"/>
            <w:jc w:val="center"/>
            <w:rPr>
              <w:i/>
              <w:sz w:val="18"/>
              <w:szCs w:val="18"/>
            </w:rPr>
          </w:pPr>
          <w:r>
            <w:rPr>
              <w:i/>
              <w:sz w:val="18"/>
              <w:szCs w:val="18"/>
            </w:rPr>
            <w:t xml:space="preserve">Malignant Neoplasm </w:t>
          </w:r>
          <w:r w:rsidR="00584EF1">
            <w:rPr>
              <w:i/>
              <w:sz w:val="18"/>
              <w:szCs w:val="18"/>
            </w:rPr>
            <w:t>O</w:t>
          </w:r>
          <w:r>
            <w:rPr>
              <w:i/>
              <w:sz w:val="18"/>
              <w:szCs w:val="18"/>
            </w:rPr>
            <w:t xml:space="preserve">f </w:t>
          </w:r>
          <w:r w:rsidR="00584EF1">
            <w:rPr>
              <w:i/>
              <w:sz w:val="18"/>
              <w:szCs w:val="18"/>
            </w:rPr>
            <w:t>T</w:t>
          </w:r>
          <w:r>
            <w:rPr>
              <w:i/>
              <w:sz w:val="18"/>
              <w:szCs w:val="18"/>
            </w:rPr>
            <w:t xml:space="preserve">he </w:t>
          </w:r>
          <w:r w:rsidR="00584EF1">
            <w:rPr>
              <w:i/>
              <w:sz w:val="18"/>
              <w:szCs w:val="18"/>
            </w:rPr>
            <w:t>B</w:t>
          </w:r>
          <w:r>
            <w:rPr>
              <w:i/>
              <w:sz w:val="18"/>
              <w:szCs w:val="18"/>
            </w:rPr>
            <w:t xml:space="preserve">ladder (Balance of Probabilities) </w:t>
          </w:r>
          <w:r w:rsidRPr="007C5CE0">
            <w:rPr>
              <w:i/>
              <w:sz w:val="18"/>
            </w:rPr>
            <w:t xml:space="preserve">(No. </w:t>
          </w:r>
          <w:r>
            <w:rPr>
              <w:i/>
              <w:sz w:val="18"/>
            </w:rPr>
            <w:t>84</w:t>
          </w:r>
          <w:r w:rsidRPr="007C5CE0">
            <w:rPr>
              <w:i/>
              <w:sz w:val="18"/>
              <w:szCs w:val="18"/>
            </w:rPr>
            <w:t xml:space="preserve"> of </w:t>
          </w:r>
          <w:r w:rsidRPr="00A30B58">
            <w:rPr>
              <w:i/>
              <w:sz w:val="18"/>
              <w:szCs w:val="18"/>
            </w:rPr>
            <w:t>2019</w:t>
          </w:r>
          <w:r w:rsidRPr="007C5CE0">
            <w:rPr>
              <w:i/>
              <w:sz w:val="18"/>
              <w:szCs w:val="18"/>
            </w:rPr>
            <w:t>)</w:t>
          </w:r>
        </w:p>
        <w:p w14:paraId="328609F3" w14:textId="77777777" w:rsidR="00FB1247" w:rsidRPr="007C5CE0" w:rsidRDefault="00FB1247"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5B387A34" w14:textId="77777777" w:rsidR="00FB1247" w:rsidRPr="00C01863" w:rsidRDefault="00FB1247" w:rsidP="00904026">
          <w:pPr>
            <w:spacing w:line="0" w:lineRule="atLeast"/>
            <w:ind w:left="-104"/>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53EEC">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53EEC">
            <w:rPr>
              <w:i/>
              <w:noProof/>
              <w:sz w:val="18"/>
            </w:rPr>
            <w:t>10</w:t>
          </w:r>
          <w:r>
            <w:rPr>
              <w:i/>
              <w:sz w:val="18"/>
            </w:rPr>
            <w:fldChar w:fldCharType="end"/>
          </w:r>
        </w:p>
      </w:tc>
    </w:tr>
  </w:tbl>
  <w:p w14:paraId="5D190B2F" w14:textId="77777777" w:rsidR="00FB1247" w:rsidRPr="00035BD7" w:rsidRDefault="00FB1247"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E58C0" w14:textId="77777777"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744E2"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BA8DE" w14:textId="77777777"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B0863" w14:textId="77777777"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D29C4" w14:textId="77777777" w:rsidR="00635E31" w:rsidRDefault="00635E31" w:rsidP="00715914">
      <w:pPr>
        <w:spacing w:line="240" w:lineRule="auto"/>
      </w:pPr>
      <w:r>
        <w:separator/>
      </w:r>
    </w:p>
  </w:footnote>
  <w:footnote w:type="continuationSeparator" w:id="0">
    <w:p w14:paraId="18F2B3B6" w14:textId="77777777" w:rsidR="00635E31" w:rsidRDefault="00635E3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45104" w14:textId="77777777" w:rsidR="00FB1247" w:rsidRPr="00B70FA0" w:rsidRDefault="00FB1247"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E7C3" w14:textId="77777777"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56D6F" w14:textId="77777777" w:rsidR="00681215" w:rsidRDefault="00681215" w:rsidP="00681215">
    <w:pPr>
      <w:rPr>
        <w:sz w:val="20"/>
      </w:rPr>
    </w:pPr>
    <w:r>
      <w:rPr>
        <w:b/>
        <w:noProof/>
        <w:sz w:val="20"/>
      </w:rPr>
      <w:t>Schedule 1</w:t>
    </w:r>
    <w:r>
      <w:rPr>
        <w:sz w:val="20"/>
      </w:rPr>
      <w:t xml:space="preserve"> - </w:t>
    </w:r>
    <w:r>
      <w:rPr>
        <w:noProof/>
        <w:sz w:val="20"/>
      </w:rPr>
      <w:t>Dictionary</w:t>
    </w:r>
  </w:p>
  <w:p w14:paraId="4BB4432B" w14:textId="77777777"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40596"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85B2A" w14:textId="77777777"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9A264" w14:textId="77777777"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0158A"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26AF"/>
    <w:rsid w:val="000136AF"/>
    <w:rsid w:val="0001587D"/>
    <w:rsid w:val="00024911"/>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27C09"/>
    <w:rsid w:val="00130420"/>
    <w:rsid w:val="00132CEB"/>
    <w:rsid w:val="00137FE9"/>
    <w:rsid w:val="00142B62"/>
    <w:rsid w:val="001440E7"/>
    <w:rsid w:val="00146A78"/>
    <w:rsid w:val="0015201F"/>
    <w:rsid w:val="00157B8B"/>
    <w:rsid w:val="00160E32"/>
    <w:rsid w:val="00161A8E"/>
    <w:rsid w:val="001648F7"/>
    <w:rsid w:val="00165240"/>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32A"/>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082E"/>
    <w:rsid w:val="002E35CD"/>
    <w:rsid w:val="002E3F4B"/>
    <w:rsid w:val="002F5948"/>
    <w:rsid w:val="002F77A1"/>
    <w:rsid w:val="00301C54"/>
    <w:rsid w:val="00304F8B"/>
    <w:rsid w:val="003218BD"/>
    <w:rsid w:val="0033221D"/>
    <w:rsid w:val="003354D2"/>
    <w:rsid w:val="00335BC6"/>
    <w:rsid w:val="003415D3"/>
    <w:rsid w:val="00344701"/>
    <w:rsid w:val="00352B0F"/>
    <w:rsid w:val="00356690"/>
    <w:rsid w:val="00360459"/>
    <w:rsid w:val="00363986"/>
    <w:rsid w:val="00365E25"/>
    <w:rsid w:val="00370980"/>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4EF1"/>
    <w:rsid w:val="00585784"/>
    <w:rsid w:val="00593AA6"/>
    <w:rsid w:val="00594161"/>
    <w:rsid w:val="00594749"/>
    <w:rsid w:val="005B05D3"/>
    <w:rsid w:val="005B0883"/>
    <w:rsid w:val="005B4067"/>
    <w:rsid w:val="005C3F41"/>
    <w:rsid w:val="005D2D09"/>
    <w:rsid w:val="005D6DCF"/>
    <w:rsid w:val="005E6900"/>
    <w:rsid w:val="005E7FC2"/>
    <w:rsid w:val="005F4ECE"/>
    <w:rsid w:val="00600219"/>
    <w:rsid w:val="006013B7"/>
    <w:rsid w:val="00603D01"/>
    <w:rsid w:val="00603DC4"/>
    <w:rsid w:val="00615B89"/>
    <w:rsid w:val="00616FF5"/>
    <w:rsid w:val="00617C4E"/>
    <w:rsid w:val="00620076"/>
    <w:rsid w:val="006314DD"/>
    <w:rsid w:val="00635E31"/>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37596"/>
    <w:rsid w:val="00842EA3"/>
    <w:rsid w:val="00845A12"/>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7465"/>
    <w:rsid w:val="008D0EE0"/>
    <w:rsid w:val="008D16D3"/>
    <w:rsid w:val="008D1B8B"/>
    <w:rsid w:val="008E4EB3"/>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2B28"/>
    <w:rsid w:val="00A05F30"/>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6B5B"/>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43FB9"/>
    <w:rsid w:val="00F52BA4"/>
    <w:rsid w:val="00F53EEC"/>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1247"/>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F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link w:val="HeaderChar"/>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link w:val="FooterCha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 w:type="character" w:customStyle="1" w:styleId="HeaderChar">
    <w:name w:val="Header Char"/>
    <w:basedOn w:val="DefaultParagraphFont"/>
    <w:link w:val="Header"/>
    <w:uiPriority w:val="2"/>
    <w:semiHidden/>
    <w:rsid w:val="00FB1247"/>
    <w:rPr>
      <w:rFonts w:eastAsia="Times New Roman"/>
      <w:sz w:val="16"/>
    </w:rPr>
  </w:style>
  <w:style w:type="character" w:customStyle="1" w:styleId="FooterChar">
    <w:name w:val="Footer Char"/>
    <w:basedOn w:val="DefaultParagraphFont"/>
    <w:link w:val="Footer"/>
    <w:uiPriority w:val="2"/>
    <w:semiHidden/>
    <w:rsid w:val="00FB1247"/>
    <w:rPr>
      <w:rFonts w:eastAsia="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image" Target="media/image1.jpe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07E2BDA3FB04BB7DCED0F2A740F5C" ma:contentTypeVersion="2" ma:contentTypeDescription="Create a new document." ma:contentTypeScope="" ma:versionID="d8439c2cffc41977e350d698d277c6ee">
  <xsd:schema xmlns:xsd="http://www.w3.org/2001/XMLSchema" xmlns:xs="http://www.w3.org/2001/XMLSchema" xmlns:p="http://schemas.microsoft.com/office/2006/metadata/properties" xmlns:ns2="1d1af319-d0b8-4e1a-b6b0-0b9ccf9f76e9" targetNamespace="http://schemas.microsoft.com/office/2006/metadata/properties" ma:root="true" ma:fieldsID="60cf7fe1d4accf8c4da3b9801c2b5fe1" ns2:_="">
    <xsd:import namespace="1d1af319-d0b8-4e1a-b6b0-0b9ccf9f76e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af319-d0b8-4e1a-b6b0-0b9ccf9f7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C3F33-EED3-42B8-9882-64DC57E09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af319-d0b8-4e1a-b6b0-0b9ccf9f7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417D49-2891-4212-B404-4E6F1F2C0F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536FEC-19B6-4C1F-8876-611B21C6F6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2584</Words>
  <Characters>14730</Characters>
  <Application>Microsoft Office Word</Application>
  <DocSecurity>0</DocSecurity>
  <PresentationFormat/>
  <Lines>122</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2019-12-16T06:42:00Z</dcterms:created>
  <dcterms:modified xsi:type="dcterms:W3CDTF">2019-12-16T06:42:00Z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0x010100F2E07E2BDA3FB04BB7DCED0F2A740F5C</vt:lpwstr>
  </property>
</Properties>
</file>