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561183" w:rsidP="006647B7">
      <w:pPr>
        <w:pStyle w:val="Plainheader"/>
      </w:pPr>
      <w:bookmarkStart w:id="0" w:name="SoP_Name_Title"/>
      <w:r>
        <w:t>ADRENAL INSUFFICIENCY</w:t>
      </w:r>
      <w:bookmarkEnd w:id="0"/>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96703C">
        <w:t>71</w:t>
      </w:r>
      <w:bookmarkEnd w:id="1"/>
      <w:r w:rsidRPr="00024911">
        <w:t xml:space="preserve"> of</w:t>
      </w:r>
      <w:r w:rsidR="00085567">
        <w:t xml:space="preserve"> </w:t>
      </w:r>
      <w:bookmarkStart w:id="2" w:name="year"/>
      <w:r w:rsidR="00561183">
        <w:t>2018</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666C6D">
        <w:rPr>
          <w:b w:val="0"/>
        </w:rPr>
        <w:t>24 August 2018</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637407">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637407">
        <w:tc>
          <w:tcPr>
            <w:tcW w:w="4116" w:type="dxa"/>
          </w:tcPr>
          <w:p w:rsidR="00ED20B7" w:rsidRPr="00781DD2" w:rsidRDefault="00ED20B7" w:rsidP="00781DD2">
            <w:pPr>
              <w:pStyle w:val="Plain"/>
              <w:spacing w:before="0"/>
              <w:ind w:left="0"/>
              <w:rPr>
                <w:b w:val="0"/>
              </w:rPr>
            </w:pPr>
          </w:p>
          <w:p w:rsidR="00ED20B7" w:rsidRPr="00781DD2" w:rsidRDefault="0030322F" w:rsidP="00781DD2">
            <w:pPr>
              <w:pStyle w:val="Plain"/>
              <w:spacing w:before="0"/>
              <w:ind w:left="0"/>
              <w:rPr>
                <w:b w:val="0"/>
              </w:rPr>
            </w:pPr>
            <w:r>
              <w:rPr>
                <w:noProof/>
              </w:rPr>
              <w:drawing>
                <wp:inline distT="0" distB="0" distL="0" distR="0" wp14:anchorId="40B610A1" wp14:editId="23A8BF17">
                  <wp:extent cx="2466975" cy="533400"/>
                  <wp:effectExtent l="0" t="0" r="9525" b="0"/>
                  <wp:docPr id="3" name="Picture 4"/>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inline>
              </w:drawing>
            </w:r>
            <w:bookmarkStart w:id="3" w:name="_GoBack"/>
            <w:bookmarkEnd w:id="3"/>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96703C"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96703C">
        <w:rPr>
          <w:noProof/>
        </w:rPr>
        <w:t>1</w:t>
      </w:r>
      <w:r w:rsidR="0096703C">
        <w:rPr>
          <w:rFonts w:asciiTheme="minorHAnsi" w:eastAsiaTheme="minorEastAsia" w:hAnsiTheme="minorHAnsi" w:cstheme="minorBidi"/>
          <w:noProof/>
          <w:kern w:val="0"/>
          <w:sz w:val="22"/>
          <w:szCs w:val="22"/>
        </w:rPr>
        <w:tab/>
      </w:r>
      <w:r w:rsidR="0096703C">
        <w:rPr>
          <w:noProof/>
        </w:rPr>
        <w:t>Name</w:t>
      </w:r>
      <w:r w:rsidR="0096703C">
        <w:rPr>
          <w:noProof/>
        </w:rPr>
        <w:tab/>
      </w:r>
      <w:r w:rsidR="0096703C">
        <w:rPr>
          <w:noProof/>
        </w:rPr>
        <w:fldChar w:fldCharType="begin"/>
      </w:r>
      <w:r w:rsidR="0096703C">
        <w:rPr>
          <w:noProof/>
        </w:rPr>
        <w:instrText xml:space="preserve"> PAGEREF _Toc521568968 \h </w:instrText>
      </w:r>
      <w:r w:rsidR="0096703C">
        <w:rPr>
          <w:noProof/>
        </w:rPr>
      </w:r>
      <w:r w:rsidR="0096703C">
        <w:rPr>
          <w:noProof/>
        </w:rPr>
        <w:fldChar w:fldCharType="separate"/>
      </w:r>
      <w:r w:rsidR="006008FD">
        <w:rPr>
          <w:noProof/>
        </w:rPr>
        <w:t>3</w:t>
      </w:r>
      <w:r w:rsidR="0096703C">
        <w:rPr>
          <w:noProof/>
        </w:rPr>
        <w:fldChar w:fldCharType="end"/>
      </w:r>
    </w:p>
    <w:p w:rsidR="0096703C" w:rsidRDefault="0096703C">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_Toc521568969 \h </w:instrText>
      </w:r>
      <w:r>
        <w:rPr>
          <w:noProof/>
        </w:rPr>
      </w:r>
      <w:r>
        <w:rPr>
          <w:noProof/>
        </w:rPr>
        <w:fldChar w:fldCharType="separate"/>
      </w:r>
      <w:r w:rsidR="006008FD">
        <w:rPr>
          <w:noProof/>
        </w:rPr>
        <w:t>3</w:t>
      </w:r>
      <w:r>
        <w:rPr>
          <w:noProof/>
        </w:rPr>
        <w:fldChar w:fldCharType="end"/>
      </w:r>
    </w:p>
    <w:p w:rsidR="0096703C" w:rsidRDefault="0096703C">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_Toc521568970 \h </w:instrText>
      </w:r>
      <w:r>
        <w:rPr>
          <w:noProof/>
        </w:rPr>
      </w:r>
      <w:r>
        <w:rPr>
          <w:noProof/>
        </w:rPr>
        <w:fldChar w:fldCharType="separate"/>
      </w:r>
      <w:r w:rsidR="006008FD">
        <w:rPr>
          <w:noProof/>
        </w:rPr>
        <w:t>3</w:t>
      </w:r>
      <w:r>
        <w:rPr>
          <w:noProof/>
        </w:rPr>
        <w:fldChar w:fldCharType="end"/>
      </w:r>
    </w:p>
    <w:p w:rsidR="0096703C" w:rsidRDefault="0096703C">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_Toc521568971 \h </w:instrText>
      </w:r>
      <w:r>
        <w:rPr>
          <w:noProof/>
        </w:rPr>
      </w:r>
      <w:r>
        <w:rPr>
          <w:noProof/>
        </w:rPr>
        <w:fldChar w:fldCharType="separate"/>
      </w:r>
      <w:r w:rsidR="006008FD">
        <w:rPr>
          <w:noProof/>
        </w:rPr>
        <w:t>3</w:t>
      </w:r>
      <w:r>
        <w:rPr>
          <w:noProof/>
        </w:rPr>
        <w:fldChar w:fldCharType="end"/>
      </w:r>
    </w:p>
    <w:p w:rsidR="0096703C" w:rsidRDefault="0096703C">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_Toc521568972 \h </w:instrText>
      </w:r>
      <w:r>
        <w:rPr>
          <w:noProof/>
        </w:rPr>
      </w:r>
      <w:r>
        <w:rPr>
          <w:noProof/>
        </w:rPr>
        <w:fldChar w:fldCharType="separate"/>
      </w:r>
      <w:r w:rsidR="006008FD">
        <w:rPr>
          <w:noProof/>
        </w:rPr>
        <w:t>3</w:t>
      </w:r>
      <w:r>
        <w:rPr>
          <w:noProof/>
        </w:rPr>
        <w:fldChar w:fldCharType="end"/>
      </w:r>
    </w:p>
    <w:p w:rsidR="0096703C" w:rsidRDefault="0096703C">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_Toc521568973 \h </w:instrText>
      </w:r>
      <w:r>
        <w:rPr>
          <w:noProof/>
        </w:rPr>
      </w:r>
      <w:r>
        <w:rPr>
          <w:noProof/>
        </w:rPr>
        <w:fldChar w:fldCharType="separate"/>
      </w:r>
      <w:r w:rsidR="006008FD">
        <w:rPr>
          <w:noProof/>
        </w:rPr>
        <w:t>3</w:t>
      </w:r>
      <w:r>
        <w:rPr>
          <w:noProof/>
        </w:rPr>
        <w:fldChar w:fldCharType="end"/>
      </w:r>
    </w:p>
    <w:p w:rsidR="0096703C" w:rsidRDefault="0096703C">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_Toc521568974 \h </w:instrText>
      </w:r>
      <w:r>
        <w:rPr>
          <w:noProof/>
        </w:rPr>
      </w:r>
      <w:r>
        <w:rPr>
          <w:noProof/>
        </w:rPr>
        <w:fldChar w:fldCharType="separate"/>
      </w:r>
      <w:r w:rsidR="006008FD">
        <w:rPr>
          <w:noProof/>
        </w:rPr>
        <w:t>3</w:t>
      </w:r>
      <w:r>
        <w:rPr>
          <w:noProof/>
        </w:rPr>
        <w:fldChar w:fldCharType="end"/>
      </w:r>
    </w:p>
    <w:p w:rsidR="0096703C" w:rsidRDefault="0096703C">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_Toc521568975 \h </w:instrText>
      </w:r>
      <w:r>
        <w:rPr>
          <w:noProof/>
        </w:rPr>
      </w:r>
      <w:r>
        <w:rPr>
          <w:noProof/>
        </w:rPr>
        <w:fldChar w:fldCharType="separate"/>
      </w:r>
      <w:r w:rsidR="006008FD">
        <w:rPr>
          <w:noProof/>
        </w:rPr>
        <w:t>4</w:t>
      </w:r>
      <w:r>
        <w:rPr>
          <w:noProof/>
        </w:rPr>
        <w:fldChar w:fldCharType="end"/>
      </w:r>
    </w:p>
    <w:p w:rsidR="0096703C" w:rsidRDefault="0096703C">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_Toc521568976 \h </w:instrText>
      </w:r>
      <w:r>
        <w:rPr>
          <w:noProof/>
        </w:rPr>
      </w:r>
      <w:r>
        <w:rPr>
          <w:noProof/>
        </w:rPr>
        <w:fldChar w:fldCharType="separate"/>
      </w:r>
      <w:r w:rsidR="006008FD">
        <w:rPr>
          <w:noProof/>
        </w:rPr>
        <w:t>4</w:t>
      </w:r>
      <w:r>
        <w:rPr>
          <w:noProof/>
        </w:rPr>
        <w:fldChar w:fldCharType="end"/>
      </w:r>
    </w:p>
    <w:p w:rsidR="0096703C" w:rsidRDefault="0096703C">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_Toc521568977 \h </w:instrText>
      </w:r>
      <w:r>
        <w:rPr>
          <w:noProof/>
        </w:rPr>
      </w:r>
      <w:r>
        <w:rPr>
          <w:noProof/>
        </w:rPr>
        <w:fldChar w:fldCharType="separate"/>
      </w:r>
      <w:r w:rsidR="006008FD">
        <w:rPr>
          <w:noProof/>
        </w:rPr>
        <w:t>7</w:t>
      </w:r>
      <w:r>
        <w:rPr>
          <w:noProof/>
        </w:rPr>
        <w:fldChar w:fldCharType="end"/>
      </w:r>
    </w:p>
    <w:p w:rsidR="0096703C" w:rsidRDefault="0096703C">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_Toc521568978 \h </w:instrText>
      </w:r>
      <w:r>
        <w:rPr>
          <w:noProof/>
        </w:rPr>
      </w:r>
      <w:r>
        <w:rPr>
          <w:noProof/>
        </w:rPr>
        <w:fldChar w:fldCharType="separate"/>
      </w:r>
      <w:r w:rsidR="006008FD">
        <w:rPr>
          <w:noProof/>
        </w:rPr>
        <w:t>7</w:t>
      </w:r>
      <w:r>
        <w:rPr>
          <w:noProof/>
        </w:rPr>
        <w:fldChar w:fldCharType="end"/>
      </w:r>
    </w:p>
    <w:p w:rsidR="0096703C" w:rsidRDefault="0096703C">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_Toc521568979 \h </w:instrText>
      </w:r>
      <w:r>
        <w:rPr>
          <w:noProof/>
        </w:rPr>
      </w:r>
      <w:r>
        <w:rPr>
          <w:noProof/>
        </w:rPr>
        <w:fldChar w:fldCharType="separate"/>
      </w:r>
      <w:r w:rsidR="006008FD">
        <w:rPr>
          <w:noProof/>
        </w:rPr>
        <w:t>9</w:t>
      </w:r>
      <w:r>
        <w:rPr>
          <w:noProof/>
        </w:rPr>
        <w:fldChar w:fldCharType="end"/>
      </w:r>
    </w:p>
    <w:p w:rsidR="0096703C" w:rsidRDefault="0096703C">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_Toc521568980 \h </w:instrText>
      </w:r>
      <w:r>
        <w:rPr>
          <w:noProof/>
        </w:rPr>
      </w:r>
      <w:r>
        <w:rPr>
          <w:noProof/>
        </w:rPr>
        <w:fldChar w:fldCharType="separate"/>
      </w:r>
      <w:r w:rsidR="006008FD">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521568968"/>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561183">
        <w:rPr>
          <w:i/>
        </w:rPr>
        <w:t>adrenal insufficiency</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96703C">
        <w:t>71</w:t>
      </w:r>
      <w:r w:rsidR="00085567">
        <w:t xml:space="preserve"> </w:t>
      </w:r>
      <w:r w:rsidR="00E55F66" w:rsidRPr="00F97A62">
        <w:t>of</w:t>
      </w:r>
      <w:r w:rsidR="00085567">
        <w:t xml:space="preserve"> </w:t>
      </w:r>
      <w:r w:rsidR="00561183">
        <w:t>2018</w:t>
      </w:r>
      <w:r w:rsidR="00E55F66" w:rsidRPr="00F97A62">
        <w:t>)</w:t>
      </w:r>
      <w:r w:rsidRPr="00F97A62">
        <w:t>.</w:t>
      </w:r>
    </w:p>
    <w:p w:rsidR="00F67B67" w:rsidRPr="00684C0E" w:rsidRDefault="00F67B67" w:rsidP="00253D7C">
      <w:pPr>
        <w:pStyle w:val="LV1"/>
      </w:pPr>
      <w:bookmarkStart w:id="8" w:name="_Toc521568969"/>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666C6D" w:rsidRPr="00666C6D">
        <w:t>24 September 2018</w:t>
      </w:r>
      <w:r w:rsidR="00F67B67" w:rsidRPr="007527C1">
        <w:t>.</w:t>
      </w:r>
    </w:p>
    <w:p w:rsidR="00F67B67" w:rsidRPr="00684C0E" w:rsidRDefault="00F67B67" w:rsidP="00253D7C">
      <w:pPr>
        <w:pStyle w:val="LV1"/>
      </w:pPr>
      <w:bookmarkStart w:id="9" w:name="_Toc521568970"/>
      <w:r w:rsidRPr="00684C0E">
        <w:t>Authority</w:t>
      </w:r>
      <w:bookmarkEnd w:id="9"/>
    </w:p>
    <w:p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521568971"/>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561183" w:rsidRPr="00561183">
        <w:t>adrenal insufficiency</w:t>
      </w:r>
      <w:r w:rsidR="00561183">
        <w:t xml:space="preserve"> No. 74</w:t>
      </w:r>
      <w:r w:rsidRPr="00DA3996">
        <w:t xml:space="preserve"> of </w:t>
      </w:r>
      <w:r w:rsidR="00561183">
        <w:t>2009</w:t>
      </w:r>
      <w:r w:rsidR="005962C4">
        <w:t xml:space="preserve"> </w:t>
      </w:r>
      <w:r w:rsidR="005962C4" w:rsidRPr="00786DAE">
        <w:t xml:space="preserve">(Federal Register of Legislation No. </w:t>
      </w:r>
      <w:r w:rsidR="00561183" w:rsidRPr="00561183">
        <w:t>F2009L04045</w:t>
      </w:r>
      <w:r w:rsidR="005962C4" w:rsidRPr="00786DAE">
        <w:t xml:space="preserve">) </w:t>
      </w:r>
      <w:r w:rsidR="005962C4" w:rsidRPr="00DA3996">
        <w:t xml:space="preserve">made under subsection 196B(2)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521568972"/>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521568973"/>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521568974"/>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0A5EE5">
      <w:pPr>
        <w:pStyle w:val="LV2"/>
      </w:pPr>
      <w:bookmarkStart w:id="18" w:name="_Ref403053584"/>
      <w:r w:rsidRPr="00D5620B">
        <w:t xml:space="preserve">This Statement of Principles is </w:t>
      </w:r>
      <w:r w:rsidRPr="002F77A1">
        <w:t xml:space="preserve">about </w:t>
      </w:r>
      <w:r w:rsidR="00561183" w:rsidRPr="00561183">
        <w:t>adrenal insufficiency</w:t>
      </w:r>
      <w:r w:rsidR="00D5620B" w:rsidRPr="002F77A1">
        <w:t xml:space="preserve"> </w:t>
      </w:r>
      <w:r w:rsidRPr="002F77A1">
        <w:t>and death</w:t>
      </w:r>
      <w:r w:rsidRPr="00D5620B">
        <w:t xml:space="preserve"> from</w:t>
      </w:r>
      <w:r w:rsidR="002F77A1">
        <w:t xml:space="preserve"> </w:t>
      </w:r>
      <w:r w:rsidR="00561183" w:rsidRPr="00561183">
        <w:t>adrenal insufficiency</w:t>
      </w:r>
      <w:r w:rsidRPr="00D5620B">
        <w:t>.</w:t>
      </w:r>
      <w:bookmarkEnd w:id="18"/>
    </w:p>
    <w:p w:rsidR="00215860" w:rsidRPr="00C670B0" w:rsidRDefault="00215860" w:rsidP="00C670B0">
      <w:pPr>
        <w:pStyle w:val="LVtext"/>
      </w:pPr>
      <w:r w:rsidRPr="00C670B0">
        <w:t>Meaning of</w:t>
      </w:r>
      <w:r w:rsidR="00D60FC8" w:rsidRPr="00C670B0">
        <w:t xml:space="preserve"> </w:t>
      </w:r>
      <w:r w:rsidR="00561183" w:rsidRPr="00561183">
        <w:rPr>
          <w:b/>
        </w:rPr>
        <w:t>adrenal insufficiency</w:t>
      </w:r>
    </w:p>
    <w:p w:rsidR="002716E4" w:rsidRPr="00237BAF" w:rsidRDefault="007C7DEE" w:rsidP="000A5EE5">
      <w:pPr>
        <w:pStyle w:val="LV2"/>
      </w:pPr>
      <w:bookmarkStart w:id="19" w:name="_Ref409598124"/>
      <w:bookmarkStart w:id="20" w:name="_Ref402529683"/>
      <w:r w:rsidRPr="00237BAF">
        <w:t>For the purposes of this Statement of Principles,</w:t>
      </w:r>
      <w:r w:rsidR="002F77A1" w:rsidRPr="002F77A1">
        <w:t xml:space="preserve"> </w:t>
      </w:r>
      <w:r w:rsidR="00561183" w:rsidRPr="00561183">
        <w:t>adrenal insufficiency</w:t>
      </w:r>
      <w:r w:rsidR="002716E4" w:rsidRPr="00237BAF">
        <w:t>:</w:t>
      </w:r>
      <w:bookmarkEnd w:id="19"/>
    </w:p>
    <w:bookmarkEnd w:id="20"/>
    <w:p w:rsidR="00253D7C" w:rsidRPr="008E76DC" w:rsidRDefault="00253D7C" w:rsidP="00561183">
      <w:pPr>
        <w:pStyle w:val="LV3"/>
      </w:pPr>
      <w:r>
        <w:t xml:space="preserve">means </w:t>
      </w:r>
      <w:r w:rsidR="00561183" w:rsidRPr="00561183">
        <w:t xml:space="preserve">an endocrine disease characterised by biochemically-demonstrated deficient production of adrenal cortical hormones, sufficient to produce clinical symptoms and signs, and to necessitate glucocorticoid, mineralocorticoid or adrenal androgen replacement therapy; </w:t>
      </w:r>
      <w:r w:rsidRPr="008E76DC">
        <w:t>and</w:t>
      </w:r>
    </w:p>
    <w:p w:rsidR="00253D7C" w:rsidRDefault="00253D7C" w:rsidP="00561183">
      <w:pPr>
        <w:pStyle w:val="LV3"/>
      </w:pPr>
      <w:r w:rsidRPr="008E76DC">
        <w:t xml:space="preserve">includes </w:t>
      </w:r>
      <w:r w:rsidR="00561183" w:rsidRPr="00561183">
        <w:t>drug-induced adrenal insufficiency; and</w:t>
      </w:r>
    </w:p>
    <w:p w:rsidR="00253D7C" w:rsidRDefault="00253D7C" w:rsidP="00561183">
      <w:pPr>
        <w:pStyle w:val="LV3"/>
      </w:pPr>
      <w:r w:rsidRPr="008E76DC">
        <w:t xml:space="preserve">excludes </w:t>
      </w:r>
      <w:r w:rsidR="00561183" w:rsidRPr="00561183">
        <w:t>heritable and congenital forms of adrenal insufficiency.</w:t>
      </w:r>
    </w:p>
    <w:p w:rsidR="00561183" w:rsidRDefault="00561183" w:rsidP="00561183">
      <w:pPr>
        <w:pStyle w:val="Note2"/>
      </w:pPr>
      <w:r>
        <w:t>Note 1: Adrenal cortical hormones are mineralocorticoids, cortisol and adrenal androgens.</w:t>
      </w:r>
    </w:p>
    <w:p w:rsidR="00561183" w:rsidRDefault="00561183" w:rsidP="004069FD">
      <w:pPr>
        <w:pStyle w:val="Note2"/>
        <w:ind w:left="1985" w:hanging="567"/>
      </w:pPr>
      <w:r>
        <w:t xml:space="preserve">Note 2: Clinical symptoms and signs of adrenal insufficiency are nonspecific and may include nausea, vomiting, abdominal cramps and diarrhoea, fatigue, myalgias, arthralgias, weakness, fever, dizziness, weight loss, amenorrhoea, decreased libido and depression. </w:t>
      </w:r>
    </w:p>
    <w:p w:rsidR="00253D7C" w:rsidRPr="008E76DC" w:rsidRDefault="00561183" w:rsidP="004069FD">
      <w:pPr>
        <w:pStyle w:val="Note2"/>
        <w:ind w:left="1985" w:hanging="567"/>
      </w:pPr>
      <w:r>
        <w:lastRenderedPageBreak/>
        <w:t>Note 3: Adrenal insufficiency may be acute or chronic.  Acute adrenal insufficiency may present as an adrenal crisis.  Primary adrenal insufficiency is also known as Addison disease.</w:t>
      </w:r>
    </w:p>
    <w:p w:rsidR="008F572A" w:rsidRPr="00237BAF" w:rsidRDefault="008F572A" w:rsidP="000A5EE5">
      <w:pPr>
        <w:pStyle w:val="LV2"/>
      </w:pPr>
      <w:r w:rsidRPr="00237BAF">
        <w:t xml:space="preserve">While </w:t>
      </w:r>
      <w:r w:rsidR="00561183" w:rsidRPr="00561183">
        <w:t>adrenal insufficiency</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561183" w:rsidRPr="00561183">
        <w:t>E27.1, E27.2, E27.3, E27.4, E89.6, A18.7 or A39.1</w:t>
      </w:r>
      <w:r w:rsidR="00885EAB" w:rsidRPr="00EB2BC4">
        <w:t>,</w:t>
      </w:r>
      <w:r w:rsidRPr="00237BAF">
        <w:t xml:space="preserve"> in applying this Statement of Principles the </w:t>
      </w:r>
      <w:r w:rsidR="00FA33FB" w:rsidRPr="00D5620B">
        <w:t xml:space="preserve">meaning </w:t>
      </w:r>
      <w:r w:rsidRPr="00D5620B">
        <w:t xml:space="preserve">of </w:t>
      </w:r>
      <w:r w:rsidR="00561183" w:rsidRPr="00561183">
        <w:t>adrenal insufficiency</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0A5EE5">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561183" w:rsidRPr="00561183">
        <w:rPr>
          <w:b/>
        </w:rPr>
        <w:t>adrenal insufficiency</w:t>
      </w:r>
    </w:p>
    <w:p w:rsidR="008F572A" w:rsidRPr="00237BAF" w:rsidRDefault="008F572A" w:rsidP="000A5EE5">
      <w:pPr>
        <w:pStyle w:val="LV2"/>
      </w:pPr>
      <w:r w:rsidRPr="00237BAF">
        <w:t xml:space="preserve">For the purposes of this Statement of </w:t>
      </w:r>
      <w:r w:rsidR="00D5620B">
        <w:t xml:space="preserve">Principles, </w:t>
      </w:r>
      <w:r w:rsidR="00561183" w:rsidRPr="00561183">
        <w:t>adrenal insufficiency</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561183" w:rsidRPr="00561183">
        <w:t>adrenal insufficiency</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1" w:name="_Toc521568975"/>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561183" w:rsidRPr="00561183">
        <w:t>adrenal insufficiency</w:t>
      </w:r>
      <w:r>
        <w:t xml:space="preserve"> </w:t>
      </w:r>
      <w:r w:rsidRPr="00D5620B">
        <w:t>and death from</w:t>
      </w:r>
      <w:r>
        <w:t xml:space="preserve"> </w:t>
      </w:r>
      <w:r w:rsidR="00561183" w:rsidRPr="00561183">
        <w:t>adrenal insufficiency</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521568976"/>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561183" w:rsidRPr="00561183">
        <w:t>adrenal insufficiency</w:t>
      </w:r>
      <w:r w:rsidR="007A3989">
        <w:t xml:space="preserve"> </w:t>
      </w:r>
      <w:r w:rsidR="007C7DEE" w:rsidRPr="00AA6D8B">
        <w:t xml:space="preserve">or death from </w:t>
      </w:r>
      <w:r w:rsidR="00561183" w:rsidRPr="00561183">
        <w:t>adrenal insufficiency</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253D7C" w:rsidRPr="008D1B8B" w:rsidRDefault="00561183" w:rsidP="000A5EE5">
      <w:pPr>
        <w:pStyle w:val="LV2"/>
      </w:pPr>
      <w:bookmarkStart w:id="27" w:name="_Ref402530260"/>
      <w:bookmarkStart w:id="28" w:name="_Ref409598844"/>
      <w:r w:rsidRPr="00561183">
        <w:t>having an autoimmune disorder involving the adrenal glands at</w:t>
      </w:r>
      <w:r w:rsidR="00830A78">
        <w:t xml:space="preserve"> the time of the clinical onset</w:t>
      </w:r>
      <w:r w:rsidRPr="00561183">
        <w:t xml:space="preserve"> of adrenal insufficiency;</w:t>
      </w:r>
    </w:p>
    <w:p w:rsidR="00561183" w:rsidRDefault="00561183" w:rsidP="000A5EE5">
      <w:pPr>
        <w:pStyle w:val="LV2"/>
      </w:pPr>
      <w:r w:rsidRPr="00561183">
        <w:t>having infiltration of the adrenal glands due to a disorder from the specified list of infiltrative disorders at</w:t>
      </w:r>
      <w:r w:rsidR="00830A78">
        <w:t xml:space="preserve"> the time of the clinical onset</w:t>
      </w:r>
      <w:r w:rsidRPr="00561183">
        <w:t xml:space="preserve"> of adrenal insufficiency;</w:t>
      </w:r>
    </w:p>
    <w:p w:rsidR="00561183" w:rsidRDefault="00561183" w:rsidP="00637407">
      <w:pPr>
        <w:pStyle w:val="NOTE"/>
        <w:ind w:hanging="510"/>
      </w:pPr>
      <w:r>
        <w:t xml:space="preserve">Note: </w:t>
      </w:r>
      <w:r w:rsidRPr="00561183">
        <w:rPr>
          <w:b/>
          <w:i/>
        </w:rPr>
        <w:t>specified list of infiltrative disorders</w:t>
      </w:r>
      <w:r w:rsidRPr="00046E67">
        <w:t xml:space="preserve"> is defined in the </w:t>
      </w:r>
      <w:r>
        <w:t xml:space="preserve">Schedule 1 - </w:t>
      </w:r>
      <w:r w:rsidRPr="002717B2">
        <w:t>Dictionary</w:t>
      </w:r>
      <w:r w:rsidRPr="00046E67">
        <w:t>.</w:t>
      </w:r>
    </w:p>
    <w:p w:rsidR="008F0656" w:rsidRDefault="0096703C" w:rsidP="000A5EE5">
      <w:pPr>
        <w:pStyle w:val="LV2"/>
      </w:pPr>
      <w:r>
        <w:t>having infection</w:t>
      </w:r>
      <w:r w:rsidR="008F0656" w:rsidRPr="008F0656">
        <w:t xml:space="preserve"> with human immunodeficiency virus before the clinical on</w:t>
      </w:r>
      <w:r w:rsidR="00830A78">
        <w:t xml:space="preserve">set </w:t>
      </w:r>
      <w:r w:rsidR="008F0656" w:rsidRPr="008F0656">
        <w:t>of adrenal insufficiency;</w:t>
      </w:r>
    </w:p>
    <w:p w:rsidR="00253D7C" w:rsidRPr="008E76DC" w:rsidRDefault="008F0656" w:rsidP="000A5EE5">
      <w:pPr>
        <w:pStyle w:val="LV2"/>
        <w:keepNext/>
      </w:pPr>
      <w:r w:rsidRPr="008F0656">
        <w:lastRenderedPageBreak/>
        <w:t>having an injury or surgery to:</w:t>
      </w:r>
    </w:p>
    <w:p w:rsidR="008F0656" w:rsidRDefault="008F0656" w:rsidP="008F0656">
      <w:pPr>
        <w:pStyle w:val="LV3"/>
      </w:pPr>
      <w:r w:rsidRPr="008F0656">
        <w:t>both adrenal glands, or</w:t>
      </w:r>
    </w:p>
    <w:p w:rsidR="00253D7C" w:rsidRPr="00D66277" w:rsidRDefault="008F0656" w:rsidP="008F0656">
      <w:pPr>
        <w:pStyle w:val="LV3"/>
      </w:pPr>
      <w:r w:rsidRPr="008F0656">
        <w:t>a single adrenal gland:</w:t>
      </w:r>
    </w:p>
    <w:p w:rsidR="00253D7C" w:rsidRDefault="008F0656" w:rsidP="008F0656">
      <w:pPr>
        <w:pStyle w:val="LV4"/>
        <w:ind w:left="2552"/>
      </w:pPr>
      <w:r w:rsidRPr="008F0656">
        <w:t>where there is only one functional adrenal gland; or</w:t>
      </w:r>
    </w:p>
    <w:p w:rsidR="00253D7C" w:rsidRDefault="008F0656" w:rsidP="008F0656">
      <w:pPr>
        <w:pStyle w:val="LV4"/>
        <w:ind w:left="2552"/>
      </w:pPr>
      <w:r w:rsidRPr="008F0656">
        <w:t>as surgical treatment for Cushing syndrome</w:t>
      </w:r>
      <w:r>
        <w:t>;</w:t>
      </w:r>
      <w:r w:rsidR="00253D7C" w:rsidRPr="008E76DC">
        <w:t xml:space="preserve"> </w:t>
      </w:r>
    </w:p>
    <w:p w:rsidR="00253D7C" w:rsidRDefault="00830A78" w:rsidP="000A5EE5">
      <w:pPr>
        <w:pStyle w:val="SH3"/>
      </w:pPr>
      <w:r>
        <w:t xml:space="preserve">within the one year before </w:t>
      </w:r>
      <w:r w:rsidR="008F0656" w:rsidRPr="008F0656">
        <w:t>the clini</w:t>
      </w:r>
      <w:r>
        <w:t>cal onset</w:t>
      </w:r>
      <w:r w:rsidR="008F0656" w:rsidRPr="008F0656">
        <w:t xml:space="preserve"> of adrenal insufficiency;</w:t>
      </w:r>
    </w:p>
    <w:p w:rsidR="00744C47" w:rsidRPr="008E76DC" w:rsidRDefault="00744C47" w:rsidP="000A5EE5">
      <w:pPr>
        <w:pStyle w:val="LV2"/>
      </w:pPr>
      <w:r w:rsidRPr="008F0656">
        <w:t>having haemorrhage or infarction of:</w:t>
      </w:r>
    </w:p>
    <w:p w:rsidR="00744C47" w:rsidRPr="008E76DC" w:rsidRDefault="00744C47" w:rsidP="00744C47">
      <w:pPr>
        <w:pStyle w:val="LV3"/>
      </w:pPr>
      <w:r w:rsidRPr="008F0656">
        <w:tab/>
        <w:t>both adrenal glands, or</w:t>
      </w:r>
      <w:r>
        <w:t xml:space="preserve"> </w:t>
      </w:r>
    </w:p>
    <w:p w:rsidR="00744C47" w:rsidRDefault="00744C47" w:rsidP="00744C47">
      <w:pPr>
        <w:pStyle w:val="LV3"/>
      </w:pPr>
      <w:r w:rsidRPr="008F0656">
        <w:tab/>
        <w:t>a single functional adrenal gland, where there is only one functional adrenal gland</w:t>
      </w:r>
      <w:r w:rsidRPr="008E76DC">
        <w:t>;</w:t>
      </w:r>
    </w:p>
    <w:p w:rsidR="00744C47" w:rsidRPr="008E76DC" w:rsidRDefault="00744C47" w:rsidP="000A5EE5">
      <w:pPr>
        <w:pStyle w:val="SH3"/>
      </w:pPr>
      <w:r w:rsidRPr="008F0656">
        <w:t xml:space="preserve">within the one </w:t>
      </w:r>
      <w:r w:rsidR="00830A78">
        <w:t>year before the clinical onset</w:t>
      </w:r>
      <w:r w:rsidRPr="008F0656">
        <w:t xml:space="preserve"> of adrenal insufficiency;</w:t>
      </w:r>
    </w:p>
    <w:p w:rsidR="00744C47" w:rsidRPr="00046E67" w:rsidRDefault="00744C47" w:rsidP="00744C47">
      <w:pPr>
        <w:pStyle w:val="Note1"/>
        <w:ind w:left="1843" w:hanging="425"/>
      </w:pPr>
      <w:r>
        <w:t xml:space="preserve">Note: </w:t>
      </w:r>
      <w:r w:rsidRPr="00744C47">
        <w:t>Common causes of adrenal haemorrhage or infarction include trauma to the adrenal gland, heparin-induced thrombocytop</w:t>
      </w:r>
      <w:r w:rsidR="0073741A">
        <w:t>a</w:t>
      </w:r>
      <w:r w:rsidRPr="00744C47">
        <w:t>enia, anticoagulant therapy, antiphospholipid syndrome, sepsis, malignancy and haematological disorder.</w:t>
      </w:r>
      <w:r w:rsidRPr="00046E67">
        <w:tab/>
      </w:r>
    </w:p>
    <w:p w:rsidR="008F0656" w:rsidRDefault="00744C47" w:rsidP="000A5EE5">
      <w:pPr>
        <w:pStyle w:val="LV2"/>
      </w:pPr>
      <w:r w:rsidRPr="00744C47">
        <w:t>having an infection of the adrenal glands with an organism from the specified list of infectious organisms at</w:t>
      </w:r>
      <w:r w:rsidR="00830A78">
        <w:t xml:space="preserve"> the time of the clinical onset</w:t>
      </w:r>
      <w:r w:rsidRPr="00744C47">
        <w:t xml:space="preserve"> of adrenal insufficiency;</w:t>
      </w:r>
    </w:p>
    <w:p w:rsidR="00744C47" w:rsidRDefault="00744C47" w:rsidP="00A01DAA">
      <w:pPr>
        <w:pStyle w:val="NOTE"/>
        <w:ind w:hanging="510"/>
      </w:pPr>
      <w:r w:rsidRPr="00744C47">
        <w:t xml:space="preserve">Note: </w:t>
      </w:r>
      <w:r w:rsidRPr="00744C47">
        <w:rPr>
          <w:b/>
          <w:i/>
        </w:rPr>
        <w:t>specified list of infectious organisms</w:t>
      </w:r>
      <w:r w:rsidRPr="00744C47">
        <w:t xml:space="preserve"> is defined in the Schedule 1 - Dictionary.</w:t>
      </w:r>
      <w:r w:rsidRPr="00744C47">
        <w:tab/>
      </w:r>
    </w:p>
    <w:p w:rsidR="002104C9" w:rsidRDefault="002104C9" w:rsidP="000A5EE5">
      <w:pPr>
        <w:pStyle w:val="LV2"/>
      </w:pPr>
      <w:r w:rsidRPr="002104C9">
        <w:t>being treated with a drug or a drug from a class of drugs from Specified List 1 of drugs within the three m</w:t>
      </w:r>
      <w:r w:rsidR="00830A78">
        <w:t>onths before the clinical onset</w:t>
      </w:r>
      <w:r w:rsidRPr="002104C9">
        <w:t xml:space="preserve"> of adrenal insufficiency;</w:t>
      </w:r>
    </w:p>
    <w:p w:rsidR="002104C9" w:rsidRDefault="002104C9" w:rsidP="00A01DAA">
      <w:pPr>
        <w:pStyle w:val="NOTE"/>
        <w:ind w:hanging="510"/>
      </w:pPr>
      <w:r w:rsidRPr="00744C47">
        <w:t xml:space="preserve">Note: </w:t>
      </w:r>
      <w:r>
        <w:rPr>
          <w:b/>
          <w:i/>
        </w:rPr>
        <w:t>S</w:t>
      </w:r>
      <w:r w:rsidRPr="00744C47">
        <w:rPr>
          <w:b/>
          <w:i/>
        </w:rPr>
        <w:t xml:space="preserve">pecified </w:t>
      </w:r>
      <w:r>
        <w:rPr>
          <w:b/>
          <w:i/>
        </w:rPr>
        <w:t>L</w:t>
      </w:r>
      <w:r w:rsidRPr="00744C47">
        <w:rPr>
          <w:b/>
          <w:i/>
        </w:rPr>
        <w:t xml:space="preserve">ist </w:t>
      </w:r>
      <w:r>
        <w:rPr>
          <w:b/>
          <w:i/>
        </w:rPr>
        <w:t xml:space="preserve">1 </w:t>
      </w:r>
      <w:r w:rsidRPr="00744C47">
        <w:rPr>
          <w:b/>
          <w:i/>
        </w:rPr>
        <w:t xml:space="preserve">of </w:t>
      </w:r>
      <w:r>
        <w:rPr>
          <w:b/>
          <w:i/>
        </w:rPr>
        <w:t>drugs</w:t>
      </w:r>
      <w:r w:rsidRPr="00744C47">
        <w:t xml:space="preserve"> is defined in the Schedule 1 - Dictionary.</w:t>
      </w:r>
      <w:r w:rsidRPr="00744C47">
        <w:tab/>
      </w:r>
    </w:p>
    <w:p w:rsidR="002104C9" w:rsidRDefault="002104C9" w:rsidP="000A5EE5">
      <w:pPr>
        <w:pStyle w:val="LV2"/>
      </w:pPr>
      <w:r w:rsidRPr="002104C9">
        <w:t>having glucocorticoid therapy as specified, before the clinical onset of adrenal insufficiency, and where the glucocorticoid therapy as specified has ceased or decreased, the last dose of the therapy was received within the one year before the clinical onset of adrenal insufficiency;</w:t>
      </w:r>
    </w:p>
    <w:p w:rsidR="002104C9" w:rsidRDefault="002104C9" w:rsidP="00A01DAA">
      <w:pPr>
        <w:pStyle w:val="NOTE"/>
        <w:ind w:hanging="510"/>
      </w:pPr>
      <w:r w:rsidRPr="00744C47">
        <w:t xml:space="preserve">Note: </w:t>
      </w:r>
      <w:r w:rsidRPr="002104C9">
        <w:rPr>
          <w:b/>
          <w:i/>
        </w:rPr>
        <w:t>glucocorticoid therapy as specified</w:t>
      </w:r>
      <w:r w:rsidRPr="00744C47">
        <w:t xml:space="preserve"> is defined in the Schedule 1 - Dictionary.</w:t>
      </w:r>
      <w:r w:rsidRPr="00744C47">
        <w:tab/>
      </w:r>
    </w:p>
    <w:p w:rsidR="00A01DAA" w:rsidRDefault="00A01DAA" w:rsidP="000A5EE5">
      <w:pPr>
        <w:pStyle w:val="LV2"/>
      </w:pPr>
      <w:r>
        <w:t xml:space="preserve">being treated with medroxyprogesterone acetate or megestrol acetate for a malignant disease or human immunodeficiency virus infection: </w:t>
      </w:r>
    </w:p>
    <w:p w:rsidR="00A01DAA" w:rsidRDefault="00A01DAA" w:rsidP="00A01DAA">
      <w:pPr>
        <w:pStyle w:val="LV3"/>
      </w:pPr>
      <w:r>
        <w:t xml:space="preserve">for a continuous period of at least four weeks before the clinical onset of adrenal insufficiency; and </w:t>
      </w:r>
    </w:p>
    <w:p w:rsidR="00A01DAA" w:rsidRDefault="00A01DAA" w:rsidP="00A01DAA">
      <w:pPr>
        <w:pStyle w:val="LV3"/>
      </w:pPr>
      <w:r>
        <w:t>where such treatment has ceased, the last dose was received within the three months before the clinical onset of adrenal insufficiency;</w:t>
      </w:r>
    </w:p>
    <w:p w:rsidR="002104C9" w:rsidRDefault="002104C9" w:rsidP="000A5EE5">
      <w:pPr>
        <w:pStyle w:val="LV2"/>
      </w:pPr>
      <w:r w:rsidRPr="002104C9">
        <w:t>having hypopituitarism with adrenocorticotrophic hormone deficiency, at the time of the clinical onset of adrenal insufficiency;</w:t>
      </w:r>
    </w:p>
    <w:p w:rsidR="00413082" w:rsidRDefault="00413082" w:rsidP="000A5EE5">
      <w:pPr>
        <w:pStyle w:val="LV2"/>
        <w:keepNext/>
      </w:pPr>
      <w:r w:rsidRPr="00413082">
        <w:lastRenderedPageBreak/>
        <w:t>having a critical illness or injury within the one year before the clinical onset of adrenal insufficiency;</w:t>
      </w:r>
    </w:p>
    <w:p w:rsidR="00413082" w:rsidRDefault="00413082" w:rsidP="00413082">
      <w:pPr>
        <w:pStyle w:val="NOTE"/>
        <w:ind w:hanging="510"/>
      </w:pPr>
      <w:r w:rsidRPr="00744C47">
        <w:t xml:space="preserve">Note: </w:t>
      </w:r>
      <w:r>
        <w:rPr>
          <w:b/>
          <w:i/>
        </w:rPr>
        <w:t>critical illness or injury</w:t>
      </w:r>
      <w:r>
        <w:t xml:space="preserve"> is</w:t>
      </w:r>
      <w:r w:rsidRPr="00744C47">
        <w:t xml:space="preserve"> defined in the Schedule 1 - Dictionary.</w:t>
      </w:r>
      <w:r w:rsidRPr="00744C47">
        <w:tab/>
      </w:r>
    </w:p>
    <w:p w:rsidR="00A01DAA" w:rsidRDefault="00A01DAA" w:rsidP="000A5EE5">
      <w:pPr>
        <w:pStyle w:val="LV2"/>
      </w:pPr>
      <w:r w:rsidRPr="00A01DAA">
        <w:t>for adrenal crisis only, having an acute, severe stressor within the seven days before the clinical onset of adrenal insufficiency;</w:t>
      </w:r>
    </w:p>
    <w:p w:rsidR="00A01DAA" w:rsidRDefault="00A01DAA" w:rsidP="00A01DAA">
      <w:pPr>
        <w:pStyle w:val="NOTE"/>
        <w:ind w:hanging="510"/>
      </w:pPr>
      <w:r w:rsidRPr="00744C47">
        <w:t xml:space="preserve">Note: </w:t>
      </w:r>
      <w:r>
        <w:rPr>
          <w:b/>
          <w:i/>
        </w:rPr>
        <w:t>acute, severe stressor</w:t>
      </w:r>
      <w:r w:rsidRPr="00744C47">
        <w:t xml:space="preserve"> </w:t>
      </w:r>
      <w:r>
        <w:t xml:space="preserve">and </w:t>
      </w:r>
      <w:r w:rsidRPr="00A01DAA">
        <w:rPr>
          <w:b/>
          <w:i/>
        </w:rPr>
        <w:t>adrenal crisis</w:t>
      </w:r>
      <w:r>
        <w:t xml:space="preserve"> are</w:t>
      </w:r>
      <w:r w:rsidRPr="00744C47">
        <w:t xml:space="preserve"> defined in the Schedule 1 - Dictionary.</w:t>
      </w:r>
      <w:r w:rsidRPr="00744C47">
        <w:tab/>
      </w:r>
    </w:p>
    <w:p w:rsidR="00637407" w:rsidRPr="008D1B8B" w:rsidRDefault="00637407" w:rsidP="000A5EE5">
      <w:pPr>
        <w:pStyle w:val="LV2"/>
      </w:pPr>
      <w:r w:rsidRPr="00561183">
        <w:t>having an autoimmune disorder involving the adrenal glands at the time of the clinical worsening of adrenal insufficiency;</w:t>
      </w:r>
    </w:p>
    <w:p w:rsidR="00637407" w:rsidRDefault="00637407" w:rsidP="000A5EE5">
      <w:pPr>
        <w:pStyle w:val="LV2"/>
      </w:pPr>
      <w:r w:rsidRPr="00561183">
        <w:t>having infiltration of the adrenal glands due to a disorder from the specified list of infiltrative disorders at the time of the clinical worsening of adrenal insufficiency;</w:t>
      </w:r>
    </w:p>
    <w:p w:rsidR="00637407" w:rsidRDefault="00637407" w:rsidP="00637407">
      <w:pPr>
        <w:pStyle w:val="NOTE"/>
        <w:ind w:hanging="510"/>
      </w:pPr>
      <w:r>
        <w:t xml:space="preserve">Note: </w:t>
      </w:r>
      <w:r w:rsidRPr="00561183">
        <w:rPr>
          <w:b/>
          <w:i/>
        </w:rPr>
        <w:t>specified list of infiltrative disorders</w:t>
      </w:r>
      <w:r w:rsidRPr="00046E67">
        <w:t xml:space="preserve"> is defined in the </w:t>
      </w:r>
      <w:r>
        <w:t xml:space="preserve">Schedule 1 - </w:t>
      </w:r>
      <w:r w:rsidRPr="002717B2">
        <w:t>Dictionary</w:t>
      </w:r>
      <w:r w:rsidRPr="00046E67">
        <w:t>.</w:t>
      </w:r>
    </w:p>
    <w:p w:rsidR="00637407" w:rsidRDefault="0096703C" w:rsidP="000A5EE5">
      <w:pPr>
        <w:pStyle w:val="LV2"/>
      </w:pPr>
      <w:r>
        <w:t>having infection</w:t>
      </w:r>
      <w:r w:rsidR="00637407" w:rsidRPr="008F0656">
        <w:t xml:space="preserve"> with human immunodeficiency virus before the clinical worsening of adrenal insufficiency;</w:t>
      </w:r>
    </w:p>
    <w:p w:rsidR="00637407" w:rsidRPr="008E76DC" w:rsidRDefault="00637407" w:rsidP="000A5EE5">
      <w:pPr>
        <w:pStyle w:val="LV2"/>
      </w:pPr>
      <w:r w:rsidRPr="008F0656">
        <w:t>having an injury or surgery to:</w:t>
      </w:r>
    </w:p>
    <w:p w:rsidR="00637407" w:rsidRDefault="00637407" w:rsidP="00637407">
      <w:pPr>
        <w:pStyle w:val="LV3"/>
      </w:pPr>
      <w:r w:rsidRPr="008F0656">
        <w:t>both adrenal glands, or</w:t>
      </w:r>
    </w:p>
    <w:p w:rsidR="00637407" w:rsidRPr="00D66277" w:rsidRDefault="00637407" w:rsidP="00637407">
      <w:pPr>
        <w:pStyle w:val="LV3"/>
      </w:pPr>
      <w:r w:rsidRPr="008F0656">
        <w:t>a single adrenal gland:</w:t>
      </w:r>
    </w:p>
    <w:p w:rsidR="00637407" w:rsidRDefault="00637407" w:rsidP="00637407">
      <w:pPr>
        <w:pStyle w:val="LV4"/>
        <w:ind w:left="2552"/>
      </w:pPr>
      <w:r w:rsidRPr="008F0656">
        <w:t>where there is only one functional adrenal gland; or</w:t>
      </w:r>
    </w:p>
    <w:p w:rsidR="00637407" w:rsidRDefault="00637407" w:rsidP="00637407">
      <w:pPr>
        <w:pStyle w:val="LV4"/>
        <w:ind w:left="2552"/>
      </w:pPr>
      <w:r w:rsidRPr="008F0656">
        <w:t>as surgical treatment for Cushing syndrome</w:t>
      </w:r>
      <w:r>
        <w:t>;</w:t>
      </w:r>
      <w:r w:rsidRPr="008E76DC">
        <w:t xml:space="preserve"> </w:t>
      </w:r>
    </w:p>
    <w:p w:rsidR="00637407" w:rsidRDefault="00637407" w:rsidP="00830A78">
      <w:pPr>
        <w:pStyle w:val="SH3"/>
      </w:pPr>
      <w:r w:rsidRPr="008F0656">
        <w:t>within the one year before the clinical worsening of adrenal insufficiency;</w:t>
      </w:r>
    </w:p>
    <w:p w:rsidR="00637407" w:rsidRPr="008E76DC" w:rsidRDefault="00637407" w:rsidP="000A5EE5">
      <w:pPr>
        <w:pStyle w:val="LV2"/>
      </w:pPr>
      <w:r w:rsidRPr="008F0656">
        <w:t>having haemorrhage or infarction of:</w:t>
      </w:r>
    </w:p>
    <w:p w:rsidR="00637407" w:rsidRPr="008E76DC" w:rsidRDefault="00637407" w:rsidP="00637407">
      <w:pPr>
        <w:pStyle w:val="LV3"/>
      </w:pPr>
      <w:r w:rsidRPr="008F0656">
        <w:tab/>
        <w:t>both adrenal glands, or</w:t>
      </w:r>
      <w:r>
        <w:t xml:space="preserve"> </w:t>
      </w:r>
    </w:p>
    <w:p w:rsidR="00637407" w:rsidRDefault="00637407" w:rsidP="00637407">
      <w:pPr>
        <w:pStyle w:val="LV3"/>
      </w:pPr>
      <w:r w:rsidRPr="008F0656">
        <w:tab/>
        <w:t>a single functional adrenal gland, where there is only one functional adrenal gland</w:t>
      </w:r>
      <w:r w:rsidRPr="008E76DC">
        <w:t>;</w:t>
      </w:r>
    </w:p>
    <w:p w:rsidR="00637407" w:rsidRPr="008E76DC" w:rsidRDefault="00637407" w:rsidP="00830A78">
      <w:pPr>
        <w:pStyle w:val="SH3"/>
      </w:pPr>
      <w:r w:rsidRPr="008F0656">
        <w:t>within the one year before the clinical worsening of adrenal insufficiency;</w:t>
      </w:r>
    </w:p>
    <w:p w:rsidR="00637407" w:rsidRPr="00046E67" w:rsidRDefault="00637407" w:rsidP="00637407">
      <w:pPr>
        <w:pStyle w:val="Note1"/>
        <w:ind w:left="1843" w:hanging="425"/>
      </w:pPr>
      <w:r>
        <w:t xml:space="preserve">Note: </w:t>
      </w:r>
      <w:r w:rsidRPr="00744C47">
        <w:t>Common causes of adrenal haemorrhage or infarction include trauma to the adrenal gland, heparin-induced thrombocytop</w:t>
      </w:r>
      <w:r w:rsidR="0073741A">
        <w:t>a</w:t>
      </w:r>
      <w:r w:rsidRPr="00744C47">
        <w:t>enia, anticoagulant therapy, antiphospholipid syndrome, sepsis, malignancy and haematological disorder.</w:t>
      </w:r>
      <w:r w:rsidRPr="00046E67">
        <w:tab/>
      </w:r>
    </w:p>
    <w:p w:rsidR="00637407" w:rsidRDefault="00637407" w:rsidP="000A5EE5">
      <w:pPr>
        <w:pStyle w:val="LV2"/>
      </w:pPr>
      <w:r w:rsidRPr="00744C47">
        <w:t>having an infection of the adrenal glands with an organism from the specified list of infectious organisms at the time of the clinical worsening of adrenal insufficiency;</w:t>
      </w:r>
    </w:p>
    <w:p w:rsidR="00637407" w:rsidRDefault="00637407" w:rsidP="00637407">
      <w:pPr>
        <w:pStyle w:val="NOTE"/>
        <w:ind w:hanging="510"/>
      </w:pPr>
      <w:r w:rsidRPr="00744C47">
        <w:t xml:space="preserve">Note: </w:t>
      </w:r>
      <w:r w:rsidRPr="00744C47">
        <w:rPr>
          <w:b/>
          <w:i/>
        </w:rPr>
        <w:t>specified list of infectious organisms</w:t>
      </w:r>
      <w:r w:rsidRPr="00744C47">
        <w:t xml:space="preserve"> is defined in the Schedule 1 - Dictionary.</w:t>
      </w:r>
      <w:r w:rsidRPr="00744C47">
        <w:tab/>
      </w:r>
    </w:p>
    <w:p w:rsidR="00637407" w:rsidRDefault="00637407" w:rsidP="000A5EE5">
      <w:pPr>
        <w:pStyle w:val="LV2"/>
      </w:pPr>
      <w:r w:rsidRPr="002104C9">
        <w:t>being treated with a drug or a drug from a class of drugs from Specified List 1 of drugs within the three months before the clinical worsening of adrenal insufficiency;</w:t>
      </w:r>
    </w:p>
    <w:p w:rsidR="00637407" w:rsidRDefault="00637407" w:rsidP="00637407">
      <w:pPr>
        <w:pStyle w:val="NOTE"/>
        <w:ind w:hanging="510"/>
      </w:pPr>
      <w:r w:rsidRPr="00744C47">
        <w:t xml:space="preserve">Note: </w:t>
      </w:r>
      <w:r>
        <w:rPr>
          <w:b/>
          <w:i/>
        </w:rPr>
        <w:t>S</w:t>
      </w:r>
      <w:r w:rsidRPr="00744C47">
        <w:rPr>
          <w:b/>
          <w:i/>
        </w:rPr>
        <w:t xml:space="preserve">pecified </w:t>
      </w:r>
      <w:r>
        <w:rPr>
          <w:b/>
          <w:i/>
        </w:rPr>
        <w:t>L</w:t>
      </w:r>
      <w:r w:rsidRPr="00744C47">
        <w:rPr>
          <w:b/>
          <w:i/>
        </w:rPr>
        <w:t xml:space="preserve">ist </w:t>
      </w:r>
      <w:r>
        <w:rPr>
          <w:b/>
          <w:i/>
        </w:rPr>
        <w:t xml:space="preserve">1 </w:t>
      </w:r>
      <w:r w:rsidRPr="00744C47">
        <w:rPr>
          <w:b/>
          <w:i/>
        </w:rPr>
        <w:t xml:space="preserve">of </w:t>
      </w:r>
      <w:r>
        <w:rPr>
          <w:b/>
          <w:i/>
        </w:rPr>
        <w:t>drugs</w:t>
      </w:r>
      <w:r w:rsidRPr="00744C47">
        <w:t xml:space="preserve"> is defined in the Schedule 1 - Dictionary.</w:t>
      </w:r>
      <w:r w:rsidRPr="00744C47">
        <w:tab/>
      </w:r>
    </w:p>
    <w:p w:rsidR="00830A78" w:rsidRDefault="00830A78" w:rsidP="0073741A">
      <w:pPr>
        <w:pStyle w:val="LV2"/>
        <w:keepNext/>
        <w:keepLines/>
      </w:pPr>
      <w:r>
        <w:lastRenderedPageBreak/>
        <w:t>having glucocorticoid therapy as specified, before the clinical worsening of adrenal insufficiency:</w:t>
      </w:r>
    </w:p>
    <w:p w:rsidR="00830A78" w:rsidRDefault="00830A78" w:rsidP="00830A78">
      <w:pPr>
        <w:pStyle w:val="SH4"/>
        <w:ind w:left="1985"/>
      </w:pPr>
      <w:r>
        <w:t>where the glucocorticoid therapy as specified is not being taken for the treatment of adrenal insufficiency; and</w:t>
      </w:r>
    </w:p>
    <w:p w:rsidR="00637407" w:rsidRDefault="00830A78" w:rsidP="00830A78">
      <w:pPr>
        <w:pStyle w:val="SH4"/>
        <w:ind w:left="1985"/>
      </w:pPr>
      <w:r>
        <w:t>where the glucocorticoid therapy as specified has ceased or decreased, the last dose of the therapy was received within the one year before the clinical worsening of adrenal insufficiency;</w:t>
      </w:r>
    </w:p>
    <w:p w:rsidR="00637407" w:rsidRDefault="00637407" w:rsidP="00637407">
      <w:pPr>
        <w:pStyle w:val="NOTE"/>
        <w:ind w:hanging="510"/>
      </w:pPr>
      <w:r w:rsidRPr="00744C47">
        <w:t xml:space="preserve">Note: </w:t>
      </w:r>
      <w:r w:rsidRPr="002104C9">
        <w:rPr>
          <w:b/>
          <w:i/>
        </w:rPr>
        <w:t>glucocorticoid therapy as specified</w:t>
      </w:r>
      <w:r w:rsidRPr="00744C47">
        <w:t xml:space="preserve"> is defined in the Schedule 1 - Dictionary.</w:t>
      </w:r>
      <w:r w:rsidRPr="00744C47">
        <w:tab/>
      </w:r>
    </w:p>
    <w:p w:rsidR="00637407" w:rsidRDefault="00637407" w:rsidP="000A5EE5">
      <w:pPr>
        <w:pStyle w:val="LV2"/>
      </w:pPr>
      <w:r>
        <w:t xml:space="preserve">being treated with medroxyprogesterone acetate or megestrol acetate for a malignant disease or human immunodeficiency virus infection: </w:t>
      </w:r>
    </w:p>
    <w:p w:rsidR="00637407" w:rsidRDefault="00637407" w:rsidP="00637407">
      <w:pPr>
        <w:pStyle w:val="LV3"/>
      </w:pPr>
      <w:r>
        <w:t xml:space="preserve">for a continuous period of at least four weeks before the clinical worsening of adrenal insufficiency; and </w:t>
      </w:r>
    </w:p>
    <w:p w:rsidR="00637407" w:rsidRDefault="00637407" w:rsidP="00637407">
      <w:pPr>
        <w:pStyle w:val="LV3"/>
      </w:pPr>
      <w:r>
        <w:t>where such treatment has ceased, the last dose was received within the three months before the clinical worsening of adrenal insufficiency;</w:t>
      </w:r>
    </w:p>
    <w:p w:rsidR="00637407" w:rsidRDefault="00637407" w:rsidP="000A5EE5">
      <w:pPr>
        <w:pStyle w:val="LV2"/>
      </w:pPr>
      <w:r w:rsidRPr="002104C9">
        <w:t>having hypopituitarism with adrenocorticotrophic hormone deficiency, at the time of the clinical worsening of adrenal insufficiency;</w:t>
      </w:r>
    </w:p>
    <w:p w:rsidR="00637407" w:rsidRDefault="00637407" w:rsidP="000A5EE5">
      <w:pPr>
        <w:pStyle w:val="LV2"/>
      </w:pPr>
      <w:r w:rsidRPr="00413082">
        <w:t>having a critical illness or injury within the one year before the clinical worsening of adrenal insufficiency;</w:t>
      </w:r>
    </w:p>
    <w:p w:rsidR="00637407" w:rsidRDefault="00637407" w:rsidP="00637407">
      <w:pPr>
        <w:pStyle w:val="NOTE"/>
        <w:ind w:hanging="510"/>
      </w:pPr>
      <w:r w:rsidRPr="00744C47">
        <w:t xml:space="preserve">Note: </w:t>
      </w:r>
      <w:r>
        <w:rPr>
          <w:b/>
          <w:i/>
        </w:rPr>
        <w:t>critical illness or injury</w:t>
      </w:r>
      <w:r>
        <w:t xml:space="preserve"> is</w:t>
      </w:r>
      <w:r w:rsidRPr="00744C47">
        <w:t xml:space="preserve"> defined in the Schedule 1 - Dictionary.</w:t>
      </w:r>
      <w:r w:rsidRPr="00744C47">
        <w:tab/>
      </w:r>
    </w:p>
    <w:p w:rsidR="00637407" w:rsidRDefault="00637407" w:rsidP="000A5EE5">
      <w:pPr>
        <w:pStyle w:val="LV2"/>
      </w:pPr>
      <w:r w:rsidRPr="00A01DAA">
        <w:t>for adrenal crisis only, having an acute, severe stressor within the seven days before the clinical worsening of adrenal insufficiency;</w:t>
      </w:r>
    </w:p>
    <w:p w:rsidR="00637407" w:rsidRDefault="00637407" w:rsidP="00637407">
      <w:pPr>
        <w:pStyle w:val="NOTE"/>
        <w:ind w:hanging="510"/>
      </w:pPr>
      <w:r w:rsidRPr="00744C47">
        <w:t xml:space="preserve">Note: </w:t>
      </w:r>
      <w:r>
        <w:rPr>
          <w:b/>
          <w:i/>
        </w:rPr>
        <w:t>acute, severe stressor</w:t>
      </w:r>
      <w:r w:rsidRPr="00744C47">
        <w:t xml:space="preserve"> </w:t>
      </w:r>
      <w:r>
        <w:t xml:space="preserve">and </w:t>
      </w:r>
      <w:r w:rsidRPr="00A01DAA">
        <w:rPr>
          <w:b/>
          <w:i/>
        </w:rPr>
        <w:t>adrenal crisis</w:t>
      </w:r>
      <w:r>
        <w:t xml:space="preserve"> are</w:t>
      </w:r>
      <w:r w:rsidRPr="00744C47">
        <w:t xml:space="preserve"> defined in the Schedule 1 - Dictionary.</w:t>
      </w:r>
      <w:r w:rsidRPr="00744C47">
        <w:tab/>
      </w:r>
    </w:p>
    <w:p w:rsidR="007C7DEE" w:rsidRPr="008D1B8B" w:rsidRDefault="007C7DEE" w:rsidP="000A5EE5">
      <w:pPr>
        <w:pStyle w:val="LV2"/>
      </w:pPr>
      <w:r w:rsidRPr="008D1B8B">
        <w:t>inability to obtain appropriate clinical management for</w:t>
      </w:r>
      <w:bookmarkEnd w:id="27"/>
      <w:r w:rsidR="007A3989">
        <w:t xml:space="preserve"> </w:t>
      </w:r>
      <w:r w:rsidR="00561183" w:rsidRPr="00561183">
        <w:t>adrenal insufficiency</w:t>
      </w:r>
      <w:r w:rsidR="00D5620B" w:rsidRPr="008D1B8B">
        <w:t>.</w:t>
      </w:r>
      <w:bookmarkEnd w:id="28"/>
    </w:p>
    <w:p w:rsidR="000C21A3" w:rsidRPr="00684C0E" w:rsidRDefault="00D32F71" w:rsidP="00253D7C">
      <w:pPr>
        <w:pStyle w:val="LV1"/>
      </w:pPr>
      <w:bookmarkStart w:id="29" w:name="_Toc521568977"/>
      <w:bookmarkStart w:id="30" w:name="_Ref402530057"/>
      <w:r>
        <w:t>Relationship to s</w:t>
      </w:r>
      <w:r w:rsidR="000C21A3" w:rsidRPr="00684C0E">
        <w:t>ervice</w:t>
      </w:r>
      <w:bookmarkEnd w:id="29"/>
    </w:p>
    <w:p w:rsidR="00F03C06" w:rsidRPr="00187DE1" w:rsidRDefault="00F03C06" w:rsidP="000A5EE5">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0A5EE5">
      <w:pPr>
        <w:pStyle w:val="LV2"/>
      </w:pPr>
      <w:r w:rsidRPr="00187DE1">
        <w:t>The factor</w:t>
      </w:r>
      <w:r w:rsidR="00FF1D47">
        <w:t>s</w:t>
      </w:r>
      <w:r w:rsidRPr="00187DE1">
        <w:t xml:space="preserve"> set out in </w:t>
      </w:r>
      <w:r w:rsidR="000A5EE5">
        <w:t>subsection</w:t>
      </w:r>
      <w:r w:rsidR="009056AF">
        <w:t>s</w:t>
      </w:r>
      <w:r w:rsidR="00FF1D47">
        <w:t xml:space="preserve"> </w:t>
      </w:r>
      <w:r w:rsidR="00DA3996">
        <w:t>9</w:t>
      </w:r>
      <w:r w:rsidR="00FF1D47">
        <w:t>(</w:t>
      </w:r>
      <w:r w:rsidR="000A5EE5">
        <w:t>13</w:t>
      </w:r>
      <w:r w:rsidR="00FF1D47">
        <w:t>)</w:t>
      </w:r>
      <w:r w:rsidR="000A5EE5">
        <w:t xml:space="preserve"> to 9(25)</w:t>
      </w:r>
      <w:r w:rsidR="00FF1D47">
        <w:t xml:space="preserve"> </w:t>
      </w:r>
      <w:r w:rsidRPr="00187DE1">
        <w:t>appl</w:t>
      </w:r>
      <w:r w:rsidR="00FF1D47">
        <w:t>y</w:t>
      </w:r>
      <w:r w:rsidRPr="00187DE1">
        <w:t xml:space="preserve"> only to material contribution to, or aggravation of, </w:t>
      </w:r>
      <w:r w:rsidR="00561183" w:rsidRPr="00561183">
        <w:t>adrenal insufficiency</w:t>
      </w:r>
      <w:r w:rsidR="007A3989">
        <w:t xml:space="preserve"> </w:t>
      </w:r>
      <w:r w:rsidRPr="00187DE1">
        <w:t>where the person</w:t>
      </w:r>
      <w:r w:rsidR="00950C80">
        <w:t>'</w:t>
      </w:r>
      <w:r w:rsidRPr="00187DE1">
        <w:t xml:space="preserve">s </w:t>
      </w:r>
      <w:r w:rsidR="00561183" w:rsidRPr="00561183">
        <w:t>adrenal insufficiency</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521568978"/>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0A5EE5">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0A5EE5">
      <w:pPr>
        <w:pStyle w:val="LV2"/>
      </w:pPr>
      <w:r w:rsidRPr="00E64EE4">
        <w:lastRenderedPageBreak/>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52156897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0A5EE5">
      <w:pPr>
        <w:pStyle w:val="SH1"/>
        <w:numPr>
          <w:ilvl w:val="0"/>
          <w:numId w:val="23"/>
        </w:numPr>
        <w:ind w:left="851" w:hanging="511"/>
      </w:pPr>
      <w:bookmarkStart w:id="35" w:name="_Toc405472918"/>
      <w:bookmarkStart w:id="36" w:name="_Toc521568980"/>
      <w:r w:rsidRPr="00D97BB3">
        <w:t>Definitions</w:t>
      </w:r>
      <w:bookmarkEnd w:id="35"/>
      <w:bookmarkEnd w:id="36"/>
    </w:p>
    <w:p w:rsidR="00702C42" w:rsidRPr="00516768" w:rsidRDefault="00702C42" w:rsidP="000A5EE5">
      <w:pPr>
        <w:pStyle w:val="SH2"/>
        <w:ind w:firstLine="284"/>
      </w:pPr>
      <w:r w:rsidRPr="00516768">
        <w:t>In this instrument:</w:t>
      </w:r>
    </w:p>
    <w:p w:rsidR="00A01DAA" w:rsidRDefault="00A01DAA" w:rsidP="000A5EE5">
      <w:pPr>
        <w:pStyle w:val="SH3"/>
        <w:ind w:firstLine="0"/>
      </w:pPr>
      <w:bookmarkStart w:id="37" w:name="_Ref402530810"/>
      <w:r w:rsidRPr="00A01DAA">
        <w:rPr>
          <w:b/>
          <w:i/>
        </w:rPr>
        <w:t>acute, severe stressor</w:t>
      </w:r>
      <w:r>
        <w:t xml:space="preserve"> means a physical or psychological stimulus or event that causes a sudden, intense psychological or physical response.</w:t>
      </w:r>
    </w:p>
    <w:p w:rsidR="00A01DAA" w:rsidRDefault="00A01DAA" w:rsidP="00A01DAA">
      <w:pPr>
        <w:pStyle w:val="ScheduleNote"/>
      </w:pPr>
      <w:r>
        <w:t xml:space="preserve">Note: Examples of acute, severe stressors include: </w:t>
      </w:r>
    </w:p>
    <w:p w:rsidR="00A01DAA" w:rsidRPr="00A01DAA" w:rsidRDefault="00A01DAA" w:rsidP="00A32A70">
      <w:pPr>
        <w:pStyle w:val="SH4"/>
        <w:ind w:left="1843"/>
        <w:rPr>
          <w:sz w:val="18"/>
          <w:szCs w:val="18"/>
        </w:rPr>
      </w:pPr>
      <w:r w:rsidRPr="00A01DAA">
        <w:rPr>
          <w:sz w:val="18"/>
          <w:szCs w:val="18"/>
        </w:rPr>
        <w:t xml:space="preserve">abrupt cessation or lowering of glucocorticoid therapy; </w:t>
      </w:r>
    </w:p>
    <w:p w:rsidR="00A01DAA" w:rsidRPr="00A01DAA" w:rsidRDefault="00A01DAA" w:rsidP="00A32A70">
      <w:pPr>
        <w:pStyle w:val="SH4"/>
        <w:ind w:left="1843"/>
        <w:rPr>
          <w:sz w:val="18"/>
          <w:szCs w:val="18"/>
        </w:rPr>
      </w:pPr>
      <w:r w:rsidRPr="00A01DAA">
        <w:rPr>
          <w:sz w:val="18"/>
          <w:szCs w:val="18"/>
        </w:rPr>
        <w:t xml:space="preserve">acute hepatic failure; </w:t>
      </w:r>
    </w:p>
    <w:p w:rsidR="00A01DAA" w:rsidRPr="00A01DAA" w:rsidRDefault="00A01DAA" w:rsidP="00A32A70">
      <w:pPr>
        <w:pStyle w:val="SH4"/>
        <w:ind w:left="1843"/>
        <w:rPr>
          <w:sz w:val="18"/>
          <w:szCs w:val="18"/>
        </w:rPr>
      </w:pPr>
      <w:r w:rsidRPr="00A01DAA">
        <w:rPr>
          <w:sz w:val="18"/>
          <w:szCs w:val="18"/>
        </w:rPr>
        <w:t xml:space="preserve">alcohol intoxication; </w:t>
      </w:r>
    </w:p>
    <w:p w:rsidR="00A01DAA" w:rsidRPr="00A01DAA" w:rsidRDefault="00A01DAA" w:rsidP="00A32A70">
      <w:pPr>
        <w:pStyle w:val="SH4"/>
        <w:ind w:left="1843"/>
        <w:rPr>
          <w:sz w:val="18"/>
          <w:szCs w:val="18"/>
        </w:rPr>
      </w:pPr>
      <w:r w:rsidRPr="00A01DAA">
        <w:rPr>
          <w:sz w:val="18"/>
          <w:szCs w:val="18"/>
        </w:rPr>
        <w:t xml:space="preserve">atrial fibrillation; </w:t>
      </w:r>
    </w:p>
    <w:p w:rsidR="00A01DAA" w:rsidRPr="00A01DAA" w:rsidRDefault="00A01DAA" w:rsidP="00A32A70">
      <w:pPr>
        <w:pStyle w:val="SH4"/>
        <w:ind w:left="1843"/>
        <w:rPr>
          <w:sz w:val="18"/>
          <w:szCs w:val="18"/>
        </w:rPr>
      </w:pPr>
      <w:r w:rsidRPr="00A01DAA">
        <w:rPr>
          <w:sz w:val="18"/>
          <w:szCs w:val="18"/>
        </w:rPr>
        <w:t xml:space="preserve">being exposed to an environment of extreme heat during a heatwave; </w:t>
      </w:r>
    </w:p>
    <w:p w:rsidR="00A01DAA" w:rsidRPr="00A01DAA" w:rsidRDefault="00A01DAA" w:rsidP="00A32A70">
      <w:pPr>
        <w:pStyle w:val="SH4"/>
        <w:ind w:left="1843"/>
        <w:rPr>
          <w:sz w:val="18"/>
          <w:szCs w:val="18"/>
        </w:rPr>
      </w:pPr>
      <w:r w:rsidRPr="00A01DAA">
        <w:rPr>
          <w:sz w:val="18"/>
          <w:szCs w:val="18"/>
        </w:rPr>
        <w:t xml:space="preserve">critical illness or injury; </w:t>
      </w:r>
    </w:p>
    <w:p w:rsidR="00A01DAA" w:rsidRPr="00A01DAA" w:rsidRDefault="00A01DAA" w:rsidP="00A32A70">
      <w:pPr>
        <w:pStyle w:val="SH4"/>
        <w:ind w:left="1843"/>
        <w:rPr>
          <w:sz w:val="18"/>
          <w:szCs w:val="18"/>
        </w:rPr>
      </w:pPr>
      <w:r w:rsidRPr="00A01DAA">
        <w:rPr>
          <w:sz w:val="18"/>
          <w:szCs w:val="18"/>
        </w:rPr>
        <w:t xml:space="preserve">dehydration; </w:t>
      </w:r>
    </w:p>
    <w:p w:rsidR="00A01DAA" w:rsidRPr="00A01DAA" w:rsidRDefault="00A01DAA" w:rsidP="00A32A70">
      <w:pPr>
        <w:pStyle w:val="SH4"/>
        <w:ind w:left="1843"/>
        <w:rPr>
          <w:sz w:val="18"/>
          <w:szCs w:val="18"/>
        </w:rPr>
      </w:pPr>
      <w:r w:rsidRPr="00A01DAA">
        <w:rPr>
          <w:sz w:val="18"/>
          <w:szCs w:val="18"/>
        </w:rPr>
        <w:t>experiencing a category 1A stressor;</w:t>
      </w:r>
    </w:p>
    <w:p w:rsidR="00A01DAA" w:rsidRPr="00A01DAA" w:rsidRDefault="00A01DAA" w:rsidP="00A32A70">
      <w:pPr>
        <w:pStyle w:val="SH4"/>
        <w:ind w:left="1843"/>
        <w:rPr>
          <w:sz w:val="18"/>
          <w:szCs w:val="18"/>
        </w:rPr>
      </w:pPr>
      <w:r w:rsidRPr="00A01DAA">
        <w:rPr>
          <w:sz w:val="18"/>
          <w:szCs w:val="18"/>
        </w:rPr>
        <w:t xml:space="preserve">experiencing an acute, severe, emotional stressor; </w:t>
      </w:r>
    </w:p>
    <w:p w:rsidR="00A01DAA" w:rsidRPr="00A01DAA" w:rsidRDefault="00A01DAA" w:rsidP="00A32A70">
      <w:pPr>
        <w:pStyle w:val="SH4"/>
        <w:ind w:left="1843"/>
        <w:rPr>
          <w:sz w:val="18"/>
          <w:szCs w:val="18"/>
        </w:rPr>
      </w:pPr>
      <w:r w:rsidRPr="00A01DAA">
        <w:rPr>
          <w:sz w:val="18"/>
          <w:szCs w:val="18"/>
        </w:rPr>
        <w:t xml:space="preserve">febrile illness; </w:t>
      </w:r>
    </w:p>
    <w:p w:rsidR="00A01DAA" w:rsidRPr="00A01DAA" w:rsidRDefault="00A01DAA" w:rsidP="00A32A70">
      <w:pPr>
        <w:pStyle w:val="SH4"/>
        <w:ind w:left="1843"/>
        <w:rPr>
          <w:sz w:val="18"/>
          <w:szCs w:val="18"/>
        </w:rPr>
      </w:pPr>
      <w:r w:rsidRPr="00A01DAA">
        <w:rPr>
          <w:sz w:val="18"/>
          <w:szCs w:val="18"/>
        </w:rPr>
        <w:t xml:space="preserve">gastrointestinal infection; </w:t>
      </w:r>
    </w:p>
    <w:p w:rsidR="00A01DAA" w:rsidRPr="00A01DAA" w:rsidRDefault="00A01DAA" w:rsidP="00A32A70">
      <w:pPr>
        <w:pStyle w:val="SH4"/>
        <w:ind w:left="1843"/>
        <w:rPr>
          <w:sz w:val="18"/>
          <w:szCs w:val="18"/>
        </w:rPr>
      </w:pPr>
      <w:r w:rsidRPr="00A01DAA">
        <w:rPr>
          <w:sz w:val="18"/>
          <w:szCs w:val="18"/>
        </w:rPr>
        <w:t xml:space="preserve">long distance flight; </w:t>
      </w:r>
    </w:p>
    <w:p w:rsidR="00A01DAA" w:rsidRPr="00A01DAA" w:rsidRDefault="00A01DAA" w:rsidP="00A32A70">
      <w:pPr>
        <w:pStyle w:val="SH4"/>
        <w:ind w:left="1843"/>
        <w:rPr>
          <w:sz w:val="18"/>
          <w:szCs w:val="18"/>
        </w:rPr>
      </w:pPr>
      <w:r w:rsidRPr="00A01DAA">
        <w:rPr>
          <w:sz w:val="18"/>
          <w:szCs w:val="18"/>
        </w:rPr>
        <w:t xml:space="preserve">migraine; </w:t>
      </w:r>
    </w:p>
    <w:p w:rsidR="00A01DAA" w:rsidRPr="00A01DAA" w:rsidRDefault="00A01DAA" w:rsidP="00A32A70">
      <w:pPr>
        <w:pStyle w:val="SH4"/>
        <w:ind w:left="1843"/>
        <w:rPr>
          <w:sz w:val="18"/>
          <w:szCs w:val="18"/>
        </w:rPr>
      </w:pPr>
      <w:r w:rsidRPr="00A01DAA">
        <w:rPr>
          <w:sz w:val="18"/>
          <w:szCs w:val="18"/>
        </w:rPr>
        <w:t xml:space="preserve">oesophageal variceal bleeding; </w:t>
      </w:r>
    </w:p>
    <w:p w:rsidR="00A01DAA" w:rsidRPr="00A01DAA" w:rsidRDefault="00A01DAA" w:rsidP="00A32A70">
      <w:pPr>
        <w:pStyle w:val="SH4"/>
        <w:ind w:left="1843"/>
        <w:rPr>
          <w:sz w:val="18"/>
          <w:szCs w:val="18"/>
        </w:rPr>
      </w:pPr>
      <w:r w:rsidRPr="00A01DAA">
        <w:rPr>
          <w:sz w:val="18"/>
          <w:szCs w:val="18"/>
        </w:rPr>
        <w:t xml:space="preserve">physical trauma or injury; </w:t>
      </w:r>
    </w:p>
    <w:p w:rsidR="00A01DAA" w:rsidRPr="00A01DAA" w:rsidRDefault="00A01DAA" w:rsidP="00A32A70">
      <w:pPr>
        <w:pStyle w:val="SH4"/>
        <w:ind w:left="1843"/>
        <w:rPr>
          <w:sz w:val="18"/>
          <w:szCs w:val="18"/>
        </w:rPr>
      </w:pPr>
      <w:r w:rsidRPr="00A01DAA">
        <w:rPr>
          <w:sz w:val="18"/>
          <w:szCs w:val="18"/>
        </w:rPr>
        <w:t>serious acute illness;</w:t>
      </w:r>
    </w:p>
    <w:p w:rsidR="00A01DAA" w:rsidRPr="00A01DAA" w:rsidRDefault="00A01DAA" w:rsidP="00A32A70">
      <w:pPr>
        <w:pStyle w:val="SH4"/>
        <w:ind w:left="1843"/>
        <w:rPr>
          <w:sz w:val="18"/>
          <w:szCs w:val="18"/>
        </w:rPr>
      </w:pPr>
      <w:r w:rsidRPr="00A01DAA">
        <w:rPr>
          <w:sz w:val="18"/>
          <w:szCs w:val="18"/>
        </w:rPr>
        <w:t xml:space="preserve">surgery; </w:t>
      </w:r>
    </w:p>
    <w:p w:rsidR="00A01DAA" w:rsidRPr="00A01DAA" w:rsidRDefault="00A01DAA" w:rsidP="00A32A70">
      <w:pPr>
        <w:pStyle w:val="SH4"/>
        <w:ind w:left="1843"/>
        <w:rPr>
          <w:sz w:val="18"/>
          <w:szCs w:val="18"/>
        </w:rPr>
      </w:pPr>
      <w:r w:rsidRPr="00A01DAA">
        <w:rPr>
          <w:sz w:val="18"/>
          <w:szCs w:val="18"/>
        </w:rPr>
        <w:t xml:space="preserve">thyrotoxicosis; </w:t>
      </w:r>
    </w:p>
    <w:p w:rsidR="00A01DAA" w:rsidRPr="00A01DAA" w:rsidRDefault="00A01DAA" w:rsidP="00A32A70">
      <w:pPr>
        <w:pStyle w:val="SH4"/>
        <w:ind w:left="1843"/>
        <w:rPr>
          <w:sz w:val="18"/>
          <w:szCs w:val="18"/>
        </w:rPr>
      </w:pPr>
      <w:r w:rsidRPr="00A01DAA">
        <w:rPr>
          <w:sz w:val="18"/>
          <w:szCs w:val="18"/>
        </w:rPr>
        <w:t xml:space="preserve">undertaking physical activity of five METs or more; </w:t>
      </w:r>
      <w:r w:rsidR="00412656">
        <w:rPr>
          <w:sz w:val="18"/>
          <w:szCs w:val="18"/>
        </w:rPr>
        <w:t>and</w:t>
      </w:r>
    </w:p>
    <w:p w:rsidR="00A01DAA" w:rsidRPr="00A01DAA" w:rsidRDefault="00A01DAA" w:rsidP="00A32A70">
      <w:pPr>
        <w:pStyle w:val="SH4"/>
        <w:ind w:left="1843"/>
        <w:rPr>
          <w:sz w:val="18"/>
          <w:szCs w:val="18"/>
        </w:rPr>
      </w:pPr>
      <w:r w:rsidRPr="00A01DAA">
        <w:rPr>
          <w:sz w:val="18"/>
          <w:szCs w:val="18"/>
        </w:rPr>
        <w:t>wasp or bee sting.</w:t>
      </w:r>
    </w:p>
    <w:p w:rsidR="00413082" w:rsidRPr="00413082" w:rsidRDefault="00413082" w:rsidP="00A32A70">
      <w:pPr>
        <w:pStyle w:val="ScheduleNote"/>
        <w:ind w:left="1701" w:hanging="425"/>
      </w:pPr>
      <w:r>
        <w:t xml:space="preserve">Note: </w:t>
      </w:r>
      <w:r w:rsidRPr="00413082">
        <w:rPr>
          <w:b/>
          <w:i/>
        </w:rPr>
        <w:t>category 1A stressor</w:t>
      </w:r>
      <w:r w:rsidR="00637407" w:rsidRPr="00D97859">
        <w:t>,</w:t>
      </w:r>
      <w:r w:rsidR="00637407">
        <w:rPr>
          <w:b/>
          <w:i/>
        </w:rPr>
        <w:t xml:space="preserve"> critical illness or injury</w:t>
      </w:r>
      <w:r w:rsidR="00CF106D">
        <w:t>,</w:t>
      </w:r>
      <w:r w:rsidR="00637407">
        <w:t xml:space="preserve"> </w:t>
      </w:r>
      <w:r w:rsidR="00637407" w:rsidRPr="00637407">
        <w:rPr>
          <w:b/>
          <w:i/>
        </w:rPr>
        <w:t>extreme heat</w:t>
      </w:r>
      <w:r w:rsidR="00637407">
        <w:t xml:space="preserve"> </w:t>
      </w:r>
      <w:r w:rsidR="00CF106D">
        <w:t xml:space="preserve">and </w:t>
      </w:r>
      <w:r w:rsidR="00CF106D" w:rsidRPr="00CF106D">
        <w:rPr>
          <w:b/>
          <w:i/>
        </w:rPr>
        <w:t>MET</w:t>
      </w:r>
      <w:r w:rsidR="00CF106D">
        <w:t xml:space="preserve"> </w:t>
      </w:r>
      <w:r w:rsidR="00637407">
        <w:t xml:space="preserve">are </w:t>
      </w:r>
      <w:r>
        <w:t xml:space="preserve">also defined in the </w:t>
      </w:r>
      <w:r w:rsidRPr="00A01DAA">
        <w:t>Schedule</w:t>
      </w:r>
      <w:r>
        <w:t> </w:t>
      </w:r>
      <w:r w:rsidRPr="00A01DAA">
        <w:t>1</w:t>
      </w:r>
      <w:r>
        <w:t> – Dictionary.</w:t>
      </w:r>
    </w:p>
    <w:p w:rsidR="00253D7C" w:rsidRDefault="00A01DAA" w:rsidP="000A5EE5">
      <w:pPr>
        <w:pStyle w:val="SH3"/>
        <w:ind w:hanging="907"/>
      </w:pPr>
      <w:r w:rsidRPr="00A01DAA">
        <w:rPr>
          <w:b/>
          <w:i/>
        </w:rPr>
        <w:t>adrenal crisis</w:t>
      </w:r>
      <w:r w:rsidRPr="00A01DAA">
        <w:t xml:space="preserve"> means a constellation of symptoms that indicate severe adrenal insufficiency of rapid onset causing acute haemodynamic decompensation.  Characteristic symptoms and signs are hypotension, tachycardia, hypovolaemia (shock), lethargy, hypoglycaemia, disorientation, impaired consciousness, seizures and coma. </w:t>
      </w:r>
    </w:p>
    <w:p w:rsidR="00413082" w:rsidRDefault="00413082" w:rsidP="00413082">
      <w:pPr>
        <w:pStyle w:val="ScheduleNote"/>
        <w:ind w:left="1418" w:hanging="567"/>
      </w:pPr>
      <w:r>
        <w:t>Note 1: Adrenal crisis is a medical emergency that requires treatment with injectable hydrocortisone and fluid support.  Adrenal crisis is also known as an Addisonian crisis.</w:t>
      </w:r>
    </w:p>
    <w:p w:rsidR="00253D7C" w:rsidRPr="004C2F25" w:rsidRDefault="00413082" w:rsidP="00413082">
      <w:pPr>
        <w:pStyle w:val="ScheduleNote"/>
        <w:ind w:left="1418" w:hanging="567"/>
      </w:pPr>
      <w:r>
        <w:t>Note 2: Adrenal crisis may be the first presentation of undiagnosed adrenal insufficiency, or may complicate existing chronic adrenal insufficiency.</w:t>
      </w:r>
    </w:p>
    <w:p w:rsidR="008F0656" w:rsidRPr="00513D05" w:rsidRDefault="008F0656" w:rsidP="000A5EE5">
      <w:pPr>
        <w:pStyle w:val="SH3"/>
        <w:ind w:hanging="851"/>
      </w:pPr>
      <w:r w:rsidRPr="000A5EE5">
        <w:rPr>
          <w:b/>
          <w:i/>
        </w:rPr>
        <w:t>adrenal insufficiency</w:t>
      </w:r>
      <w:r w:rsidRPr="00513D05">
        <w:t>—see subsection</w:t>
      </w:r>
      <w:r>
        <w:t xml:space="preserve"> 7(2).</w:t>
      </w:r>
    </w:p>
    <w:p w:rsidR="00637407" w:rsidRDefault="00637407" w:rsidP="000A5EE5">
      <w:pPr>
        <w:pStyle w:val="SH3"/>
        <w:ind w:hanging="851"/>
      </w:pPr>
      <w:r w:rsidRPr="00637407">
        <w:rPr>
          <w:b/>
          <w:i/>
        </w:rPr>
        <w:t>category 1A stressor</w:t>
      </w:r>
      <w:r>
        <w:t xml:space="preserve"> means one of the following severe traumatic events:</w:t>
      </w:r>
    </w:p>
    <w:p w:rsidR="00637407" w:rsidRDefault="00637407" w:rsidP="00637407">
      <w:pPr>
        <w:pStyle w:val="SH4"/>
        <w:ind w:left="1418"/>
      </w:pPr>
      <w:r>
        <w:t>experiencing a life-threatening event;</w:t>
      </w:r>
    </w:p>
    <w:p w:rsidR="00637407" w:rsidRDefault="00637407" w:rsidP="00637407">
      <w:pPr>
        <w:pStyle w:val="SH4"/>
        <w:ind w:left="1418"/>
      </w:pPr>
      <w:r>
        <w:t>being subject to a serious physical attack or assault including rape and sexual molestation; or</w:t>
      </w:r>
    </w:p>
    <w:p w:rsidR="00637407" w:rsidRPr="00637407" w:rsidRDefault="00637407" w:rsidP="00637407">
      <w:pPr>
        <w:pStyle w:val="SH4"/>
        <w:ind w:left="1418"/>
      </w:pPr>
      <w:r>
        <w:t>being threatened with a weapon, being held captive, being kidnapped or being tortured.</w:t>
      </w:r>
    </w:p>
    <w:p w:rsidR="00413082" w:rsidRPr="00413082" w:rsidRDefault="00413082" w:rsidP="00EC6704">
      <w:pPr>
        <w:pStyle w:val="SH3"/>
        <w:keepLines/>
        <w:ind w:left="850" w:hanging="907"/>
      </w:pPr>
      <w:r w:rsidRPr="00413082">
        <w:rPr>
          <w:b/>
          <w:i/>
        </w:rPr>
        <w:lastRenderedPageBreak/>
        <w:t>critical illness or injury</w:t>
      </w:r>
      <w:r w:rsidRPr="00413082">
        <w:t xml:space="preserve"> means any physical injury or illness requiring mechanical ventilation support or admission to an intensive care unit, or which causes septicaemia, adult respiratory distress syndrome, acute renal tubular necrosis, disseminated intravascular coagulation or multiple organ failure.</w:t>
      </w:r>
    </w:p>
    <w:p w:rsidR="004D29CB" w:rsidRDefault="004D29CB" w:rsidP="000A5EE5">
      <w:pPr>
        <w:pStyle w:val="SH3"/>
        <w:spacing w:after="100"/>
        <w:ind w:left="850" w:hanging="907"/>
      </w:pPr>
      <w:r w:rsidRPr="004D29CB">
        <w:rPr>
          <w:b/>
          <w:i/>
        </w:rPr>
        <w:t>equivalent glucocorticoid therapy</w:t>
      </w:r>
      <w:r w:rsidRPr="004D29CB">
        <w:t xml:space="preserve"> means a glucocorticoid in the following table, at the doses specified in the table, or a therapeutically equivalent dose of another glucocorticoid:</w:t>
      </w:r>
    </w:p>
    <w:tbl>
      <w:tblPr>
        <w:tblW w:w="737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410"/>
        <w:gridCol w:w="2410"/>
      </w:tblGrid>
      <w:tr w:rsidR="004D29CB" w:rsidRPr="002B48E6" w:rsidTr="00413082">
        <w:tc>
          <w:tcPr>
            <w:tcW w:w="2551" w:type="dxa"/>
            <w:shd w:val="clear" w:color="auto" w:fill="auto"/>
          </w:tcPr>
          <w:p w:rsidR="004D29CB" w:rsidRPr="004D29CB" w:rsidRDefault="004D29CB" w:rsidP="00637407">
            <w:pPr>
              <w:ind w:left="175"/>
              <w:rPr>
                <w:b/>
              </w:rPr>
            </w:pPr>
            <w:r w:rsidRPr="004D29CB">
              <w:rPr>
                <w:b/>
              </w:rPr>
              <w:t xml:space="preserve">Glucocorticoid </w:t>
            </w:r>
          </w:p>
        </w:tc>
        <w:tc>
          <w:tcPr>
            <w:tcW w:w="2410" w:type="dxa"/>
            <w:shd w:val="clear" w:color="auto" w:fill="auto"/>
          </w:tcPr>
          <w:p w:rsidR="004D29CB" w:rsidRPr="004D29CB" w:rsidRDefault="004D29CB" w:rsidP="00637407">
            <w:pPr>
              <w:ind w:left="-163"/>
              <w:jc w:val="center"/>
              <w:rPr>
                <w:b/>
              </w:rPr>
            </w:pPr>
            <w:r w:rsidRPr="004D29CB">
              <w:rPr>
                <w:b/>
              </w:rPr>
              <w:t>Minimum cumulative</w:t>
            </w:r>
          </w:p>
          <w:p w:rsidR="004D29CB" w:rsidRPr="004D29CB" w:rsidRDefault="004D29CB" w:rsidP="00637407">
            <w:pPr>
              <w:ind w:left="-163"/>
              <w:jc w:val="center"/>
              <w:rPr>
                <w:b/>
              </w:rPr>
            </w:pPr>
            <w:r w:rsidRPr="004D29CB">
              <w:rPr>
                <w:b/>
              </w:rPr>
              <w:t>dose (milligrams)</w:t>
            </w:r>
          </w:p>
          <w:p w:rsidR="004D29CB" w:rsidRPr="004D29CB" w:rsidRDefault="004D29CB" w:rsidP="00637407">
            <w:pPr>
              <w:ind w:left="-163"/>
              <w:jc w:val="center"/>
              <w:rPr>
                <w:b/>
              </w:rPr>
            </w:pPr>
          </w:p>
        </w:tc>
        <w:tc>
          <w:tcPr>
            <w:tcW w:w="2410" w:type="dxa"/>
            <w:shd w:val="clear" w:color="auto" w:fill="auto"/>
          </w:tcPr>
          <w:p w:rsidR="004D29CB" w:rsidRPr="004D29CB" w:rsidRDefault="004D29CB" w:rsidP="00637407">
            <w:pPr>
              <w:ind w:left="-2"/>
              <w:jc w:val="center"/>
              <w:rPr>
                <w:b/>
              </w:rPr>
            </w:pPr>
            <w:r w:rsidRPr="004D29CB">
              <w:rPr>
                <w:b/>
              </w:rPr>
              <w:t>Minimum average</w:t>
            </w:r>
          </w:p>
          <w:p w:rsidR="004D29CB" w:rsidRPr="004D29CB" w:rsidRDefault="004D29CB" w:rsidP="00637407">
            <w:pPr>
              <w:ind w:left="-2"/>
              <w:jc w:val="center"/>
              <w:rPr>
                <w:b/>
              </w:rPr>
            </w:pPr>
            <w:r w:rsidRPr="004D29CB">
              <w:rPr>
                <w:b/>
              </w:rPr>
              <w:t>rate (milligrams/day)</w:t>
            </w:r>
          </w:p>
        </w:tc>
      </w:tr>
      <w:tr w:rsidR="004D29CB" w:rsidRPr="002B48E6" w:rsidTr="00413082">
        <w:tc>
          <w:tcPr>
            <w:tcW w:w="2551" w:type="dxa"/>
            <w:shd w:val="clear" w:color="auto" w:fill="auto"/>
            <w:vAlign w:val="bottom"/>
          </w:tcPr>
          <w:p w:rsidR="004D29CB" w:rsidRPr="004D29CB" w:rsidRDefault="004D29CB" w:rsidP="00637407">
            <w:pPr>
              <w:ind w:left="175"/>
            </w:pPr>
            <w:r>
              <w:t>b</w:t>
            </w:r>
            <w:r w:rsidRPr="004D29CB">
              <w:t>etamethasone</w:t>
            </w:r>
          </w:p>
        </w:tc>
        <w:tc>
          <w:tcPr>
            <w:tcW w:w="2410" w:type="dxa"/>
            <w:shd w:val="clear" w:color="auto" w:fill="auto"/>
          </w:tcPr>
          <w:p w:rsidR="004D29CB" w:rsidRPr="004D29CB" w:rsidRDefault="004D29CB" w:rsidP="00637407">
            <w:pPr>
              <w:ind w:left="-163"/>
              <w:jc w:val="center"/>
            </w:pPr>
            <w:r w:rsidRPr="004D29CB">
              <w:t>18</w:t>
            </w:r>
          </w:p>
        </w:tc>
        <w:tc>
          <w:tcPr>
            <w:tcW w:w="2410" w:type="dxa"/>
            <w:shd w:val="clear" w:color="auto" w:fill="auto"/>
          </w:tcPr>
          <w:p w:rsidR="004D29CB" w:rsidRPr="004D29CB" w:rsidRDefault="004D29CB" w:rsidP="00637407">
            <w:pPr>
              <w:ind w:left="-2"/>
              <w:jc w:val="center"/>
            </w:pPr>
            <w:r w:rsidRPr="004D29CB">
              <w:t>0.6</w:t>
            </w:r>
          </w:p>
        </w:tc>
      </w:tr>
      <w:tr w:rsidR="004D29CB" w:rsidRPr="002B48E6" w:rsidTr="00413082">
        <w:tc>
          <w:tcPr>
            <w:tcW w:w="2551" w:type="dxa"/>
            <w:shd w:val="clear" w:color="auto" w:fill="auto"/>
            <w:vAlign w:val="bottom"/>
          </w:tcPr>
          <w:p w:rsidR="004D29CB" w:rsidRPr="004D29CB" w:rsidRDefault="004D29CB" w:rsidP="00637407">
            <w:pPr>
              <w:ind w:left="175"/>
            </w:pPr>
            <w:r>
              <w:t>c</w:t>
            </w:r>
            <w:r w:rsidRPr="004D29CB">
              <w:t>ortisone</w:t>
            </w:r>
          </w:p>
        </w:tc>
        <w:tc>
          <w:tcPr>
            <w:tcW w:w="2410" w:type="dxa"/>
            <w:shd w:val="clear" w:color="auto" w:fill="auto"/>
          </w:tcPr>
          <w:p w:rsidR="004D29CB" w:rsidRPr="004D29CB" w:rsidRDefault="004D29CB" w:rsidP="00637407">
            <w:pPr>
              <w:ind w:left="-163"/>
              <w:jc w:val="center"/>
            </w:pPr>
            <w:r w:rsidRPr="004D29CB">
              <w:t>750</w:t>
            </w:r>
          </w:p>
        </w:tc>
        <w:tc>
          <w:tcPr>
            <w:tcW w:w="2410" w:type="dxa"/>
            <w:shd w:val="clear" w:color="auto" w:fill="auto"/>
          </w:tcPr>
          <w:p w:rsidR="004D29CB" w:rsidRPr="004D29CB" w:rsidRDefault="004D29CB" w:rsidP="00637407">
            <w:pPr>
              <w:ind w:left="-2"/>
              <w:jc w:val="center"/>
            </w:pPr>
            <w:r w:rsidRPr="004D29CB">
              <w:t>25</w:t>
            </w:r>
          </w:p>
        </w:tc>
      </w:tr>
      <w:tr w:rsidR="004D29CB" w:rsidRPr="002B48E6" w:rsidTr="00413082">
        <w:tc>
          <w:tcPr>
            <w:tcW w:w="2551" w:type="dxa"/>
            <w:shd w:val="clear" w:color="auto" w:fill="auto"/>
            <w:vAlign w:val="bottom"/>
          </w:tcPr>
          <w:p w:rsidR="004D29CB" w:rsidRPr="004D29CB" w:rsidRDefault="004D29CB" w:rsidP="004D29CB">
            <w:pPr>
              <w:ind w:left="175"/>
            </w:pPr>
            <w:r>
              <w:t>d</w:t>
            </w:r>
            <w:r w:rsidRPr="004D29CB">
              <w:t>examethasone</w:t>
            </w:r>
          </w:p>
        </w:tc>
        <w:tc>
          <w:tcPr>
            <w:tcW w:w="2410" w:type="dxa"/>
            <w:shd w:val="clear" w:color="auto" w:fill="auto"/>
          </w:tcPr>
          <w:p w:rsidR="004D29CB" w:rsidRPr="004D29CB" w:rsidRDefault="004D29CB" w:rsidP="00637407">
            <w:pPr>
              <w:ind w:left="-163"/>
              <w:jc w:val="center"/>
            </w:pPr>
            <w:r w:rsidRPr="004D29CB">
              <w:t>22</w:t>
            </w:r>
          </w:p>
        </w:tc>
        <w:tc>
          <w:tcPr>
            <w:tcW w:w="2410" w:type="dxa"/>
            <w:shd w:val="clear" w:color="auto" w:fill="auto"/>
          </w:tcPr>
          <w:p w:rsidR="004D29CB" w:rsidRPr="004D29CB" w:rsidRDefault="004D29CB" w:rsidP="00637407">
            <w:pPr>
              <w:ind w:left="-2"/>
              <w:jc w:val="center"/>
            </w:pPr>
            <w:r w:rsidRPr="004D29CB">
              <w:t>0.7</w:t>
            </w:r>
          </w:p>
        </w:tc>
      </w:tr>
      <w:tr w:rsidR="004D29CB" w:rsidRPr="002B48E6" w:rsidTr="00413082">
        <w:tc>
          <w:tcPr>
            <w:tcW w:w="2551" w:type="dxa"/>
            <w:shd w:val="clear" w:color="auto" w:fill="auto"/>
            <w:vAlign w:val="bottom"/>
          </w:tcPr>
          <w:p w:rsidR="004D29CB" w:rsidRPr="004D29CB" w:rsidRDefault="004D29CB" w:rsidP="004D29CB">
            <w:pPr>
              <w:ind w:left="175"/>
            </w:pPr>
            <w:r>
              <w:t>m</w:t>
            </w:r>
            <w:r w:rsidRPr="004D29CB">
              <w:t>ethylprednisolone</w:t>
            </w:r>
          </w:p>
        </w:tc>
        <w:tc>
          <w:tcPr>
            <w:tcW w:w="2410" w:type="dxa"/>
            <w:shd w:val="clear" w:color="auto" w:fill="auto"/>
          </w:tcPr>
          <w:p w:rsidR="004D29CB" w:rsidRPr="004D29CB" w:rsidRDefault="004D29CB" w:rsidP="00637407">
            <w:pPr>
              <w:ind w:left="-163"/>
              <w:jc w:val="center"/>
            </w:pPr>
            <w:r w:rsidRPr="004D29CB">
              <w:t>120</w:t>
            </w:r>
          </w:p>
        </w:tc>
        <w:tc>
          <w:tcPr>
            <w:tcW w:w="2410" w:type="dxa"/>
            <w:shd w:val="clear" w:color="auto" w:fill="auto"/>
          </w:tcPr>
          <w:p w:rsidR="004D29CB" w:rsidRPr="004D29CB" w:rsidRDefault="004D29CB" w:rsidP="00637407">
            <w:pPr>
              <w:ind w:left="-2"/>
              <w:jc w:val="center"/>
            </w:pPr>
            <w:r w:rsidRPr="004D29CB">
              <w:t>4</w:t>
            </w:r>
          </w:p>
        </w:tc>
      </w:tr>
      <w:tr w:rsidR="004D29CB" w:rsidRPr="002B48E6" w:rsidTr="00413082">
        <w:tc>
          <w:tcPr>
            <w:tcW w:w="2551" w:type="dxa"/>
            <w:shd w:val="clear" w:color="auto" w:fill="auto"/>
            <w:vAlign w:val="bottom"/>
          </w:tcPr>
          <w:p w:rsidR="004D29CB" w:rsidRPr="004D29CB" w:rsidRDefault="004D29CB" w:rsidP="004D29CB">
            <w:pPr>
              <w:ind w:left="175"/>
            </w:pPr>
            <w:r>
              <w:t>p</w:t>
            </w:r>
            <w:r w:rsidRPr="004D29CB">
              <w:t>aramethasone</w:t>
            </w:r>
          </w:p>
        </w:tc>
        <w:tc>
          <w:tcPr>
            <w:tcW w:w="2410" w:type="dxa"/>
            <w:shd w:val="clear" w:color="auto" w:fill="auto"/>
          </w:tcPr>
          <w:p w:rsidR="004D29CB" w:rsidRPr="004D29CB" w:rsidRDefault="004D29CB" w:rsidP="00637407">
            <w:pPr>
              <w:ind w:left="-163"/>
              <w:jc w:val="center"/>
            </w:pPr>
            <w:r w:rsidRPr="004D29CB">
              <w:t>60</w:t>
            </w:r>
          </w:p>
        </w:tc>
        <w:tc>
          <w:tcPr>
            <w:tcW w:w="2410" w:type="dxa"/>
            <w:shd w:val="clear" w:color="auto" w:fill="auto"/>
          </w:tcPr>
          <w:p w:rsidR="004D29CB" w:rsidRPr="004D29CB" w:rsidRDefault="004D29CB" w:rsidP="00637407">
            <w:pPr>
              <w:ind w:left="-2"/>
              <w:jc w:val="center"/>
            </w:pPr>
            <w:r w:rsidRPr="004D29CB">
              <w:t>2</w:t>
            </w:r>
          </w:p>
        </w:tc>
      </w:tr>
      <w:tr w:rsidR="004D29CB" w:rsidRPr="002B48E6" w:rsidTr="00413082">
        <w:tc>
          <w:tcPr>
            <w:tcW w:w="2551" w:type="dxa"/>
            <w:shd w:val="clear" w:color="auto" w:fill="auto"/>
            <w:vAlign w:val="bottom"/>
          </w:tcPr>
          <w:p w:rsidR="004D29CB" w:rsidRPr="004D29CB" w:rsidRDefault="004D29CB" w:rsidP="004D29CB">
            <w:pPr>
              <w:ind w:left="175"/>
            </w:pPr>
            <w:r>
              <w:t>p</w:t>
            </w:r>
            <w:r w:rsidRPr="004D29CB">
              <w:t>rednisolone</w:t>
            </w:r>
          </w:p>
        </w:tc>
        <w:tc>
          <w:tcPr>
            <w:tcW w:w="2410" w:type="dxa"/>
            <w:shd w:val="clear" w:color="auto" w:fill="auto"/>
          </w:tcPr>
          <w:p w:rsidR="004D29CB" w:rsidRPr="004D29CB" w:rsidRDefault="004D29CB" w:rsidP="00637407">
            <w:pPr>
              <w:ind w:left="-163"/>
              <w:jc w:val="center"/>
            </w:pPr>
            <w:r w:rsidRPr="004D29CB">
              <w:t>150</w:t>
            </w:r>
          </w:p>
        </w:tc>
        <w:tc>
          <w:tcPr>
            <w:tcW w:w="2410" w:type="dxa"/>
            <w:shd w:val="clear" w:color="auto" w:fill="auto"/>
          </w:tcPr>
          <w:p w:rsidR="004D29CB" w:rsidRPr="004D29CB" w:rsidRDefault="004D29CB" w:rsidP="00637407">
            <w:pPr>
              <w:ind w:left="-2"/>
              <w:jc w:val="center"/>
            </w:pPr>
            <w:r w:rsidRPr="004D29CB">
              <w:t>5</w:t>
            </w:r>
          </w:p>
        </w:tc>
      </w:tr>
      <w:tr w:rsidR="004D29CB" w:rsidRPr="002B48E6" w:rsidTr="00413082">
        <w:tc>
          <w:tcPr>
            <w:tcW w:w="2551" w:type="dxa"/>
            <w:shd w:val="clear" w:color="auto" w:fill="auto"/>
            <w:vAlign w:val="bottom"/>
          </w:tcPr>
          <w:p w:rsidR="004D29CB" w:rsidRPr="004D29CB" w:rsidRDefault="004D29CB" w:rsidP="004D29CB">
            <w:pPr>
              <w:ind w:left="175"/>
            </w:pPr>
            <w:r>
              <w:t>p</w:t>
            </w:r>
            <w:r w:rsidRPr="004D29CB">
              <w:t>rednisone</w:t>
            </w:r>
          </w:p>
        </w:tc>
        <w:tc>
          <w:tcPr>
            <w:tcW w:w="2410" w:type="dxa"/>
            <w:shd w:val="clear" w:color="auto" w:fill="auto"/>
          </w:tcPr>
          <w:p w:rsidR="004D29CB" w:rsidRPr="004D29CB" w:rsidRDefault="004D29CB" w:rsidP="00637407">
            <w:pPr>
              <w:ind w:left="-163"/>
              <w:jc w:val="center"/>
            </w:pPr>
            <w:r w:rsidRPr="004D29CB">
              <w:t>150</w:t>
            </w:r>
          </w:p>
        </w:tc>
        <w:tc>
          <w:tcPr>
            <w:tcW w:w="2410" w:type="dxa"/>
            <w:shd w:val="clear" w:color="auto" w:fill="auto"/>
          </w:tcPr>
          <w:p w:rsidR="004D29CB" w:rsidRPr="004D29CB" w:rsidRDefault="004D29CB" w:rsidP="00637407">
            <w:pPr>
              <w:ind w:left="-2"/>
              <w:jc w:val="center"/>
            </w:pPr>
            <w:r w:rsidRPr="004D29CB">
              <w:t>5</w:t>
            </w:r>
          </w:p>
        </w:tc>
      </w:tr>
      <w:tr w:rsidR="004D29CB" w:rsidRPr="002B48E6" w:rsidTr="00413082">
        <w:tc>
          <w:tcPr>
            <w:tcW w:w="2551" w:type="dxa"/>
            <w:shd w:val="clear" w:color="auto" w:fill="auto"/>
            <w:vAlign w:val="bottom"/>
          </w:tcPr>
          <w:p w:rsidR="004D29CB" w:rsidRPr="004D29CB" w:rsidRDefault="004D29CB" w:rsidP="004D29CB">
            <w:pPr>
              <w:ind w:left="175"/>
            </w:pPr>
            <w:r>
              <w:t>t</w:t>
            </w:r>
            <w:r w:rsidRPr="004D29CB">
              <w:t>riamcinolone</w:t>
            </w:r>
          </w:p>
        </w:tc>
        <w:tc>
          <w:tcPr>
            <w:tcW w:w="2410" w:type="dxa"/>
            <w:shd w:val="clear" w:color="auto" w:fill="auto"/>
          </w:tcPr>
          <w:p w:rsidR="004D29CB" w:rsidRPr="004D29CB" w:rsidRDefault="004D29CB" w:rsidP="00637407">
            <w:pPr>
              <w:ind w:left="-163"/>
              <w:jc w:val="center"/>
            </w:pPr>
            <w:r w:rsidRPr="004D29CB">
              <w:t>120</w:t>
            </w:r>
          </w:p>
        </w:tc>
        <w:tc>
          <w:tcPr>
            <w:tcW w:w="2410" w:type="dxa"/>
            <w:shd w:val="clear" w:color="auto" w:fill="auto"/>
          </w:tcPr>
          <w:p w:rsidR="004D29CB" w:rsidRPr="004D29CB" w:rsidRDefault="004D29CB" w:rsidP="00637407">
            <w:pPr>
              <w:ind w:left="-2"/>
              <w:jc w:val="center"/>
            </w:pPr>
            <w:r w:rsidRPr="004D29CB">
              <w:t>4</w:t>
            </w:r>
          </w:p>
        </w:tc>
      </w:tr>
    </w:tbl>
    <w:p w:rsidR="00A01DAA" w:rsidRDefault="00A01DAA" w:rsidP="000A5EE5">
      <w:pPr>
        <w:pStyle w:val="SH3"/>
        <w:ind w:hanging="907"/>
      </w:pPr>
      <w:r w:rsidRPr="000A5EE5">
        <w:rPr>
          <w:b/>
          <w:i/>
        </w:rPr>
        <w:t>equivalent inhaled glucocorticoid</w:t>
      </w:r>
      <w:r>
        <w:t xml:space="preserve"> means:</w:t>
      </w:r>
    </w:p>
    <w:p w:rsidR="00A01DAA" w:rsidRDefault="00A01DAA" w:rsidP="00A01DAA">
      <w:pPr>
        <w:pStyle w:val="SH4"/>
        <w:ind w:left="1418"/>
      </w:pPr>
      <w:r>
        <w:t>800 micrograms of beclometasone</w:t>
      </w:r>
      <w:r w:rsidR="008E06B2">
        <w:t>;</w:t>
      </w:r>
    </w:p>
    <w:p w:rsidR="00A01DAA" w:rsidRDefault="00A01DAA" w:rsidP="00A01DAA">
      <w:pPr>
        <w:pStyle w:val="SH4"/>
        <w:ind w:left="1418"/>
      </w:pPr>
      <w:r>
        <w:t xml:space="preserve">640 micrograms of ciclesonide;  </w:t>
      </w:r>
    </w:p>
    <w:p w:rsidR="00A01DAA" w:rsidRDefault="00A01DAA" w:rsidP="00A01DAA">
      <w:pPr>
        <w:pStyle w:val="SH4"/>
        <w:ind w:left="1418"/>
      </w:pPr>
      <w:r>
        <w:t>400 micrograms of fluticasone furoate;</w:t>
      </w:r>
    </w:p>
    <w:p w:rsidR="00A01DAA" w:rsidRDefault="00A01DAA" w:rsidP="00A01DAA">
      <w:pPr>
        <w:pStyle w:val="SH4"/>
        <w:ind w:left="1418"/>
      </w:pPr>
      <w:r>
        <w:t>1</w:t>
      </w:r>
      <w:r w:rsidR="00413082">
        <w:t> </w:t>
      </w:r>
      <w:r>
        <w:t xml:space="preserve">000 micrograms of fluticasone propionate; </w:t>
      </w:r>
    </w:p>
    <w:p w:rsidR="00A01DAA" w:rsidRDefault="00A01DAA" w:rsidP="00A01DAA">
      <w:pPr>
        <w:pStyle w:val="SH4"/>
        <w:ind w:left="1418"/>
      </w:pPr>
      <w:r>
        <w:t>4</w:t>
      </w:r>
      <w:r w:rsidR="00413082">
        <w:t> </w:t>
      </w:r>
      <w:r>
        <w:t>000 micrograms of triamcinolone; or</w:t>
      </w:r>
    </w:p>
    <w:p w:rsidR="00A01DAA" w:rsidRDefault="00A01DAA" w:rsidP="00A01DAA">
      <w:pPr>
        <w:pStyle w:val="SH4"/>
        <w:ind w:left="1418"/>
      </w:pPr>
      <w:r>
        <w:t>a therapeutically equivalent dose of another inhaled glucocorticoid.</w:t>
      </w:r>
    </w:p>
    <w:p w:rsidR="00637407" w:rsidRPr="00637407" w:rsidRDefault="00637407" w:rsidP="000A5EE5">
      <w:pPr>
        <w:pStyle w:val="SH3"/>
        <w:ind w:hanging="907"/>
      </w:pPr>
      <w:r w:rsidRPr="00637407">
        <w:rPr>
          <w:b/>
          <w:i/>
        </w:rPr>
        <w:t>extreme heat</w:t>
      </w:r>
      <w:r w:rsidRPr="00637407">
        <w:t xml:space="preserve"> means 40 degrees Celsius or above.</w:t>
      </w:r>
    </w:p>
    <w:p w:rsidR="002104C9" w:rsidRDefault="002104C9" w:rsidP="000A5EE5">
      <w:pPr>
        <w:pStyle w:val="SH3"/>
        <w:ind w:hanging="907"/>
      </w:pPr>
      <w:r w:rsidRPr="000A5EE5">
        <w:rPr>
          <w:b/>
          <w:i/>
        </w:rPr>
        <w:t>glucocorticoid therapy as specified</w:t>
      </w:r>
      <w:r w:rsidRPr="002104C9">
        <w:t xml:space="preserve"> means:</w:t>
      </w:r>
    </w:p>
    <w:p w:rsidR="002104C9" w:rsidRDefault="002104C9" w:rsidP="004D29CB">
      <w:pPr>
        <w:pStyle w:val="SH4"/>
        <w:ind w:left="1418"/>
      </w:pPr>
      <w:r>
        <w:t>applying a high or very high potency topical glucocorticoid to at least 10% of total skin surface area, daily, for a continuous period of at least three months; or</w:t>
      </w:r>
    </w:p>
    <w:p w:rsidR="002104C9" w:rsidRDefault="002104C9" w:rsidP="004D29CB">
      <w:pPr>
        <w:pStyle w:val="SH4"/>
        <w:ind w:left="1418"/>
      </w:pPr>
      <w:r>
        <w:t>inhaling at least 1</w:t>
      </w:r>
      <w:r w:rsidR="004D29CB">
        <w:t> </w:t>
      </w:r>
      <w:r>
        <w:t>600 micrograms of budesonide, or equivalent inhaled glucocorticoid, daily, for a continuous period of at least three months; or</w:t>
      </w:r>
    </w:p>
    <w:p w:rsidR="002104C9" w:rsidRDefault="002104C9" w:rsidP="004D29CB">
      <w:pPr>
        <w:pStyle w:val="SH4"/>
        <w:ind w:left="1418"/>
      </w:pPr>
      <w:r>
        <w:tab/>
        <w:t>taking:</w:t>
      </w:r>
    </w:p>
    <w:p w:rsidR="002104C9" w:rsidRPr="004522A2" w:rsidRDefault="002104C9" w:rsidP="002104C9">
      <w:pPr>
        <w:pStyle w:val="SH5"/>
        <w:ind w:left="1985"/>
      </w:pPr>
      <w:r>
        <w:tab/>
      </w:r>
      <w:r w:rsidRPr="004522A2">
        <w:t>hydrocortisone, orally or by injection:</w:t>
      </w:r>
    </w:p>
    <w:p w:rsidR="002104C9" w:rsidRPr="004522A2" w:rsidRDefault="002104C9" w:rsidP="002104C9">
      <w:pPr>
        <w:pStyle w:val="ListParagraph"/>
        <w:numPr>
          <w:ilvl w:val="0"/>
          <w:numId w:val="22"/>
        </w:numPr>
        <w:ind w:left="2552" w:hanging="567"/>
        <w:rPr>
          <w:sz w:val="24"/>
          <w:szCs w:val="24"/>
        </w:rPr>
      </w:pPr>
      <w:r w:rsidRPr="004522A2">
        <w:rPr>
          <w:sz w:val="24"/>
          <w:szCs w:val="24"/>
        </w:rPr>
        <w:t xml:space="preserve">to a cumulative dose of at least </w:t>
      </w:r>
      <w:r w:rsidR="004D29CB">
        <w:rPr>
          <w:sz w:val="24"/>
          <w:szCs w:val="24"/>
        </w:rPr>
        <w:t>6</w:t>
      </w:r>
      <w:r w:rsidRPr="004522A2">
        <w:rPr>
          <w:sz w:val="24"/>
          <w:szCs w:val="24"/>
        </w:rPr>
        <w:t>00 milligrams; and</w:t>
      </w:r>
    </w:p>
    <w:p w:rsidR="002104C9" w:rsidRPr="004522A2" w:rsidRDefault="002104C9" w:rsidP="002104C9">
      <w:pPr>
        <w:pStyle w:val="ListParagraph"/>
        <w:numPr>
          <w:ilvl w:val="0"/>
          <w:numId w:val="22"/>
        </w:numPr>
        <w:ind w:left="2552" w:hanging="567"/>
        <w:rPr>
          <w:sz w:val="24"/>
          <w:szCs w:val="24"/>
        </w:rPr>
      </w:pPr>
      <w:r w:rsidRPr="004522A2">
        <w:rPr>
          <w:sz w:val="24"/>
          <w:szCs w:val="24"/>
        </w:rPr>
        <w:t xml:space="preserve">at a minimum dose rate averaging </w:t>
      </w:r>
      <w:r w:rsidR="004D29CB">
        <w:rPr>
          <w:sz w:val="24"/>
          <w:szCs w:val="24"/>
        </w:rPr>
        <w:t>2</w:t>
      </w:r>
      <w:r w:rsidRPr="004522A2">
        <w:rPr>
          <w:sz w:val="24"/>
          <w:szCs w:val="24"/>
        </w:rPr>
        <w:t>0 milligrams per day, or</w:t>
      </w:r>
    </w:p>
    <w:p w:rsidR="002104C9" w:rsidRPr="004522A2" w:rsidRDefault="002104C9" w:rsidP="002104C9">
      <w:pPr>
        <w:pStyle w:val="SH5"/>
        <w:ind w:left="1985"/>
      </w:pPr>
      <w:r w:rsidRPr="004522A2">
        <w:t>equivalent glucocorticoid therapy, orally or by injection; or</w:t>
      </w:r>
    </w:p>
    <w:p w:rsidR="002104C9" w:rsidRDefault="002104C9" w:rsidP="004D29CB">
      <w:pPr>
        <w:pStyle w:val="SH4"/>
        <w:ind w:left="1418"/>
      </w:pPr>
      <w:r>
        <w:t xml:space="preserve">using a glucocorticoid concurrently with a drug, daily, for at least </w:t>
      </w:r>
      <w:r w:rsidR="004D29CB">
        <w:t>four</w:t>
      </w:r>
      <w:r>
        <w:t xml:space="preserve"> weeks, where that drug can inhibit the activity of the metabolising enzyme cytochrome P450 3A4 by at least 30% (moderate to strong inhibition); or</w:t>
      </w:r>
    </w:p>
    <w:p w:rsidR="002104C9" w:rsidRDefault="002104C9" w:rsidP="004D29CB">
      <w:pPr>
        <w:pStyle w:val="SH4"/>
        <w:ind w:left="1418"/>
      </w:pPr>
      <w:r>
        <w:t xml:space="preserve">using a glucocorticoid concurrently with a drug from </w:t>
      </w:r>
      <w:r w:rsidR="00830A78">
        <w:t>S</w:t>
      </w:r>
      <w:r>
        <w:t xml:space="preserve">pecified </w:t>
      </w:r>
      <w:r w:rsidR="00830A78">
        <w:t>L</w:t>
      </w:r>
      <w:r>
        <w:t>ist</w:t>
      </w:r>
      <w:r w:rsidR="00A01DAA">
        <w:t xml:space="preserve"> </w:t>
      </w:r>
      <w:r w:rsidR="00830A78">
        <w:t xml:space="preserve">2 </w:t>
      </w:r>
      <w:r w:rsidR="00A01DAA">
        <w:t>of drugs</w:t>
      </w:r>
      <w:r>
        <w:t>, daily, for a continuous period of at least four weeks; or</w:t>
      </w:r>
    </w:p>
    <w:p w:rsidR="002104C9" w:rsidRDefault="002104C9" w:rsidP="004D29CB">
      <w:pPr>
        <w:pStyle w:val="SH4"/>
        <w:ind w:left="1418"/>
      </w:pPr>
      <w:r>
        <w:lastRenderedPageBreak/>
        <w:t xml:space="preserve">using an ocular glucocorticoid, daily, for a continuous period of at least six months; or </w:t>
      </w:r>
    </w:p>
    <w:p w:rsidR="002104C9" w:rsidRDefault="002104C9" w:rsidP="004D29CB">
      <w:pPr>
        <w:pStyle w:val="SH4"/>
        <w:ind w:left="1418"/>
      </w:pPr>
      <w:r>
        <w:t xml:space="preserve">using an intranasal glucocorticoid, at an average daily dose exceeding 400 micrograms of betamethasone 0.1%, or equivalent intranasal glucocorticoid, for a continuous period of at least six months; or </w:t>
      </w:r>
    </w:p>
    <w:p w:rsidR="002104C9" w:rsidRDefault="002104C9" w:rsidP="004D29CB">
      <w:pPr>
        <w:pStyle w:val="SH4"/>
        <w:ind w:left="1418"/>
      </w:pPr>
      <w:r>
        <w:t>using glucocorticoid containing enemas, daily, for a continuous period of at least six months; or</w:t>
      </w:r>
    </w:p>
    <w:p w:rsidR="002104C9" w:rsidRPr="002104C9" w:rsidRDefault="002104C9" w:rsidP="004D29CB">
      <w:pPr>
        <w:pStyle w:val="SH4"/>
        <w:ind w:left="1418"/>
      </w:pPr>
      <w:r>
        <w:t>taking any glucocorticoid therapy that causes Cushing syndrome.</w:t>
      </w:r>
    </w:p>
    <w:p w:rsidR="004D29CB" w:rsidRPr="004D29CB" w:rsidRDefault="004D29CB" w:rsidP="00BE7BC4">
      <w:pPr>
        <w:pStyle w:val="ScheduleNote"/>
        <w:ind w:left="1276" w:hanging="425"/>
      </w:pPr>
      <w:r>
        <w:t xml:space="preserve">Note: </w:t>
      </w:r>
      <w:r w:rsidRPr="004D29CB">
        <w:rPr>
          <w:b/>
          <w:i/>
        </w:rPr>
        <w:tab/>
        <w:t>equivalent glucocorticoid therapy</w:t>
      </w:r>
      <w:r w:rsidR="00A01DAA" w:rsidRPr="00A01DAA">
        <w:t xml:space="preserve">, </w:t>
      </w:r>
      <w:r w:rsidR="00A01DAA" w:rsidRPr="00A01DAA">
        <w:rPr>
          <w:b/>
          <w:i/>
        </w:rPr>
        <w:t>equivalent inhaled glucocorticoid</w:t>
      </w:r>
      <w:r w:rsidR="00A01DAA" w:rsidRPr="00A01DAA">
        <w:t xml:space="preserve">, </w:t>
      </w:r>
      <w:r w:rsidR="00A01DAA" w:rsidRPr="00A01DAA">
        <w:rPr>
          <w:b/>
          <w:i/>
        </w:rPr>
        <w:t>high or very high potency topical glucocorticoid</w:t>
      </w:r>
      <w:r w:rsidR="00A01DAA">
        <w:t xml:space="preserve"> and </w:t>
      </w:r>
      <w:r w:rsidR="00830A78">
        <w:rPr>
          <w:b/>
          <w:i/>
        </w:rPr>
        <w:t>S</w:t>
      </w:r>
      <w:r w:rsidR="00A01DAA" w:rsidRPr="00A01DAA">
        <w:rPr>
          <w:b/>
          <w:i/>
        </w:rPr>
        <w:t xml:space="preserve">pecified </w:t>
      </w:r>
      <w:r w:rsidR="00830A78">
        <w:rPr>
          <w:b/>
          <w:i/>
        </w:rPr>
        <w:t>L</w:t>
      </w:r>
      <w:r w:rsidR="00A01DAA" w:rsidRPr="00A01DAA">
        <w:rPr>
          <w:b/>
          <w:i/>
        </w:rPr>
        <w:t xml:space="preserve">ist </w:t>
      </w:r>
      <w:r w:rsidR="00830A78">
        <w:rPr>
          <w:b/>
          <w:i/>
        </w:rPr>
        <w:t xml:space="preserve">2 </w:t>
      </w:r>
      <w:r w:rsidR="00A01DAA" w:rsidRPr="00A01DAA">
        <w:rPr>
          <w:b/>
          <w:i/>
        </w:rPr>
        <w:t>of drugs</w:t>
      </w:r>
      <w:r w:rsidR="00A01DAA">
        <w:t xml:space="preserve"> are</w:t>
      </w:r>
      <w:r>
        <w:t xml:space="preserve"> also defined in the </w:t>
      </w:r>
      <w:r w:rsidRPr="00A01DAA">
        <w:t>Schedule</w:t>
      </w:r>
      <w:r w:rsidR="00A01DAA">
        <w:t> </w:t>
      </w:r>
      <w:r w:rsidRPr="00A01DAA">
        <w:t>1</w:t>
      </w:r>
      <w:r w:rsidR="00A01DAA">
        <w:t> </w:t>
      </w:r>
      <w:r>
        <w:t>–</w:t>
      </w:r>
      <w:r w:rsidR="00A01DAA">
        <w:t> </w:t>
      </w:r>
      <w:r>
        <w:t>Dictionary.</w:t>
      </w:r>
    </w:p>
    <w:p w:rsidR="00A01DAA" w:rsidRDefault="00A01DAA" w:rsidP="000A5EE5">
      <w:pPr>
        <w:pStyle w:val="SH3"/>
        <w:ind w:hanging="907"/>
      </w:pPr>
      <w:r w:rsidRPr="000A5EE5">
        <w:rPr>
          <w:b/>
          <w:i/>
        </w:rPr>
        <w:t>high or very high potency topical glucocorticoid</w:t>
      </w:r>
      <w:r>
        <w:t xml:space="preserve"> means:</w:t>
      </w:r>
    </w:p>
    <w:p w:rsidR="00A01DAA" w:rsidRDefault="00A01DAA" w:rsidP="00A01DAA">
      <w:pPr>
        <w:pStyle w:val="SH4"/>
        <w:ind w:left="1418"/>
      </w:pPr>
      <w:r>
        <w:t>betamethasone dipropionate 0.05%;</w:t>
      </w:r>
    </w:p>
    <w:p w:rsidR="00A01DAA" w:rsidRDefault="00A01DAA" w:rsidP="00A01DAA">
      <w:pPr>
        <w:pStyle w:val="SH4"/>
        <w:ind w:left="1418"/>
      </w:pPr>
      <w:r>
        <w:t>betamethasone valerate 0.1%;</w:t>
      </w:r>
    </w:p>
    <w:p w:rsidR="00A01DAA" w:rsidRDefault="00A01DAA" w:rsidP="00A01DAA">
      <w:pPr>
        <w:pStyle w:val="SH4"/>
        <w:ind w:left="1418"/>
      </w:pPr>
      <w:r>
        <w:t xml:space="preserve">clobetasol </w:t>
      </w:r>
      <w:proofErr w:type="spellStart"/>
      <w:r>
        <w:t>proprionate</w:t>
      </w:r>
      <w:proofErr w:type="spellEnd"/>
      <w:r>
        <w:t xml:space="preserve"> 0.05%;</w:t>
      </w:r>
    </w:p>
    <w:p w:rsidR="00A01DAA" w:rsidRDefault="00A01DAA" w:rsidP="00A01DAA">
      <w:pPr>
        <w:pStyle w:val="SH4"/>
        <w:ind w:left="1418"/>
      </w:pPr>
      <w:r>
        <w:t>diflucortolone valerate 0.1%;</w:t>
      </w:r>
    </w:p>
    <w:p w:rsidR="00A01DAA" w:rsidRDefault="00A01DAA" w:rsidP="00A01DAA">
      <w:pPr>
        <w:pStyle w:val="SH4"/>
        <w:ind w:left="1418"/>
      </w:pPr>
      <w:r>
        <w:t xml:space="preserve">fluocinolone acetonide 0.025%; </w:t>
      </w:r>
    </w:p>
    <w:p w:rsidR="00A01DAA" w:rsidRDefault="00A01DAA" w:rsidP="00A01DAA">
      <w:pPr>
        <w:pStyle w:val="SH4"/>
        <w:ind w:left="1418"/>
      </w:pPr>
      <w:r>
        <w:t>methylprednisolone 0.1%;</w:t>
      </w:r>
    </w:p>
    <w:p w:rsidR="00A01DAA" w:rsidRDefault="00A01DAA" w:rsidP="00A01DAA">
      <w:pPr>
        <w:pStyle w:val="SH4"/>
        <w:ind w:left="1418"/>
      </w:pPr>
      <w:r>
        <w:t>mometasone 0.1%;</w:t>
      </w:r>
    </w:p>
    <w:p w:rsidR="00A01DAA" w:rsidRDefault="00A01DAA" w:rsidP="00A01DAA">
      <w:pPr>
        <w:pStyle w:val="SH4"/>
        <w:ind w:left="1418"/>
      </w:pPr>
      <w:r>
        <w:t>triamcinolone acetonide 0.5%; or</w:t>
      </w:r>
    </w:p>
    <w:p w:rsidR="00A01DAA" w:rsidRPr="00A01DAA" w:rsidRDefault="00A01DAA" w:rsidP="00A01DAA">
      <w:pPr>
        <w:pStyle w:val="SH4"/>
        <w:ind w:left="1418"/>
      </w:pPr>
      <w:r>
        <w:t>another topical glucocorticoid of equivalent potency.</w:t>
      </w:r>
    </w:p>
    <w:p w:rsidR="008F0656" w:rsidRDefault="008F0656" w:rsidP="000A5EE5">
      <w:pPr>
        <w:pStyle w:val="SH3"/>
      </w:pPr>
      <w:r w:rsidRPr="008F0656">
        <w:rPr>
          <w:b/>
          <w:i/>
        </w:rPr>
        <w:t>iron overload</w:t>
      </w:r>
      <w:r w:rsidRPr="008F0656">
        <w:t xml:space="preserve"> means an accumulation of excess iron in tissues and organs which has been confirmed by elevated ferritin or transferrin saturation levels.  Causes include haemochromatosis or blood transfusions.</w:t>
      </w:r>
    </w:p>
    <w:p w:rsidR="00CF106D" w:rsidRPr="00CF106D" w:rsidRDefault="00CF106D" w:rsidP="00CF106D">
      <w:pPr>
        <w:pStyle w:val="SH3"/>
      </w:pPr>
      <w:r w:rsidRPr="00CF106D">
        <w:rPr>
          <w:b/>
          <w:i/>
        </w:rPr>
        <w:t xml:space="preserve">MET </w:t>
      </w:r>
      <w:r w:rsidRPr="00CF106D">
        <w:t>means a unit of measurement of the level of physical exertion.  1 MET = 3.5 ml of oxygen/kg of body weight per minute, 1.0 kcal/kg of body weight per hour or resting metabolic rate.</w:t>
      </w:r>
    </w:p>
    <w:p w:rsidR="00885EAB" w:rsidRPr="009C404D" w:rsidRDefault="00885EAB" w:rsidP="000A5EE5">
      <w:pPr>
        <w:pStyle w:val="SH3"/>
      </w:pPr>
      <w:r w:rsidRPr="000A5EE5">
        <w:rPr>
          <w:b/>
          <w:i/>
        </w:rPr>
        <w:t>MRCA</w:t>
      </w:r>
      <w:r w:rsidRPr="00E424C8">
        <w:rPr>
          <w:b/>
        </w:rPr>
        <w:t xml:space="preserve"> </w:t>
      </w:r>
      <w:r w:rsidRPr="00973808">
        <w:t>me</w:t>
      </w:r>
      <w:r w:rsidRPr="00024911">
        <w:rPr>
          <w:rStyle w:val="SH3nospaceChar"/>
        </w:rPr>
        <w:t>a</w:t>
      </w:r>
      <w:r w:rsidRPr="00973808">
        <w:t>ns</w:t>
      </w:r>
      <w:r w:rsidRPr="009C404D">
        <w:t xml:space="preserve"> the </w:t>
      </w:r>
      <w:r w:rsidRPr="000A5EE5">
        <w:rPr>
          <w:i/>
        </w:rPr>
        <w:t>Military Rehabilitation and Compensation Act 2004</w:t>
      </w:r>
      <w:r w:rsidRPr="009C404D">
        <w:t>.</w:t>
      </w:r>
    </w:p>
    <w:p w:rsidR="0090262E" w:rsidRPr="0090262E" w:rsidRDefault="0090262E" w:rsidP="000A5EE5">
      <w:pPr>
        <w:pStyle w:val="SH3"/>
      </w:pPr>
      <w:bookmarkStart w:id="38" w:name="_Ref402529607"/>
      <w:bookmarkEnd w:id="37"/>
      <w:r w:rsidRPr="000A5EE5">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30A78" w:rsidRDefault="00830A78" w:rsidP="000A5EE5">
      <w:pPr>
        <w:pStyle w:val="SH3"/>
        <w:ind w:hanging="907"/>
      </w:pPr>
      <w:r w:rsidRPr="000A5EE5">
        <w:rPr>
          <w:b/>
          <w:i/>
        </w:rPr>
        <w:t>Specified List 1 of drugs</w:t>
      </w:r>
      <w:r>
        <w:t xml:space="preserve"> means:</w:t>
      </w:r>
    </w:p>
    <w:p w:rsidR="00830A78" w:rsidRDefault="00830A78" w:rsidP="00830A78">
      <w:pPr>
        <w:pStyle w:val="SH4"/>
        <w:ind w:left="1418"/>
      </w:pPr>
      <w:r>
        <w:t>aminoglutethimide;</w:t>
      </w:r>
    </w:p>
    <w:p w:rsidR="00830A78" w:rsidRDefault="00830A78" w:rsidP="00830A78">
      <w:pPr>
        <w:pStyle w:val="SH4"/>
        <w:ind w:left="1418"/>
      </w:pPr>
      <w:r>
        <w:t>imidazole antifungals;</w:t>
      </w:r>
    </w:p>
    <w:p w:rsidR="00830A78" w:rsidRDefault="00830A78" w:rsidP="00830A78">
      <w:pPr>
        <w:pStyle w:val="SH4"/>
        <w:ind w:left="1418"/>
      </w:pPr>
      <w:r>
        <w:t>busulfan;</w:t>
      </w:r>
    </w:p>
    <w:p w:rsidR="00830A78" w:rsidRDefault="00830A78" w:rsidP="00830A78">
      <w:pPr>
        <w:pStyle w:val="SH4"/>
        <w:ind w:left="1418"/>
      </w:pPr>
      <w:r>
        <w:t xml:space="preserve">chlorpromazine; </w:t>
      </w:r>
    </w:p>
    <w:p w:rsidR="00830A78" w:rsidRDefault="00830A78" w:rsidP="00830A78">
      <w:pPr>
        <w:pStyle w:val="SH4"/>
        <w:ind w:left="1418"/>
      </w:pPr>
      <w:r>
        <w:t xml:space="preserve">etomidate;  </w:t>
      </w:r>
    </w:p>
    <w:p w:rsidR="00830A78" w:rsidRDefault="00830A78" w:rsidP="00830A78">
      <w:pPr>
        <w:pStyle w:val="SH4"/>
        <w:ind w:left="1418"/>
      </w:pPr>
      <w:r>
        <w:t xml:space="preserve">imipramine; </w:t>
      </w:r>
    </w:p>
    <w:p w:rsidR="00830A78" w:rsidRDefault="00830A78" w:rsidP="00830A78">
      <w:pPr>
        <w:pStyle w:val="SH4"/>
        <w:ind w:left="1418"/>
      </w:pPr>
      <w:r>
        <w:t>immune checkpoint inhibitors;</w:t>
      </w:r>
    </w:p>
    <w:p w:rsidR="00830A78" w:rsidRDefault="00830A78" w:rsidP="00830A78">
      <w:pPr>
        <w:pStyle w:val="SH4"/>
        <w:ind w:left="1418"/>
      </w:pPr>
      <w:r>
        <w:t>metyrapone;</w:t>
      </w:r>
    </w:p>
    <w:p w:rsidR="00830A78" w:rsidRDefault="00830A78" w:rsidP="00830A78">
      <w:pPr>
        <w:pStyle w:val="SH4"/>
        <w:ind w:left="1418"/>
      </w:pPr>
      <w:r>
        <w:lastRenderedPageBreak/>
        <w:t>mifepristone;</w:t>
      </w:r>
    </w:p>
    <w:p w:rsidR="00830A78" w:rsidRDefault="00830A78" w:rsidP="00830A78">
      <w:pPr>
        <w:pStyle w:val="SH4"/>
        <w:ind w:left="1418"/>
      </w:pPr>
      <w:r>
        <w:t>mitotane;</w:t>
      </w:r>
    </w:p>
    <w:p w:rsidR="00830A78" w:rsidRDefault="00830A78" w:rsidP="00830A78">
      <w:pPr>
        <w:pStyle w:val="SH4"/>
        <w:ind w:left="1418"/>
      </w:pPr>
      <w:r>
        <w:t>rifampicin;</w:t>
      </w:r>
    </w:p>
    <w:p w:rsidR="00830A78" w:rsidRDefault="00830A78" w:rsidP="00830A78">
      <w:pPr>
        <w:pStyle w:val="SH4"/>
        <w:ind w:left="1418"/>
      </w:pPr>
      <w:r>
        <w:t>suramin; or</w:t>
      </w:r>
    </w:p>
    <w:p w:rsidR="00830A78" w:rsidRPr="002104C9" w:rsidRDefault="00830A78" w:rsidP="00830A78">
      <w:pPr>
        <w:pStyle w:val="SH4"/>
        <w:ind w:left="1418"/>
      </w:pPr>
      <w:r>
        <w:t>treosulfan.</w:t>
      </w:r>
    </w:p>
    <w:p w:rsidR="00830A78" w:rsidRDefault="00830A78" w:rsidP="000A5EE5">
      <w:pPr>
        <w:pStyle w:val="SH3"/>
        <w:ind w:hanging="907"/>
      </w:pPr>
      <w:r w:rsidRPr="000A5EE5">
        <w:rPr>
          <w:b/>
          <w:i/>
        </w:rPr>
        <w:t>Specified List 2 of drugs</w:t>
      </w:r>
      <w:r>
        <w:t xml:space="preserve"> means:</w:t>
      </w:r>
    </w:p>
    <w:p w:rsidR="00830A78" w:rsidRDefault="00830A78" w:rsidP="00830A78">
      <w:pPr>
        <w:pStyle w:val="SH4"/>
        <w:ind w:left="1418"/>
      </w:pPr>
      <w:r>
        <w:t xml:space="preserve">amprenavir; </w:t>
      </w:r>
    </w:p>
    <w:p w:rsidR="00830A78" w:rsidRDefault="00830A78" w:rsidP="00830A78">
      <w:pPr>
        <w:pStyle w:val="SH4"/>
        <w:ind w:left="1418"/>
      </w:pPr>
      <w:r>
        <w:t xml:space="preserve">atazanavir; </w:t>
      </w:r>
    </w:p>
    <w:p w:rsidR="00830A78" w:rsidRDefault="00830A78" w:rsidP="00830A78">
      <w:pPr>
        <w:pStyle w:val="SH4"/>
        <w:ind w:left="1418"/>
      </w:pPr>
      <w:r>
        <w:t>clarithromycin</w:t>
      </w:r>
      <w:r w:rsidR="00412656">
        <w:t>;</w:t>
      </w:r>
      <w:r>
        <w:t xml:space="preserve"> </w:t>
      </w:r>
    </w:p>
    <w:p w:rsidR="00830A78" w:rsidRDefault="00830A78" w:rsidP="00830A78">
      <w:pPr>
        <w:pStyle w:val="SH4"/>
        <w:ind w:left="1418"/>
      </w:pPr>
      <w:r>
        <w:t>darunavir;</w:t>
      </w:r>
    </w:p>
    <w:p w:rsidR="00830A78" w:rsidRDefault="00830A78" w:rsidP="00830A78">
      <w:pPr>
        <w:pStyle w:val="SH4"/>
        <w:ind w:left="1418"/>
      </w:pPr>
      <w:r>
        <w:t xml:space="preserve">delavirdine; </w:t>
      </w:r>
    </w:p>
    <w:p w:rsidR="00830A78" w:rsidRDefault="00412656" w:rsidP="00830A78">
      <w:pPr>
        <w:pStyle w:val="SH4"/>
        <w:ind w:left="1418"/>
      </w:pPr>
      <w:r>
        <w:t>diltiazem;</w:t>
      </w:r>
    </w:p>
    <w:p w:rsidR="00830A78" w:rsidRDefault="00830A78" w:rsidP="00830A78">
      <w:pPr>
        <w:pStyle w:val="SH4"/>
        <w:ind w:left="1418"/>
      </w:pPr>
      <w:r>
        <w:t xml:space="preserve">erythromycin; </w:t>
      </w:r>
    </w:p>
    <w:p w:rsidR="00830A78" w:rsidRDefault="00830A78" w:rsidP="00830A78">
      <w:pPr>
        <w:pStyle w:val="SH4"/>
        <w:ind w:left="1418"/>
      </w:pPr>
      <w:r>
        <w:t>fluconazole;</w:t>
      </w:r>
    </w:p>
    <w:p w:rsidR="00830A78" w:rsidRDefault="00830A78" w:rsidP="00830A78">
      <w:pPr>
        <w:pStyle w:val="SH4"/>
        <w:ind w:left="1418"/>
      </w:pPr>
      <w:r>
        <w:t xml:space="preserve">fosamprenavir; </w:t>
      </w:r>
    </w:p>
    <w:p w:rsidR="00830A78" w:rsidRDefault="00830A78" w:rsidP="00830A78">
      <w:pPr>
        <w:pStyle w:val="SH4"/>
        <w:ind w:left="1418"/>
      </w:pPr>
      <w:r>
        <w:t>indinavir;</w:t>
      </w:r>
    </w:p>
    <w:p w:rsidR="00830A78" w:rsidRDefault="00830A78" w:rsidP="00830A78">
      <w:pPr>
        <w:pStyle w:val="SH4"/>
        <w:ind w:left="1418"/>
      </w:pPr>
      <w:r>
        <w:t>itraconazole;</w:t>
      </w:r>
    </w:p>
    <w:p w:rsidR="00830A78" w:rsidRDefault="00830A78" w:rsidP="00830A78">
      <w:pPr>
        <w:pStyle w:val="SH4"/>
        <w:ind w:left="1418"/>
      </w:pPr>
      <w:r>
        <w:t xml:space="preserve">ketoconazole; </w:t>
      </w:r>
    </w:p>
    <w:p w:rsidR="00830A78" w:rsidRDefault="00830A78" w:rsidP="00830A78">
      <w:pPr>
        <w:pStyle w:val="SH4"/>
        <w:ind w:left="1418"/>
      </w:pPr>
      <w:r>
        <w:t>lopinavir;</w:t>
      </w:r>
    </w:p>
    <w:p w:rsidR="00830A78" w:rsidRDefault="00830A78" w:rsidP="00830A78">
      <w:pPr>
        <w:pStyle w:val="SH4"/>
        <w:ind w:left="1418"/>
      </w:pPr>
      <w:r>
        <w:t>nelfinavir;</w:t>
      </w:r>
    </w:p>
    <w:p w:rsidR="00830A78" w:rsidRDefault="00830A78" w:rsidP="00830A78">
      <w:pPr>
        <w:pStyle w:val="SH4"/>
        <w:ind w:left="1418"/>
      </w:pPr>
      <w:r>
        <w:t xml:space="preserve">posaconazole;  </w:t>
      </w:r>
    </w:p>
    <w:p w:rsidR="00830A78" w:rsidRDefault="00830A78" w:rsidP="00830A78">
      <w:pPr>
        <w:pStyle w:val="SH4"/>
        <w:ind w:left="1418"/>
      </w:pPr>
      <w:r>
        <w:t>ritonavir;</w:t>
      </w:r>
    </w:p>
    <w:p w:rsidR="00830A78" w:rsidRDefault="00830A78" w:rsidP="00830A78">
      <w:pPr>
        <w:pStyle w:val="SH4"/>
        <w:ind w:left="1418"/>
      </w:pPr>
      <w:r>
        <w:t>saquinavir;</w:t>
      </w:r>
    </w:p>
    <w:p w:rsidR="00830A78" w:rsidRDefault="00830A78" w:rsidP="00830A78">
      <w:pPr>
        <w:pStyle w:val="SH4"/>
        <w:ind w:left="1418"/>
      </w:pPr>
      <w:r>
        <w:t>telithromycin;</w:t>
      </w:r>
    </w:p>
    <w:p w:rsidR="00830A78" w:rsidRDefault="00830A78" w:rsidP="00830A78">
      <w:pPr>
        <w:pStyle w:val="SH4"/>
        <w:ind w:left="1418"/>
      </w:pPr>
      <w:r>
        <w:t>tipranavir;</w:t>
      </w:r>
    </w:p>
    <w:p w:rsidR="00830A78" w:rsidRDefault="00830A78" w:rsidP="00830A78">
      <w:pPr>
        <w:pStyle w:val="SH4"/>
        <w:ind w:left="1418"/>
      </w:pPr>
      <w:r>
        <w:t>verapamil; or</w:t>
      </w:r>
    </w:p>
    <w:p w:rsidR="00830A78" w:rsidRPr="002104C9" w:rsidRDefault="00830A78" w:rsidP="00830A78">
      <w:pPr>
        <w:pStyle w:val="SH4"/>
        <w:ind w:left="1418"/>
      </w:pPr>
      <w:r>
        <w:t>voriconazole.</w:t>
      </w:r>
    </w:p>
    <w:p w:rsidR="00744C47" w:rsidRDefault="00744C47" w:rsidP="000A5EE5">
      <w:pPr>
        <w:pStyle w:val="SH3"/>
        <w:ind w:hanging="907"/>
      </w:pPr>
      <w:r w:rsidRPr="000A5EE5">
        <w:rPr>
          <w:b/>
          <w:i/>
        </w:rPr>
        <w:t>specified list of infectious organisms</w:t>
      </w:r>
      <w:r>
        <w:t xml:space="preserve"> means:</w:t>
      </w:r>
    </w:p>
    <w:p w:rsidR="00744C47" w:rsidRPr="00744C47" w:rsidRDefault="00744C47" w:rsidP="00744C47">
      <w:pPr>
        <w:pStyle w:val="SH4"/>
        <w:ind w:left="1418"/>
        <w:rPr>
          <w:i/>
        </w:rPr>
      </w:pPr>
      <w:r w:rsidRPr="00744C47">
        <w:rPr>
          <w:i/>
        </w:rPr>
        <w:t>Blastomyces dermatitidis</w:t>
      </w:r>
      <w:r w:rsidRPr="00744C47">
        <w:t>;</w:t>
      </w:r>
    </w:p>
    <w:p w:rsidR="00744C47" w:rsidRPr="00744C47" w:rsidRDefault="00744C47" w:rsidP="00744C47">
      <w:pPr>
        <w:pStyle w:val="SH4"/>
        <w:ind w:left="1418"/>
        <w:rPr>
          <w:i/>
        </w:rPr>
      </w:pPr>
      <w:r w:rsidRPr="00744C47">
        <w:rPr>
          <w:i/>
        </w:rPr>
        <w:t>Coccidioides immitis</w:t>
      </w:r>
      <w:r w:rsidRPr="00744C47">
        <w:t>;</w:t>
      </w:r>
    </w:p>
    <w:p w:rsidR="00744C47" w:rsidRPr="00744C47" w:rsidRDefault="00744C47" w:rsidP="00744C47">
      <w:pPr>
        <w:pStyle w:val="SH4"/>
        <w:ind w:left="1418"/>
        <w:rPr>
          <w:i/>
        </w:rPr>
      </w:pPr>
      <w:r w:rsidRPr="00744C47">
        <w:rPr>
          <w:i/>
        </w:rPr>
        <w:t xml:space="preserve">Coccidioides </w:t>
      </w:r>
      <w:proofErr w:type="spellStart"/>
      <w:r w:rsidRPr="00744C47">
        <w:rPr>
          <w:i/>
        </w:rPr>
        <w:t>posadasii</w:t>
      </w:r>
      <w:proofErr w:type="spellEnd"/>
      <w:r w:rsidRPr="00744C47">
        <w:t>;</w:t>
      </w:r>
    </w:p>
    <w:p w:rsidR="00744C47" w:rsidRPr="00744C47" w:rsidRDefault="00744C47" w:rsidP="00744C47">
      <w:pPr>
        <w:pStyle w:val="SH4"/>
        <w:ind w:left="1418"/>
        <w:rPr>
          <w:i/>
        </w:rPr>
      </w:pPr>
      <w:r w:rsidRPr="00744C47">
        <w:rPr>
          <w:i/>
        </w:rPr>
        <w:t>Cryptococcosis neoformans</w:t>
      </w:r>
      <w:r w:rsidRPr="00744C47">
        <w:t>;</w:t>
      </w:r>
    </w:p>
    <w:p w:rsidR="00744C47" w:rsidRPr="00744C47" w:rsidRDefault="00605079" w:rsidP="00744C47">
      <w:pPr>
        <w:pStyle w:val="SH4"/>
        <w:ind w:left="1418"/>
        <w:rPr>
          <w:i/>
        </w:rPr>
      </w:pPr>
      <w:r>
        <w:t>c</w:t>
      </w:r>
      <w:r w:rsidR="00744C47" w:rsidRPr="00744C47">
        <w:t>ytomegalovirus;</w:t>
      </w:r>
    </w:p>
    <w:p w:rsidR="00744C47" w:rsidRPr="00744C47" w:rsidRDefault="00744C47" w:rsidP="00744C47">
      <w:pPr>
        <w:pStyle w:val="SH4"/>
        <w:ind w:left="1418"/>
        <w:rPr>
          <w:i/>
        </w:rPr>
      </w:pPr>
      <w:r w:rsidRPr="00744C47">
        <w:rPr>
          <w:i/>
        </w:rPr>
        <w:t>Echinococcus granulosus</w:t>
      </w:r>
      <w:r w:rsidRPr="00744C47">
        <w:t>;</w:t>
      </w:r>
    </w:p>
    <w:p w:rsidR="00744C47" w:rsidRPr="00744C47" w:rsidRDefault="00605079" w:rsidP="00744C47">
      <w:pPr>
        <w:pStyle w:val="SH4"/>
        <w:ind w:left="1418"/>
        <w:rPr>
          <w:i/>
        </w:rPr>
      </w:pPr>
      <w:r>
        <w:t>h</w:t>
      </w:r>
      <w:r w:rsidR="00744C47" w:rsidRPr="00744C47">
        <w:t>erpes simplex virus;</w:t>
      </w:r>
    </w:p>
    <w:p w:rsidR="00744C47" w:rsidRPr="00744C47" w:rsidRDefault="00744C47" w:rsidP="00744C47">
      <w:pPr>
        <w:pStyle w:val="SH4"/>
        <w:ind w:left="1418"/>
        <w:rPr>
          <w:i/>
        </w:rPr>
      </w:pPr>
      <w:r w:rsidRPr="00744C47">
        <w:rPr>
          <w:i/>
        </w:rPr>
        <w:t>Histoplasma capsulatum</w:t>
      </w:r>
      <w:r w:rsidRPr="00744C47">
        <w:t>;</w:t>
      </w:r>
    </w:p>
    <w:p w:rsidR="00744C47" w:rsidRPr="00744C47" w:rsidRDefault="00744C47" w:rsidP="00744C47">
      <w:pPr>
        <w:pStyle w:val="SH4"/>
        <w:ind w:left="1418"/>
        <w:rPr>
          <w:i/>
        </w:rPr>
      </w:pPr>
      <w:r w:rsidRPr="00744C47">
        <w:rPr>
          <w:i/>
        </w:rPr>
        <w:t>Mycobacterium avium-</w:t>
      </w:r>
      <w:proofErr w:type="spellStart"/>
      <w:r w:rsidRPr="00744C47">
        <w:rPr>
          <w:i/>
        </w:rPr>
        <w:t>intracellulare</w:t>
      </w:r>
      <w:proofErr w:type="spellEnd"/>
      <w:r w:rsidRPr="00744C47">
        <w:t>;</w:t>
      </w:r>
    </w:p>
    <w:p w:rsidR="00744C47" w:rsidRPr="00744C47" w:rsidRDefault="00744C47" w:rsidP="00744C47">
      <w:pPr>
        <w:pStyle w:val="SH4"/>
        <w:ind w:left="1418"/>
      </w:pPr>
      <w:r w:rsidRPr="00744C47">
        <w:rPr>
          <w:i/>
        </w:rPr>
        <w:t xml:space="preserve">Mycobacterium </w:t>
      </w:r>
      <w:proofErr w:type="spellStart"/>
      <w:r w:rsidRPr="00744C47">
        <w:rPr>
          <w:i/>
        </w:rPr>
        <w:t>kansasii</w:t>
      </w:r>
      <w:proofErr w:type="spellEnd"/>
      <w:r w:rsidRPr="00744C47">
        <w:t>;</w:t>
      </w:r>
    </w:p>
    <w:p w:rsidR="00744C47" w:rsidRPr="00744C47" w:rsidRDefault="00744C47" w:rsidP="00744C47">
      <w:pPr>
        <w:pStyle w:val="SH4"/>
        <w:ind w:left="1418"/>
        <w:rPr>
          <w:i/>
        </w:rPr>
      </w:pPr>
      <w:r w:rsidRPr="00744C47">
        <w:rPr>
          <w:i/>
        </w:rPr>
        <w:t>Mycobacterium tuberculosis</w:t>
      </w:r>
      <w:r w:rsidRPr="00744C47">
        <w:t>;</w:t>
      </w:r>
    </w:p>
    <w:p w:rsidR="00744C47" w:rsidRPr="00744C47" w:rsidRDefault="00744C47" w:rsidP="00744C47">
      <w:pPr>
        <w:pStyle w:val="SH4"/>
        <w:ind w:left="1418"/>
      </w:pPr>
      <w:r w:rsidRPr="00744C47">
        <w:rPr>
          <w:i/>
        </w:rPr>
        <w:t xml:space="preserve">Nocardia </w:t>
      </w:r>
      <w:proofErr w:type="spellStart"/>
      <w:r w:rsidRPr="00744C47">
        <w:rPr>
          <w:i/>
        </w:rPr>
        <w:t>spp</w:t>
      </w:r>
      <w:proofErr w:type="spellEnd"/>
      <w:r w:rsidRPr="00744C47">
        <w:t>;</w:t>
      </w:r>
    </w:p>
    <w:p w:rsidR="00744C47" w:rsidRPr="00744C47" w:rsidRDefault="00744C47" w:rsidP="00744C47">
      <w:pPr>
        <w:pStyle w:val="SH4"/>
        <w:ind w:left="1418"/>
        <w:rPr>
          <w:i/>
        </w:rPr>
      </w:pPr>
      <w:r w:rsidRPr="00744C47">
        <w:rPr>
          <w:i/>
        </w:rPr>
        <w:t>Paracoccidioides brasiliensis</w:t>
      </w:r>
      <w:r w:rsidRPr="00744C47">
        <w:t>;</w:t>
      </w:r>
    </w:p>
    <w:p w:rsidR="00744C47" w:rsidRPr="00744C47" w:rsidRDefault="00744C47" w:rsidP="00744C47">
      <w:pPr>
        <w:pStyle w:val="SH4"/>
        <w:ind w:left="1418"/>
        <w:rPr>
          <w:i/>
        </w:rPr>
      </w:pPr>
      <w:r w:rsidRPr="00744C47">
        <w:rPr>
          <w:i/>
        </w:rPr>
        <w:t>Pneumocystis carinii</w:t>
      </w:r>
      <w:r w:rsidRPr="00744C47">
        <w:t>; or</w:t>
      </w:r>
    </w:p>
    <w:p w:rsidR="00744C47" w:rsidRPr="00744C47" w:rsidRDefault="00744C47" w:rsidP="00744C47">
      <w:pPr>
        <w:pStyle w:val="SH4"/>
        <w:ind w:left="1418"/>
      </w:pPr>
      <w:r w:rsidRPr="00744C47">
        <w:rPr>
          <w:i/>
        </w:rPr>
        <w:t>Toxoplasmosis gondii</w:t>
      </w:r>
      <w:r>
        <w:t>.</w:t>
      </w:r>
    </w:p>
    <w:p w:rsidR="00561183" w:rsidRDefault="00561183" w:rsidP="000A5EE5">
      <w:pPr>
        <w:pStyle w:val="SH3"/>
        <w:ind w:hanging="907"/>
      </w:pPr>
      <w:r w:rsidRPr="000A5EE5">
        <w:rPr>
          <w:b/>
          <w:i/>
        </w:rPr>
        <w:t>specified list of infiltrative disorders</w:t>
      </w:r>
      <w:r>
        <w:t xml:space="preserve"> means:</w:t>
      </w:r>
    </w:p>
    <w:p w:rsidR="00561183" w:rsidRDefault="00561183" w:rsidP="008F0656">
      <w:pPr>
        <w:pStyle w:val="SH4"/>
        <w:ind w:left="1418"/>
      </w:pPr>
      <w:r>
        <w:tab/>
        <w:t>a primary or metastatic neoplasm;</w:t>
      </w:r>
    </w:p>
    <w:p w:rsidR="00561183" w:rsidRDefault="00561183" w:rsidP="008F0656">
      <w:pPr>
        <w:pStyle w:val="SH4"/>
        <w:ind w:left="1418"/>
      </w:pPr>
      <w:r>
        <w:tab/>
        <w:t xml:space="preserve">amyloidosis; </w:t>
      </w:r>
    </w:p>
    <w:p w:rsidR="00561183" w:rsidRDefault="00561183" w:rsidP="008F0656">
      <w:pPr>
        <w:pStyle w:val="SH4"/>
        <w:ind w:left="1418"/>
      </w:pPr>
      <w:r>
        <w:lastRenderedPageBreak/>
        <w:tab/>
        <w:t>iron overload; or</w:t>
      </w:r>
    </w:p>
    <w:p w:rsidR="00561183" w:rsidRDefault="00561183" w:rsidP="008F0656">
      <w:pPr>
        <w:pStyle w:val="SH4"/>
        <w:ind w:left="1418"/>
      </w:pPr>
      <w:r>
        <w:tab/>
        <w:t>sarcoidosis.</w:t>
      </w:r>
    </w:p>
    <w:p w:rsidR="008F0656" w:rsidRPr="00561183" w:rsidRDefault="008F0656" w:rsidP="008F0656">
      <w:pPr>
        <w:pStyle w:val="ScheduleNote"/>
      </w:pPr>
      <w:r w:rsidRPr="00A36B1A">
        <w:t xml:space="preserve">Note: </w:t>
      </w:r>
      <w:r>
        <w:rPr>
          <w:b/>
          <w:i/>
        </w:rPr>
        <w:t>iron overload</w:t>
      </w:r>
      <w:r w:rsidRPr="00A36B1A">
        <w:t xml:space="preserve"> </w:t>
      </w:r>
      <w:r>
        <w:t>is</w:t>
      </w:r>
      <w:r w:rsidRPr="00A36B1A">
        <w:t xml:space="preserve"> also defined in the Schedule 1 - Dictionary.</w:t>
      </w:r>
    </w:p>
    <w:p w:rsidR="00885EAB" w:rsidRPr="009C404D" w:rsidRDefault="00054930" w:rsidP="000A5EE5">
      <w:pPr>
        <w:pStyle w:val="SH3"/>
        <w:keepNext/>
        <w:ind w:left="850" w:hanging="907"/>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0A5EE5">
      <w:pPr>
        <w:pStyle w:val="SH3"/>
        <w:ind w:hanging="907"/>
      </w:pPr>
      <w:r w:rsidRPr="000A5EE5">
        <w:rPr>
          <w:b/>
          <w:i/>
        </w:rPr>
        <w:t>VEA</w:t>
      </w:r>
      <w:r w:rsidRPr="000A5EE5">
        <w:rPr>
          <w:i/>
        </w:rPr>
        <w:t xml:space="preserve"> </w:t>
      </w:r>
      <w:r w:rsidRPr="0019084F">
        <w:t xml:space="preserve">means the </w:t>
      </w:r>
      <w:r w:rsidRPr="000A5EE5">
        <w:rPr>
          <w:i/>
        </w:rPr>
        <w:t>Veterans</w:t>
      </w:r>
      <w:r w:rsidR="00ED21FE" w:rsidRPr="000A5EE5">
        <w:rPr>
          <w:i/>
        </w:rPr>
        <w:t>'</w:t>
      </w:r>
      <w:r w:rsidRPr="000A5EE5">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407" w:rsidRDefault="00637407" w:rsidP="00715914">
      <w:pPr>
        <w:spacing w:line="240" w:lineRule="auto"/>
      </w:pPr>
      <w:r>
        <w:separator/>
      </w:r>
    </w:p>
  </w:endnote>
  <w:endnote w:type="continuationSeparator" w:id="0">
    <w:p w:rsidR="00637407" w:rsidRDefault="00637407"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07" w:rsidRPr="00E33C1C" w:rsidRDefault="00637407" w:rsidP="004A2007">
    <w:pPr>
      <w:pBdr>
        <w:top w:val="single" w:sz="6" w:space="1" w:color="auto"/>
      </w:pBdr>
      <w:spacing w:before="120" w:line="0" w:lineRule="atLeast"/>
      <w:rPr>
        <w:sz w:val="16"/>
        <w:szCs w:val="16"/>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851"/>
    </w:tblGrid>
    <w:tr w:rsidR="00637407" w:rsidRPr="00C01863" w:rsidTr="00830A78">
      <w:tc>
        <w:tcPr>
          <w:tcW w:w="709" w:type="dxa"/>
          <w:tcBorders>
            <w:top w:val="nil"/>
            <w:left w:val="nil"/>
            <w:bottom w:val="nil"/>
            <w:right w:val="nil"/>
          </w:tcBorders>
          <w:shd w:val="clear" w:color="auto" w:fill="auto"/>
        </w:tcPr>
        <w:p w:rsidR="00637407" w:rsidRPr="00C01863" w:rsidRDefault="00637407" w:rsidP="004A2007">
          <w:pPr>
            <w:spacing w:line="0" w:lineRule="atLeast"/>
            <w:rPr>
              <w:sz w:val="18"/>
            </w:rPr>
          </w:pPr>
        </w:p>
      </w:tc>
      <w:tc>
        <w:tcPr>
          <w:tcW w:w="7229" w:type="dxa"/>
          <w:tcBorders>
            <w:top w:val="nil"/>
            <w:left w:val="nil"/>
            <w:bottom w:val="nil"/>
            <w:right w:val="nil"/>
          </w:tcBorders>
          <w:shd w:val="clear" w:color="auto" w:fill="auto"/>
        </w:tcPr>
        <w:p w:rsidR="00637407" w:rsidRDefault="00637407" w:rsidP="004A2007">
          <w:pPr>
            <w:spacing w:line="0" w:lineRule="atLeast"/>
            <w:jc w:val="center"/>
            <w:rPr>
              <w:i/>
              <w:sz w:val="18"/>
            </w:rPr>
          </w:pPr>
          <w:r w:rsidRPr="007C5CE0">
            <w:rPr>
              <w:i/>
              <w:sz w:val="18"/>
            </w:rPr>
            <w:t>Statement of Principles concerning</w:t>
          </w:r>
        </w:p>
        <w:p w:rsidR="00637407" w:rsidRDefault="00637407" w:rsidP="004A2007">
          <w:pPr>
            <w:spacing w:line="0" w:lineRule="atLeast"/>
            <w:jc w:val="center"/>
            <w:rPr>
              <w:i/>
              <w:sz w:val="18"/>
              <w:szCs w:val="18"/>
            </w:rPr>
          </w:pPr>
          <w:r w:rsidRPr="00561183">
            <w:rPr>
              <w:i/>
              <w:sz w:val="18"/>
              <w:szCs w:val="18"/>
            </w:rPr>
            <w:t>Adrenal Insufficiency</w:t>
          </w:r>
          <w:r>
            <w:rPr>
              <w:i/>
              <w:sz w:val="18"/>
              <w:szCs w:val="18"/>
            </w:rPr>
            <w:t xml:space="preserve"> (Reasonable Hypothesis) </w:t>
          </w:r>
          <w:r w:rsidRPr="007C5CE0">
            <w:rPr>
              <w:i/>
              <w:sz w:val="18"/>
            </w:rPr>
            <w:t xml:space="preserve">(No. </w:t>
          </w:r>
          <w:r w:rsidR="0096703C" w:rsidRPr="0096703C">
            <w:rPr>
              <w:i/>
              <w:sz w:val="18"/>
              <w:szCs w:val="18"/>
            </w:rPr>
            <w:t>71</w:t>
          </w:r>
          <w:r w:rsidRPr="007C5CE0">
            <w:rPr>
              <w:i/>
              <w:sz w:val="18"/>
              <w:szCs w:val="18"/>
            </w:rPr>
            <w:t xml:space="preserve"> of </w:t>
          </w:r>
          <w:r w:rsidRPr="00561183">
            <w:rPr>
              <w:i/>
              <w:sz w:val="18"/>
              <w:szCs w:val="18"/>
            </w:rPr>
            <w:t>2018</w:t>
          </w:r>
          <w:r w:rsidRPr="007C5CE0">
            <w:rPr>
              <w:i/>
              <w:sz w:val="18"/>
              <w:szCs w:val="18"/>
            </w:rPr>
            <w:t>)</w:t>
          </w:r>
        </w:p>
        <w:p w:rsidR="00637407" w:rsidRPr="007C5CE0" w:rsidRDefault="006374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1" w:type="dxa"/>
          <w:tcBorders>
            <w:top w:val="nil"/>
            <w:left w:val="nil"/>
            <w:bottom w:val="nil"/>
            <w:right w:val="nil"/>
          </w:tcBorders>
          <w:shd w:val="clear" w:color="auto" w:fill="auto"/>
        </w:tcPr>
        <w:p w:rsidR="00637407" w:rsidRPr="00C01863" w:rsidRDefault="006374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0322F">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0322F">
            <w:rPr>
              <w:i/>
              <w:noProof/>
              <w:sz w:val="18"/>
            </w:rPr>
            <w:t>13</w:t>
          </w:r>
          <w:r>
            <w:rPr>
              <w:i/>
              <w:sz w:val="18"/>
            </w:rPr>
            <w:fldChar w:fldCharType="end"/>
          </w:r>
        </w:p>
      </w:tc>
    </w:tr>
  </w:tbl>
  <w:p w:rsidR="00637407" w:rsidRPr="004A2007" w:rsidRDefault="00637407" w:rsidP="004A2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07" w:rsidRPr="00E33C1C" w:rsidRDefault="00637407" w:rsidP="004A2007">
    <w:pPr>
      <w:pBdr>
        <w:top w:val="single" w:sz="6" w:space="1" w:color="auto"/>
      </w:pBdr>
      <w:spacing w:before="120" w:line="0" w:lineRule="atLeast"/>
      <w:rPr>
        <w:sz w:val="16"/>
        <w:szCs w:val="16"/>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851"/>
    </w:tblGrid>
    <w:tr w:rsidR="00637407" w:rsidRPr="00C01863" w:rsidTr="00830A78">
      <w:tc>
        <w:tcPr>
          <w:tcW w:w="709" w:type="dxa"/>
          <w:tcBorders>
            <w:top w:val="nil"/>
            <w:left w:val="nil"/>
            <w:bottom w:val="nil"/>
            <w:right w:val="nil"/>
          </w:tcBorders>
          <w:shd w:val="clear" w:color="auto" w:fill="auto"/>
        </w:tcPr>
        <w:p w:rsidR="00637407" w:rsidRPr="00C01863" w:rsidRDefault="00637407" w:rsidP="004A2007">
          <w:pPr>
            <w:spacing w:line="0" w:lineRule="atLeast"/>
            <w:rPr>
              <w:sz w:val="18"/>
            </w:rPr>
          </w:pPr>
        </w:p>
      </w:tc>
      <w:tc>
        <w:tcPr>
          <w:tcW w:w="7229" w:type="dxa"/>
          <w:tcBorders>
            <w:top w:val="nil"/>
            <w:left w:val="nil"/>
            <w:bottom w:val="nil"/>
            <w:right w:val="nil"/>
          </w:tcBorders>
          <w:shd w:val="clear" w:color="auto" w:fill="auto"/>
        </w:tcPr>
        <w:p w:rsidR="00637407" w:rsidRDefault="00637407" w:rsidP="004A2007">
          <w:pPr>
            <w:spacing w:line="0" w:lineRule="atLeast"/>
            <w:jc w:val="center"/>
            <w:rPr>
              <w:i/>
              <w:sz w:val="18"/>
            </w:rPr>
          </w:pPr>
          <w:r w:rsidRPr="007C5CE0">
            <w:rPr>
              <w:i/>
              <w:sz w:val="18"/>
            </w:rPr>
            <w:t>Statement of Principles concerning</w:t>
          </w:r>
        </w:p>
        <w:p w:rsidR="00637407" w:rsidRDefault="00637407" w:rsidP="004A2007">
          <w:pPr>
            <w:spacing w:line="0" w:lineRule="atLeast"/>
            <w:jc w:val="center"/>
            <w:rPr>
              <w:i/>
              <w:sz w:val="18"/>
              <w:szCs w:val="18"/>
            </w:rPr>
          </w:pPr>
          <w:r w:rsidRPr="00561183">
            <w:rPr>
              <w:i/>
              <w:sz w:val="18"/>
              <w:szCs w:val="18"/>
            </w:rPr>
            <w:t>Adrenal Insufficiency</w:t>
          </w:r>
          <w:r>
            <w:rPr>
              <w:i/>
              <w:sz w:val="18"/>
              <w:szCs w:val="18"/>
            </w:rPr>
            <w:t xml:space="preserve"> (Reasonable Hypothesis) </w:t>
          </w:r>
          <w:r w:rsidRPr="007C5CE0">
            <w:rPr>
              <w:i/>
              <w:sz w:val="18"/>
            </w:rPr>
            <w:t xml:space="preserve">(No. </w:t>
          </w:r>
          <w:r w:rsidR="0096703C" w:rsidRPr="0096703C">
            <w:rPr>
              <w:i/>
              <w:sz w:val="18"/>
              <w:szCs w:val="18"/>
            </w:rPr>
            <w:t>71</w:t>
          </w:r>
          <w:r w:rsidRPr="007C5CE0">
            <w:rPr>
              <w:i/>
              <w:sz w:val="18"/>
              <w:szCs w:val="18"/>
            </w:rPr>
            <w:t xml:space="preserve"> of </w:t>
          </w:r>
          <w:r w:rsidRPr="00561183">
            <w:rPr>
              <w:i/>
              <w:sz w:val="18"/>
              <w:szCs w:val="18"/>
            </w:rPr>
            <w:t>2018</w:t>
          </w:r>
          <w:r w:rsidRPr="007C5CE0">
            <w:rPr>
              <w:i/>
              <w:sz w:val="18"/>
              <w:szCs w:val="18"/>
            </w:rPr>
            <w:t>)</w:t>
          </w:r>
        </w:p>
        <w:p w:rsidR="00637407" w:rsidRPr="007C5CE0" w:rsidRDefault="006374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1" w:type="dxa"/>
          <w:tcBorders>
            <w:top w:val="nil"/>
            <w:left w:val="nil"/>
            <w:bottom w:val="nil"/>
            <w:right w:val="nil"/>
          </w:tcBorders>
          <w:shd w:val="clear" w:color="auto" w:fill="auto"/>
        </w:tcPr>
        <w:p w:rsidR="00637407" w:rsidRPr="00C01863" w:rsidRDefault="006374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0322F">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0322F">
            <w:rPr>
              <w:i/>
              <w:noProof/>
              <w:sz w:val="18"/>
            </w:rPr>
            <w:t>13</w:t>
          </w:r>
          <w:r>
            <w:rPr>
              <w:i/>
              <w:sz w:val="18"/>
            </w:rPr>
            <w:fldChar w:fldCharType="end"/>
          </w:r>
        </w:p>
      </w:tc>
    </w:tr>
  </w:tbl>
  <w:p w:rsidR="00637407" w:rsidRPr="004A2007" w:rsidRDefault="00637407" w:rsidP="004A2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07" w:rsidRPr="004A2007" w:rsidRDefault="00637407" w:rsidP="004A20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07" w:rsidRPr="00A254EA" w:rsidRDefault="00637407" w:rsidP="00A254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07" w:rsidRPr="00E33C1C" w:rsidRDefault="00637407"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07" w:rsidRPr="004A2007" w:rsidRDefault="00637407" w:rsidP="004A200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07" w:rsidRPr="004A2007" w:rsidRDefault="00637407" w:rsidP="004A2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407" w:rsidRDefault="00637407" w:rsidP="00715914">
      <w:pPr>
        <w:spacing w:line="240" w:lineRule="auto"/>
      </w:pPr>
      <w:r>
        <w:separator/>
      </w:r>
    </w:p>
  </w:footnote>
  <w:footnote w:type="continuationSeparator" w:id="0">
    <w:p w:rsidR="00637407" w:rsidRDefault="00637407"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07" w:rsidRPr="00ED20B7" w:rsidRDefault="00637407" w:rsidP="00ED20B7">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07" w:rsidRPr="004A2007" w:rsidRDefault="00637407" w:rsidP="004A20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07" w:rsidRDefault="00637407" w:rsidP="004A2007">
    <w:pPr>
      <w:rPr>
        <w:sz w:val="20"/>
      </w:rPr>
    </w:pPr>
    <w:r>
      <w:rPr>
        <w:b/>
        <w:noProof/>
        <w:sz w:val="20"/>
      </w:rPr>
      <w:t>Schedule 1</w:t>
    </w:r>
    <w:r>
      <w:rPr>
        <w:sz w:val="20"/>
      </w:rPr>
      <w:t xml:space="preserve"> - </w:t>
    </w:r>
    <w:r>
      <w:rPr>
        <w:noProof/>
        <w:sz w:val="20"/>
      </w:rPr>
      <w:t>Dictionary</w:t>
    </w:r>
  </w:p>
  <w:p w:rsidR="00637407" w:rsidRDefault="00637407" w:rsidP="004A2007">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07" w:rsidRDefault="0063740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07" w:rsidRPr="004A2007" w:rsidRDefault="00637407" w:rsidP="004A200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07" w:rsidRPr="004A2007" w:rsidRDefault="00637407" w:rsidP="004A200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07" w:rsidRPr="007A1328" w:rsidRDefault="00637407"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7BE6939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ED27AF"/>
    <w:multiLevelType w:val="multilevel"/>
    <w:tmpl w:val="8064F1AC"/>
    <w:lvl w:ilvl="0">
      <w:start w:val="1"/>
      <w:numFmt w:val="upperLetter"/>
      <w:lvlText w:val="(%1)"/>
      <w:lvlJc w:val="left"/>
      <w:pPr>
        <w:ind w:left="360" w:hanging="360"/>
      </w:pPr>
      <w:rPr>
        <w:rFonts w:ascii="Times New Roman" w:hAnsi="Times New Roman"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B6B00A54"/>
    <w:lvl w:ilvl="0">
      <w:start w:val="1"/>
      <w:numFmt w:val="decimal"/>
      <w:pStyle w:val="SH1"/>
      <w:lvlText w:val="%1"/>
      <w:lvlJc w:val="left"/>
      <w:pPr>
        <w:ind w:left="907" w:hanging="567"/>
      </w:pPr>
      <w:rPr>
        <w:rFonts w:ascii="Times New Roman" w:eastAsia="Calibri" w:hAnsi="Times New Roman" w:cs="Times New Roman"/>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i w:val="0"/>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6"/>
  </w:num>
  <w:num w:numId="2">
    <w:abstractNumId w:val="14"/>
  </w:num>
  <w:num w:numId="3">
    <w:abstractNumId w:val="11"/>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3"/>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5EE5"/>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746D0"/>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06EA1"/>
    <w:rsid w:val="002104C9"/>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322F"/>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069FD"/>
    <w:rsid w:val="004116CD"/>
    <w:rsid w:val="00412656"/>
    <w:rsid w:val="00413082"/>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29CB"/>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61183"/>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08FD"/>
    <w:rsid w:val="006013B7"/>
    <w:rsid w:val="00603D01"/>
    <w:rsid w:val="00603DC4"/>
    <w:rsid w:val="00605079"/>
    <w:rsid w:val="0060681C"/>
    <w:rsid w:val="00615B89"/>
    <w:rsid w:val="00616FF5"/>
    <w:rsid w:val="00617C4E"/>
    <w:rsid w:val="00620076"/>
    <w:rsid w:val="006314DD"/>
    <w:rsid w:val="00637407"/>
    <w:rsid w:val="00653FA9"/>
    <w:rsid w:val="0066266D"/>
    <w:rsid w:val="006647B7"/>
    <w:rsid w:val="00666C6D"/>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3741A"/>
    <w:rsid w:val="00741718"/>
    <w:rsid w:val="007440B7"/>
    <w:rsid w:val="00744C4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0A7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06B2"/>
    <w:rsid w:val="008E6067"/>
    <w:rsid w:val="008E76DC"/>
    <w:rsid w:val="008F0656"/>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0C80"/>
    <w:rsid w:val="009532A5"/>
    <w:rsid w:val="00956922"/>
    <w:rsid w:val="009612CF"/>
    <w:rsid w:val="0096703C"/>
    <w:rsid w:val="009724F4"/>
    <w:rsid w:val="00973808"/>
    <w:rsid w:val="00982242"/>
    <w:rsid w:val="00984EE9"/>
    <w:rsid w:val="009868E9"/>
    <w:rsid w:val="00997416"/>
    <w:rsid w:val="009B5A4E"/>
    <w:rsid w:val="009C2B65"/>
    <w:rsid w:val="009C404D"/>
    <w:rsid w:val="009D6BB0"/>
    <w:rsid w:val="009E5CFC"/>
    <w:rsid w:val="00A01DAA"/>
    <w:rsid w:val="00A06E7A"/>
    <w:rsid w:val="00A079CB"/>
    <w:rsid w:val="00A11C0D"/>
    <w:rsid w:val="00A12128"/>
    <w:rsid w:val="00A137F8"/>
    <w:rsid w:val="00A20CA1"/>
    <w:rsid w:val="00A20FDB"/>
    <w:rsid w:val="00A22C98"/>
    <w:rsid w:val="00A231E2"/>
    <w:rsid w:val="00A254EA"/>
    <w:rsid w:val="00A32A70"/>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E7BC4"/>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106D"/>
    <w:rsid w:val="00CF2367"/>
    <w:rsid w:val="00CF3EE8"/>
    <w:rsid w:val="00D050E6"/>
    <w:rsid w:val="00D13441"/>
    <w:rsid w:val="00D150E7"/>
    <w:rsid w:val="00D21F6E"/>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859"/>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424C8"/>
    <w:rsid w:val="00E443FF"/>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670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0A5EE5"/>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0A5EE5"/>
    <w:pPr>
      <w:numPr>
        <w:numId w:val="5"/>
      </w:numPr>
      <w:spacing w:before="200" w:line="280" w:lineRule="atLeast"/>
      <w:outlineLvl w:val="1"/>
    </w:pPr>
    <w:rPr>
      <w:b/>
      <w:sz w:val="24"/>
    </w:rPr>
  </w:style>
  <w:style w:type="paragraph" w:customStyle="1" w:styleId="SH2">
    <w:name w:val="SH 2"/>
    <w:basedOn w:val="PlainIndent"/>
    <w:autoRedefine/>
    <w:qFormat/>
    <w:rsid w:val="00830A78"/>
    <w:pPr>
      <w:numPr>
        <w:ilvl w:val="1"/>
        <w:numId w:val="5"/>
      </w:numPr>
      <w:ind w:firstLine="1418"/>
    </w:pPr>
  </w:style>
  <w:style w:type="paragraph" w:customStyle="1" w:styleId="SH3">
    <w:name w:val="SH 3"/>
    <w:link w:val="SH3Char"/>
    <w:autoRedefine/>
    <w:qFormat/>
    <w:rsid w:val="00CF106D"/>
    <w:pPr>
      <w:numPr>
        <w:ilvl w:val="2"/>
        <w:numId w:val="5"/>
      </w:numPr>
      <w:spacing w:before="100"/>
      <w:ind w:left="851" w:hanging="1135"/>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CF106D"/>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ListParagraph">
    <w:name w:val="List Paragraph"/>
    <w:basedOn w:val="Normal"/>
    <w:uiPriority w:val="2"/>
    <w:qFormat/>
    <w:rsid w:val="00210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2874</Words>
  <Characters>16386</Characters>
  <Application>Microsoft Office Word</Application>
  <DocSecurity>0</DocSecurity>
  <PresentationFormat/>
  <Lines>136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2018-06-19T23:30:00Z</dcterms:created>
  <dcterms:modified xsi:type="dcterms:W3CDTF">2018-08-14T01:36:00Z</dcterms:modified>
  <cp:category/>
  <cp:contentStatus/>
  <dc:language/>
  <cp:version/>
</cp:coreProperties>
</file>