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225865" w:rsidP="006647B7">
      <w:pPr>
        <w:pStyle w:val="Plainheader"/>
      </w:pPr>
      <w:r>
        <w:t>KNEE BURSITIS</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C86004">
        <w:t>65</w:t>
      </w:r>
      <w:bookmarkEnd w:id="0"/>
      <w:r w:rsidRPr="00024911">
        <w:t xml:space="preserve"> of</w:t>
      </w:r>
      <w:r w:rsidR="00085567">
        <w:t xml:space="preserve"> </w:t>
      </w:r>
      <w:r w:rsidR="00225865">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C86004">
        <w:t>22 June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A163E4" w:rsidTr="0034373D">
        <w:tc>
          <w:tcPr>
            <w:tcW w:w="4116" w:type="dxa"/>
          </w:tcPr>
          <w:p w:rsidR="00A163E4" w:rsidRDefault="00A163E4"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A163E4" w:rsidRDefault="00A163E4" w:rsidP="0034373D">
            <w:pPr>
              <w:pStyle w:val="Plain"/>
            </w:pPr>
          </w:p>
        </w:tc>
      </w:tr>
      <w:tr w:rsidR="00A163E4" w:rsidTr="0034373D">
        <w:tc>
          <w:tcPr>
            <w:tcW w:w="4116" w:type="dxa"/>
          </w:tcPr>
          <w:p w:rsidR="00A163E4" w:rsidRDefault="00A163E4" w:rsidP="0034373D">
            <w:pPr>
              <w:pStyle w:val="Plain"/>
            </w:pPr>
          </w:p>
          <w:p w:rsidR="00A163E4" w:rsidRDefault="00D64617" w:rsidP="0034373D">
            <w:pPr>
              <w:pStyle w:val="Plain"/>
            </w:pPr>
            <w:r>
              <w:rPr>
                <w:noProof/>
              </w:rPr>
              <w:drawing>
                <wp:inline distT="0" distB="0" distL="0" distR="0" wp14:anchorId="048ADC67" wp14:editId="5B229625">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p>
          <w:p w:rsidR="00A163E4" w:rsidRPr="007527C1" w:rsidRDefault="00A163E4" w:rsidP="0034373D">
            <w:pPr>
              <w:pStyle w:val="Plain"/>
            </w:pPr>
            <w:r w:rsidRPr="007527C1">
              <w:t>Professor Nicholas Saunders AO</w:t>
            </w:r>
          </w:p>
          <w:p w:rsidR="00A163E4" w:rsidRDefault="00A163E4" w:rsidP="0034373D">
            <w:pPr>
              <w:pStyle w:val="Plain"/>
            </w:pPr>
            <w:r w:rsidRPr="007527C1">
              <w:t>Chairperson</w:t>
            </w:r>
          </w:p>
          <w:p w:rsidR="00A163E4" w:rsidRDefault="00A163E4" w:rsidP="0034373D"/>
        </w:tc>
      </w:tr>
    </w:tbl>
    <w:p w:rsidR="00A163E4" w:rsidRPr="00FA33FB" w:rsidRDefault="00A163E4" w:rsidP="00A163E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B846A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A0">
        <w:rPr>
          <w:noProof/>
        </w:rPr>
        <w:t>1</w:t>
      </w:r>
      <w:r w:rsidR="00B846A0">
        <w:rPr>
          <w:rFonts w:asciiTheme="minorHAnsi" w:eastAsiaTheme="minorEastAsia" w:hAnsiTheme="minorHAnsi" w:cstheme="minorBidi"/>
          <w:noProof/>
          <w:kern w:val="0"/>
          <w:sz w:val="22"/>
          <w:szCs w:val="22"/>
        </w:rPr>
        <w:tab/>
      </w:r>
      <w:r w:rsidR="00B846A0">
        <w:rPr>
          <w:noProof/>
        </w:rPr>
        <w:t>Name</w:t>
      </w:r>
      <w:r w:rsidR="00B846A0">
        <w:rPr>
          <w:noProof/>
        </w:rPr>
        <w:tab/>
      </w:r>
      <w:r w:rsidR="00B846A0">
        <w:rPr>
          <w:noProof/>
        </w:rPr>
        <w:fldChar w:fldCharType="begin"/>
      </w:r>
      <w:r w:rsidR="00B846A0">
        <w:rPr>
          <w:noProof/>
        </w:rPr>
        <w:instrText xml:space="preserve"> PAGEREF _Toc432072608 \h </w:instrText>
      </w:r>
      <w:r w:rsidR="00B846A0">
        <w:rPr>
          <w:noProof/>
        </w:rPr>
      </w:r>
      <w:r w:rsidR="00B846A0">
        <w:rPr>
          <w:noProof/>
        </w:rPr>
        <w:fldChar w:fldCharType="separate"/>
      </w:r>
      <w:r w:rsidR="00E67956">
        <w:rPr>
          <w:noProof/>
        </w:rPr>
        <w:t>3</w:t>
      </w:r>
      <w:r w:rsidR="00B846A0">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_Toc432072609 \h </w:instrText>
      </w:r>
      <w:r>
        <w:rPr>
          <w:noProof/>
        </w:rPr>
      </w:r>
      <w:r>
        <w:rPr>
          <w:noProof/>
        </w:rPr>
        <w:fldChar w:fldCharType="separate"/>
      </w:r>
      <w:r w:rsidR="00E67956">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_Toc432072610 \h </w:instrText>
      </w:r>
      <w:r>
        <w:rPr>
          <w:noProof/>
        </w:rPr>
      </w:r>
      <w:r>
        <w:rPr>
          <w:noProof/>
        </w:rPr>
        <w:fldChar w:fldCharType="separate"/>
      </w:r>
      <w:r w:rsidR="00E67956">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_Toc432072611 \h </w:instrText>
      </w:r>
      <w:r>
        <w:rPr>
          <w:noProof/>
        </w:rPr>
      </w:r>
      <w:r>
        <w:rPr>
          <w:noProof/>
        </w:rPr>
        <w:fldChar w:fldCharType="separate"/>
      </w:r>
      <w:r w:rsidR="00E67956">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_Toc432072612 \h </w:instrText>
      </w:r>
      <w:r>
        <w:rPr>
          <w:noProof/>
        </w:rPr>
      </w:r>
      <w:r>
        <w:rPr>
          <w:noProof/>
        </w:rPr>
        <w:fldChar w:fldCharType="separate"/>
      </w:r>
      <w:r w:rsidR="00E67956">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_Toc432072613 \h </w:instrText>
      </w:r>
      <w:r>
        <w:rPr>
          <w:noProof/>
        </w:rPr>
      </w:r>
      <w:r>
        <w:rPr>
          <w:noProof/>
        </w:rPr>
        <w:fldChar w:fldCharType="separate"/>
      </w:r>
      <w:r w:rsidR="00E67956">
        <w:rPr>
          <w:noProof/>
        </w:rPr>
        <w:t>3</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_Toc432072614 \h </w:instrText>
      </w:r>
      <w:r>
        <w:rPr>
          <w:noProof/>
        </w:rPr>
      </w:r>
      <w:r>
        <w:rPr>
          <w:noProof/>
        </w:rPr>
        <w:fldChar w:fldCharType="separate"/>
      </w:r>
      <w:r w:rsidR="00E67956">
        <w:rPr>
          <w:noProof/>
        </w:rPr>
        <w:t>4</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_Toc432072615 \h </w:instrText>
      </w:r>
      <w:r>
        <w:rPr>
          <w:noProof/>
        </w:rPr>
      </w:r>
      <w:r>
        <w:rPr>
          <w:noProof/>
        </w:rPr>
        <w:fldChar w:fldCharType="separate"/>
      </w:r>
      <w:r w:rsidR="00E67956">
        <w:rPr>
          <w:noProof/>
        </w:rPr>
        <w:t>4</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_Toc432072616 \h </w:instrText>
      </w:r>
      <w:r>
        <w:rPr>
          <w:noProof/>
        </w:rPr>
      </w:r>
      <w:r>
        <w:rPr>
          <w:noProof/>
        </w:rPr>
        <w:fldChar w:fldCharType="separate"/>
      </w:r>
      <w:r w:rsidR="00E67956">
        <w:rPr>
          <w:noProof/>
        </w:rPr>
        <w:t>6</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_Toc432072617 \h </w:instrText>
      </w:r>
      <w:r>
        <w:rPr>
          <w:noProof/>
        </w:rPr>
      </w:r>
      <w:r>
        <w:rPr>
          <w:noProof/>
        </w:rPr>
        <w:fldChar w:fldCharType="separate"/>
      </w:r>
      <w:r w:rsidR="00E67956">
        <w:rPr>
          <w:noProof/>
        </w:rPr>
        <w:t>6</w:t>
      </w:r>
      <w:r>
        <w:rPr>
          <w:noProof/>
        </w:rPr>
        <w:fldChar w:fldCharType="end"/>
      </w:r>
    </w:p>
    <w:p w:rsidR="00B846A0" w:rsidRDefault="00B846A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_Toc432072618 \h </w:instrText>
      </w:r>
      <w:r>
        <w:rPr>
          <w:noProof/>
        </w:rPr>
      </w:r>
      <w:r>
        <w:rPr>
          <w:noProof/>
        </w:rPr>
        <w:fldChar w:fldCharType="separate"/>
      </w:r>
      <w:r w:rsidR="00E67956">
        <w:rPr>
          <w:noProof/>
        </w:rPr>
        <w:t>8</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_Toc432072619 \h </w:instrText>
      </w:r>
      <w:r>
        <w:rPr>
          <w:noProof/>
        </w:rPr>
      </w:r>
      <w:r>
        <w:rPr>
          <w:noProof/>
        </w:rPr>
        <w:fldChar w:fldCharType="separate"/>
      </w:r>
      <w:r w:rsidR="00E67956">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bookmarkStart w:id="2" w:name="_Toc432072608"/>
      <w:r>
        <w:br w:type="page"/>
      </w:r>
    </w:p>
    <w:p w:rsidR="00877AE3" w:rsidRDefault="00877AE3" w:rsidP="009E6E30">
      <w:pPr>
        <w:pStyle w:val="LV1"/>
      </w:pPr>
      <w:r>
        <w:lastRenderedPageBreak/>
        <w:t>Name</w:t>
      </w:r>
      <w:bookmarkEnd w:id="2"/>
    </w:p>
    <w:p w:rsidR="00237471" w:rsidRPr="00F97A62" w:rsidRDefault="00715914" w:rsidP="00AC77BF">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225865">
        <w:rPr>
          <w:i/>
        </w:rPr>
        <w:t>knee bursitis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86004">
        <w:t>65</w:t>
      </w:r>
      <w:r w:rsidR="00085567">
        <w:t xml:space="preserve"> </w:t>
      </w:r>
      <w:r w:rsidR="00E55F66" w:rsidRPr="00F97A62">
        <w:t>of</w:t>
      </w:r>
      <w:r w:rsidR="00085567">
        <w:t xml:space="preserve"> </w:t>
      </w:r>
      <w:r w:rsidR="00225865">
        <w:t>2018</w:t>
      </w:r>
      <w:r w:rsidR="00E55F66" w:rsidRPr="00F97A62">
        <w:t>)</w:t>
      </w:r>
      <w:r w:rsidRPr="00F97A62">
        <w:t>.</w:t>
      </w:r>
    </w:p>
    <w:p w:rsidR="00F67B67" w:rsidRPr="00684C0E" w:rsidRDefault="00F67B67" w:rsidP="009E6E30">
      <w:pPr>
        <w:pStyle w:val="LV1"/>
      </w:pPr>
      <w:bookmarkStart w:id="4" w:name="_Toc432072609"/>
      <w:r w:rsidRPr="00684C0E">
        <w:t>Commencement</w:t>
      </w:r>
      <w:bookmarkEnd w:id="4"/>
    </w:p>
    <w:p w:rsidR="00F67B67" w:rsidRPr="007527C1" w:rsidRDefault="007527C1" w:rsidP="00AC77BF">
      <w:pPr>
        <w:pStyle w:val="PlainIndent"/>
      </w:pPr>
      <w:r w:rsidRPr="007527C1">
        <w:tab/>
      </w:r>
      <w:r w:rsidR="00F67B67" w:rsidRPr="007527C1">
        <w:t xml:space="preserve">This instrument commences on </w:t>
      </w:r>
      <w:r w:rsidR="00C86004">
        <w:t>23 July 2018</w:t>
      </w:r>
      <w:r w:rsidR="00F67B67" w:rsidRPr="007527C1">
        <w:t>.</w:t>
      </w:r>
    </w:p>
    <w:p w:rsidR="00F67B67" w:rsidRPr="00684C0E" w:rsidRDefault="00F67B67" w:rsidP="009E6E30">
      <w:pPr>
        <w:pStyle w:val="LV1"/>
      </w:pPr>
      <w:bookmarkStart w:id="5" w:name="_Toc432072610"/>
      <w:r w:rsidRPr="00684C0E">
        <w:t>Authority</w:t>
      </w:r>
      <w:bookmarkEnd w:id="5"/>
    </w:p>
    <w:p w:rsidR="00F67B67" w:rsidRPr="007527C1" w:rsidRDefault="00F67B67" w:rsidP="00AC77BF">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9E6E30">
      <w:pPr>
        <w:pStyle w:val="LV1"/>
      </w:pPr>
      <w:bookmarkStart w:id="6" w:name="_Toc432072611"/>
      <w:r w:rsidRPr="00684C0E">
        <w:t>Application</w:t>
      </w:r>
      <w:bookmarkEnd w:id="6"/>
    </w:p>
    <w:p w:rsidR="007C7DEE" w:rsidRPr="007527C1" w:rsidRDefault="007C7DEE" w:rsidP="00AC77BF">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9E6E30">
      <w:pPr>
        <w:pStyle w:val="LV1"/>
      </w:pPr>
      <w:bookmarkStart w:id="7" w:name="_Ref410129949"/>
      <w:bookmarkStart w:id="8" w:name="_Toc432072612"/>
      <w:r w:rsidRPr="00684C0E">
        <w:t>Definitions</w:t>
      </w:r>
      <w:bookmarkEnd w:id="7"/>
      <w:bookmarkEnd w:id="8"/>
    </w:p>
    <w:p w:rsidR="00237471" w:rsidRPr="00D5620B" w:rsidRDefault="007142FB" w:rsidP="00AC77B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9E6E30">
      <w:pPr>
        <w:pStyle w:val="LV1"/>
      </w:pPr>
      <w:bookmarkStart w:id="9" w:name="_Ref409687573"/>
      <w:bookmarkStart w:id="10" w:name="_Ref409687579"/>
      <w:bookmarkStart w:id="11" w:name="_Ref409687725"/>
      <w:bookmarkStart w:id="12" w:name="_Toc432072613"/>
      <w:r w:rsidRPr="00684C0E">
        <w:t>Kind of injury, disease or death</w:t>
      </w:r>
      <w:r w:rsidR="00215860" w:rsidRPr="00684C0E">
        <w:t xml:space="preserve"> to which this Statement of Principles relates</w:t>
      </w:r>
      <w:bookmarkEnd w:id="9"/>
      <w:bookmarkEnd w:id="10"/>
      <w:bookmarkEnd w:id="11"/>
      <w:bookmarkEnd w:id="12"/>
    </w:p>
    <w:p w:rsidR="007C7DEE" w:rsidRPr="00D5620B" w:rsidRDefault="007C7DEE" w:rsidP="009E6E30">
      <w:pPr>
        <w:pStyle w:val="LV2"/>
      </w:pPr>
      <w:bookmarkStart w:id="13" w:name="_Ref403053584"/>
      <w:r w:rsidRPr="00D5620B">
        <w:t xml:space="preserve">This Statement of Principles is </w:t>
      </w:r>
      <w:r w:rsidRPr="002F77A1">
        <w:t xml:space="preserve">about </w:t>
      </w:r>
      <w:r w:rsidR="00225865">
        <w:t>knee bursitis</w:t>
      </w:r>
      <w:r w:rsidR="00D5620B" w:rsidRPr="002F77A1">
        <w:t xml:space="preserve"> </w:t>
      </w:r>
      <w:r w:rsidRPr="002F77A1">
        <w:t>and death</w:t>
      </w:r>
      <w:r w:rsidRPr="00D5620B">
        <w:t xml:space="preserve"> from</w:t>
      </w:r>
      <w:r w:rsidR="002F77A1">
        <w:t xml:space="preserve"> </w:t>
      </w:r>
      <w:r w:rsidR="00225865">
        <w:t>knee bursitis</w:t>
      </w:r>
      <w:r w:rsidRPr="00D5620B">
        <w:t>.</w:t>
      </w:r>
      <w:bookmarkEnd w:id="13"/>
    </w:p>
    <w:p w:rsidR="00215860" w:rsidRPr="00C670B0" w:rsidRDefault="00215860" w:rsidP="00C670B0">
      <w:pPr>
        <w:pStyle w:val="LVtext"/>
      </w:pPr>
      <w:r w:rsidRPr="00C670B0">
        <w:t>Meaning of</w:t>
      </w:r>
      <w:r w:rsidR="00D60FC8" w:rsidRPr="00C670B0">
        <w:t xml:space="preserve"> </w:t>
      </w:r>
      <w:r w:rsidR="00225865">
        <w:rPr>
          <w:b/>
        </w:rPr>
        <w:t>knee bursitis</w:t>
      </w:r>
    </w:p>
    <w:p w:rsidR="002716E4" w:rsidRPr="00237BAF" w:rsidRDefault="007C7DEE" w:rsidP="009E6E30">
      <w:pPr>
        <w:pStyle w:val="LV2"/>
      </w:pPr>
      <w:bookmarkStart w:id="14" w:name="_Ref409598124"/>
      <w:bookmarkStart w:id="15" w:name="_Ref402529683"/>
      <w:r w:rsidRPr="00237BAF">
        <w:t>For the purposes of this Statement of Principles,</w:t>
      </w:r>
      <w:r w:rsidR="002F77A1" w:rsidRPr="002F77A1">
        <w:t xml:space="preserve"> </w:t>
      </w:r>
      <w:r w:rsidR="00225865">
        <w:t>knee bursitis</w:t>
      </w:r>
      <w:r w:rsidR="002716E4" w:rsidRPr="00237BAF">
        <w:t>:</w:t>
      </w:r>
      <w:bookmarkEnd w:id="14"/>
    </w:p>
    <w:bookmarkEnd w:id="15"/>
    <w:p w:rsidR="00225865" w:rsidRPr="00225865" w:rsidRDefault="009632CE" w:rsidP="009632CE">
      <w:pPr>
        <w:pStyle w:val="LV3"/>
      </w:pPr>
      <w:r w:rsidRPr="009632CE">
        <w:t>means inflammation or infection of a bursa around the knee joint;</w:t>
      </w:r>
      <w:r w:rsidR="00225865" w:rsidRPr="00225865">
        <w:t xml:space="preserve"> and </w:t>
      </w:r>
    </w:p>
    <w:p w:rsidR="00225865" w:rsidRPr="00225865" w:rsidRDefault="00225865" w:rsidP="00225865">
      <w:pPr>
        <w:pStyle w:val="LV3"/>
      </w:pPr>
      <w:r w:rsidRPr="00225865">
        <w:t>excludes popliteal (Baker) cyst.</w:t>
      </w:r>
    </w:p>
    <w:p w:rsidR="00BF2690" w:rsidRPr="008E76DC" w:rsidRDefault="00225865" w:rsidP="00225865">
      <w:pPr>
        <w:pStyle w:val="Note2"/>
        <w:ind w:left="1985" w:hanging="567"/>
      </w:pPr>
      <w:r w:rsidRPr="00225865">
        <w:t xml:space="preserve">Note: </w:t>
      </w:r>
      <w:r>
        <w:t xml:space="preserve">  </w:t>
      </w:r>
      <w:r w:rsidRPr="00225865">
        <w:t>Knee bursitis is characterised by pain, tenderness, redness, swelling and thickening in the region of the knee.</w:t>
      </w:r>
    </w:p>
    <w:p w:rsidR="008F572A" w:rsidRPr="00237BAF" w:rsidRDefault="008F572A" w:rsidP="00225865">
      <w:pPr>
        <w:pStyle w:val="LV2"/>
      </w:pPr>
      <w:r w:rsidRPr="00237BAF">
        <w:t xml:space="preserve">While </w:t>
      </w:r>
      <w:r w:rsidR="00225865">
        <w:t>knee bursitis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B43C9" w:rsidRPr="00EB43C9">
        <w:t xml:space="preserve">M70.4 </w:t>
      </w:r>
      <w:r w:rsidR="009A647F">
        <w:t>or</w:t>
      </w:r>
      <w:r w:rsidR="00EB43C9" w:rsidRPr="00EB43C9">
        <w:t xml:space="preserve"> M70.5</w:t>
      </w:r>
      <w:r w:rsidR="00885EAB" w:rsidRPr="00EB2BC4">
        <w:t>,</w:t>
      </w:r>
      <w:r w:rsidRPr="00237BAF">
        <w:t xml:space="preserve"> in applying this Statement of Principles the </w:t>
      </w:r>
      <w:r w:rsidR="00FA33FB" w:rsidRPr="00D5620B">
        <w:t xml:space="preserve">meaning </w:t>
      </w:r>
      <w:r w:rsidRPr="00D5620B">
        <w:t xml:space="preserve">of </w:t>
      </w:r>
      <w:r w:rsidR="00225865">
        <w:t>knee bursitis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3D1A52" w:rsidP="009E6E30">
      <w:pPr>
        <w:pStyle w:val="LV2"/>
        <w:rPr>
          <w:i/>
          <w:color w:val="000000"/>
        </w:rPr>
      </w:pPr>
      <w:r w:rsidRPr="003D1A52">
        <w:t>For subsection (3), a reference to an ICD</w:t>
      </w:r>
      <w:r>
        <w:t>-</w:t>
      </w:r>
      <w:r w:rsidRPr="003D1A52">
        <w:t>10</w:t>
      </w:r>
      <w:r>
        <w:t>-</w:t>
      </w:r>
      <w:r w:rsidRPr="003D1A52">
        <w:t xml:space="preserve">AM code is a reference to the code assigned to a particular kind of injury or disease in </w:t>
      </w:r>
      <w:r w:rsidRPr="003D1A52">
        <w:rPr>
          <w:i/>
        </w:rPr>
        <w:t>The International Statistical Classification of Diseases and Related Health Problems, Tenth Revision, Australian Modification</w:t>
      </w:r>
      <w:r w:rsidRPr="003D1A52">
        <w:t xml:space="preserve"> (ICD</w:t>
      </w:r>
      <w:r>
        <w:t>-</w:t>
      </w:r>
      <w:r w:rsidRPr="003D1A52">
        <w:t>10</w:t>
      </w:r>
      <w:r>
        <w:t>-</w:t>
      </w:r>
      <w:r w:rsidRPr="003D1A52">
        <w:t>AM), Tenth Edition, effective date of 1 July 2017, copyrighted by the Independent Hospital Pricing Authority, ISBN 978-1-76007-296-4.</w:t>
      </w:r>
    </w:p>
    <w:p w:rsidR="00FD775E" w:rsidRDefault="00237BAF" w:rsidP="00C670B0">
      <w:pPr>
        <w:pStyle w:val="LVtext"/>
      </w:pPr>
      <w:r w:rsidRPr="003A5C26">
        <w:lastRenderedPageBreak/>
        <w:t>Death from</w:t>
      </w:r>
      <w:r w:rsidR="008F572A" w:rsidRPr="00237BAF">
        <w:t xml:space="preserve"> </w:t>
      </w:r>
      <w:r w:rsidR="00225865">
        <w:rPr>
          <w:b/>
        </w:rPr>
        <w:t>knee bursitis</w:t>
      </w:r>
    </w:p>
    <w:p w:rsidR="008F572A" w:rsidRPr="00237BAF" w:rsidRDefault="008F572A" w:rsidP="009E6E30">
      <w:pPr>
        <w:pStyle w:val="LV2"/>
      </w:pPr>
      <w:r w:rsidRPr="00237BAF">
        <w:t xml:space="preserve">For the purposes of this Statement of </w:t>
      </w:r>
      <w:r w:rsidR="00D5620B">
        <w:t xml:space="preserve">Principles, </w:t>
      </w:r>
      <w:r w:rsidR="00225865">
        <w:t>knee bursitis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225865">
        <w:t>knee bursitis</w:t>
      </w:r>
      <w:r w:rsidRPr="00D5620B">
        <w:t>.</w:t>
      </w:r>
    </w:p>
    <w:p w:rsidR="007C7DEE" w:rsidRPr="00046E67" w:rsidRDefault="00046E67" w:rsidP="00627A0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9E6E30">
      <w:pPr>
        <w:pStyle w:val="LV1"/>
      </w:pPr>
      <w:bookmarkStart w:id="16" w:name="_Toc432072614"/>
      <w:r w:rsidRPr="00A20CA1">
        <w:t>Basis for determining the factors</w:t>
      </w:r>
      <w:bookmarkEnd w:id="16"/>
    </w:p>
    <w:p w:rsidR="007C7DEE" w:rsidRPr="00237BAF" w:rsidRDefault="00F863D4" w:rsidP="00AC77BF">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25865">
        <w:t>knee bursitis</w:t>
      </w:r>
      <w:r>
        <w:t xml:space="preserve"> </w:t>
      </w:r>
      <w:r w:rsidRPr="00D5620B">
        <w:t>and death from</w:t>
      </w:r>
      <w:r>
        <w:t xml:space="preserve"> </w:t>
      </w:r>
      <w:r w:rsidR="00225865">
        <w:t>knee bursitis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627A0F" w:rsidRPr="00046E67" w:rsidRDefault="00627A0F" w:rsidP="00627A0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9E6E30" w:rsidRPr="00301C54" w:rsidRDefault="009E6E30" w:rsidP="009E6E30">
      <w:pPr>
        <w:pStyle w:val="LV1"/>
      </w:pPr>
      <w:bookmarkStart w:id="17" w:name="_Ref411946955"/>
      <w:bookmarkStart w:id="18" w:name="_Ref411946997"/>
      <w:bookmarkStart w:id="19" w:name="_Ref412032503"/>
      <w:bookmarkStart w:id="20" w:name="_Toc432072615"/>
      <w:r w:rsidRPr="00301C54">
        <w:t xml:space="preserve">Factors that must </w:t>
      </w:r>
      <w:r>
        <w:t>exist</w:t>
      </w:r>
      <w:bookmarkEnd w:id="17"/>
      <w:bookmarkEnd w:id="18"/>
      <w:bookmarkEnd w:id="19"/>
      <w:bookmarkEnd w:id="20"/>
    </w:p>
    <w:p w:rsidR="009E6E30" w:rsidRPr="00AA6D8B" w:rsidRDefault="009E6E30" w:rsidP="009E6E30">
      <w:pPr>
        <w:pStyle w:val="PlainIndent"/>
      </w:pPr>
      <w:bookmarkStart w:id="21"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00225865">
        <w:t>knee bursitis</w:t>
      </w:r>
      <w:r>
        <w:t xml:space="preserve"> </w:t>
      </w:r>
      <w:r w:rsidRPr="00AA6D8B">
        <w:t xml:space="preserve">or death from </w:t>
      </w:r>
      <w:r w:rsidR="00225865">
        <w:t>knee bursitis</w:t>
      </w:r>
      <w:r>
        <w:t xml:space="preserve"> </w:t>
      </w:r>
      <w:r w:rsidRPr="00AA6D8B">
        <w:t>with the circumstances of a person</w:t>
      </w:r>
      <w:r>
        <w:t>'</w:t>
      </w:r>
      <w:r w:rsidRPr="00AA6D8B">
        <w:t>s relevant service:</w:t>
      </w:r>
      <w:bookmarkEnd w:id="21"/>
    </w:p>
    <w:p w:rsidR="009E6E30" w:rsidRDefault="00225865" w:rsidP="00225865">
      <w:pPr>
        <w:pStyle w:val="LV2"/>
      </w:pPr>
      <w:bookmarkStart w:id="22" w:name="_Ref402530260"/>
      <w:bookmarkStart w:id="23" w:name="_Ref409598844"/>
      <w:r w:rsidRPr="00225865">
        <w:t>for knee bursitis other than prepatellar and superficial infrapatellar bursitis, running or jogging an average of at least 30 kilometres per week for the four weeks before the clinical onset of knee bursitis;</w:t>
      </w:r>
    </w:p>
    <w:p w:rsidR="00225865" w:rsidRPr="008D1B8B" w:rsidRDefault="00225865" w:rsidP="00225865">
      <w:pPr>
        <w:pStyle w:val="LV2"/>
      </w:pPr>
      <w:r w:rsidRPr="00225865">
        <w:t>for prepatellar bursitis or superficial infrapatellar bursitis only, working whilst kneeling, crawling or pressing the anterior knee against a hard vertical surface for a cumulative period of at least 60 hours within the two months before the clinical onset of knee bursitis;</w:t>
      </w:r>
    </w:p>
    <w:p w:rsidR="009E6E30" w:rsidRPr="00046E67" w:rsidRDefault="00225865" w:rsidP="00FC07B8">
      <w:pPr>
        <w:pStyle w:val="Note2"/>
        <w:ind w:left="1900" w:hanging="482"/>
      </w:pPr>
      <w:r w:rsidRPr="00225865">
        <w:t xml:space="preserve">Note: </w:t>
      </w:r>
      <w:r>
        <w:t xml:space="preserve"> </w:t>
      </w:r>
      <w:r w:rsidRPr="00225865">
        <w:t>Examples of pressing the anterior knee against a hard vertical surface include working whilst standing against a guard rail on a rolling and pitching ship.</w:t>
      </w:r>
    </w:p>
    <w:p w:rsidR="00225865" w:rsidRDefault="00225865" w:rsidP="00225865">
      <w:pPr>
        <w:pStyle w:val="LV2"/>
      </w:pPr>
      <w:r w:rsidRPr="00225865">
        <w:t>for medial collateral ligament bursitis only, pressing the medial side of the knee against a hard surface for a cumulative period of at least 60</w:t>
      </w:r>
      <w:r w:rsidR="009F4943">
        <w:t> </w:t>
      </w:r>
      <w:r w:rsidRPr="00225865">
        <w:t>hours within the two months before the clinical onset of knee bursitis;</w:t>
      </w:r>
    </w:p>
    <w:p w:rsidR="00225865" w:rsidRDefault="00225865" w:rsidP="00225865">
      <w:pPr>
        <w:pStyle w:val="Note2"/>
      </w:pPr>
      <w:r w:rsidRPr="00225865">
        <w:t>Note:</w:t>
      </w:r>
      <w:r>
        <w:t xml:space="preserve">  </w:t>
      </w:r>
      <w:r w:rsidRPr="00225865">
        <w:t>Examples of pressing the medial knee against a hard surface include horseback riding or motorcycle riding.</w:t>
      </w:r>
    </w:p>
    <w:p w:rsidR="00225865" w:rsidRDefault="00225865" w:rsidP="00225865">
      <w:pPr>
        <w:pStyle w:val="LV2"/>
      </w:pPr>
      <w:r w:rsidRPr="00225865">
        <w:t>having trauma to the affected knee bursa in the 30 days before the clinical onset of knee bursitis;</w:t>
      </w:r>
    </w:p>
    <w:p w:rsidR="00225865" w:rsidRDefault="00225865" w:rsidP="00121753">
      <w:pPr>
        <w:pStyle w:val="Note2"/>
      </w:pPr>
      <w:r>
        <w:t>Note</w:t>
      </w:r>
      <w:r w:rsidR="00121753">
        <w:t>:</w:t>
      </w:r>
      <w:r w:rsidRPr="00225865">
        <w:t xml:space="preserve"> </w:t>
      </w:r>
      <w:r>
        <w:t xml:space="preserve"> </w:t>
      </w:r>
      <w:r w:rsidRPr="00225865">
        <w:t>Examples of trauma include cuts, abrasions and lacerations of the affected knee bursa, repeated knocking or hitting the affected knee bursa, needle aspiration of the affected knee bursa and wearing a below knee amputation prosthesis.</w:t>
      </w:r>
    </w:p>
    <w:p w:rsidR="00225865" w:rsidRDefault="00225865" w:rsidP="00225865">
      <w:pPr>
        <w:pStyle w:val="LV2"/>
      </w:pPr>
      <w:r w:rsidRPr="00225865">
        <w:t>having surgery to the knee of the affected side in the 30 days before the clinical onset of knee bursitis;</w:t>
      </w:r>
    </w:p>
    <w:p w:rsidR="00225865" w:rsidRDefault="00225865" w:rsidP="00225865">
      <w:pPr>
        <w:pStyle w:val="LV2"/>
      </w:pPr>
      <w:r w:rsidRPr="00225865">
        <w:lastRenderedPageBreak/>
        <w:t>having a bacterial, fungal or algal infection of the affected knee bursa at the time of the clinical onset of knee bursitis;</w:t>
      </w:r>
    </w:p>
    <w:p w:rsidR="00225865" w:rsidRDefault="00225865" w:rsidP="00225865">
      <w:pPr>
        <w:pStyle w:val="LV2"/>
      </w:pPr>
      <w:r w:rsidRPr="00225865">
        <w:t xml:space="preserve">for septic knee bursitis only, being in an immunocompromised state as specified at the time of </w:t>
      </w:r>
      <w:r w:rsidR="00121753">
        <w:t xml:space="preserve">the </w:t>
      </w:r>
      <w:r w:rsidRPr="00225865">
        <w:t>clinical onset of knee bursitis;</w:t>
      </w:r>
    </w:p>
    <w:p w:rsidR="00225865" w:rsidRDefault="00225865" w:rsidP="00225865">
      <w:pPr>
        <w:pStyle w:val="Note2"/>
      </w:pPr>
      <w:r>
        <w:t>Note:</w:t>
      </w:r>
      <w:r w:rsidR="00FC07B8">
        <w:t xml:space="preserve">  </w:t>
      </w:r>
      <w:r>
        <w:rPr>
          <w:b/>
          <w:i/>
        </w:rPr>
        <w:t>immunocompromised state as specified</w:t>
      </w:r>
      <w:r>
        <w:t xml:space="preserve"> is</w:t>
      </w:r>
      <w:r w:rsidRPr="00046E67">
        <w:t xml:space="preserve"> defined in the </w:t>
      </w:r>
      <w:r>
        <w:t xml:space="preserve">Schedule 1 - </w:t>
      </w:r>
      <w:r w:rsidRPr="00046E67">
        <w:t>Dictionary.</w:t>
      </w:r>
      <w:r w:rsidRPr="00046E67">
        <w:tab/>
      </w:r>
    </w:p>
    <w:p w:rsidR="00225865" w:rsidRDefault="00225865" w:rsidP="00225865">
      <w:pPr>
        <w:pStyle w:val="LV2"/>
      </w:pPr>
      <w:r w:rsidRPr="00225865">
        <w:t>for prepatellar, superficial infrapatellar or pretibial bursitis only, having psoriasis, atopic dermatitis or other inflammatory skin disorder</w:t>
      </w:r>
      <w:r w:rsidR="00121753">
        <w:t>,</w:t>
      </w:r>
      <w:r w:rsidRPr="00225865">
        <w:t xml:space="preserve"> where the skin disorder involves the skin of the extensor surface of the affected knee, at the time of the clinical onset of knee bursitis;</w:t>
      </w:r>
    </w:p>
    <w:p w:rsidR="00225865" w:rsidRDefault="00225865" w:rsidP="00225865">
      <w:pPr>
        <w:pStyle w:val="LV2"/>
      </w:pPr>
      <w:r w:rsidRPr="00225865">
        <w:t>having a disease from the specified list of diseases at the time of the clinical onset of knee bursitis;</w:t>
      </w:r>
    </w:p>
    <w:p w:rsidR="00225865" w:rsidRDefault="00225865" w:rsidP="00225865">
      <w:pPr>
        <w:pStyle w:val="Note2"/>
      </w:pPr>
      <w:r>
        <w:t>Note:</w:t>
      </w:r>
      <w:r w:rsidR="00FC07B8">
        <w:t xml:space="preserve">  </w:t>
      </w:r>
      <w:r>
        <w:rPr>
          <w:b/>
          <w:i/>
        </w:rPr>
        <w:t>specified list of diseases</w:t>
      </w:r>
      <w:r>
        <w:t xml:space="preserve"> is</w:t>
      </w:r>
      <w:r w:rsidRPr="00046E67">
        <w:t xml:space="preserve"> defined in the </w:t>
      </w:r>
      <w:r>
        <w:t xml:space="preserve">Schedule 1 - </w:t>
      </w:r>
      <w:r w:rsidRPr="00046E67">
        <w:t>Dictionary.</w:t>
      </w:r>
    </w:p>
    <w:p w:rsidR="00FC07B8" w:rsidRDefault="00FC07B8" w:rsidP="00FC07B8">
      <w:pPr>
        <w:pStyle w:val="LV2"/>
      </w:pPr>
      <w:r w:rsidRPr="00225865">
        <w:t>for medial compartment bursitis only, having medial compartment osteoarthritis at the time of the clinical onset of knee bursitis;</w:t>
      </w:r>
      <w:r>
        <w:t xml:space="preserve"> </w:t>
      </w:r>
    </w:p>
    <w:p w:rsidR="00FC07B8" w:rsidRDefault="00FC07B8" w:rsidP="00FC07B8">
      <w:pPr>
        <w:pStyle w:val="Note2"/>
      </w:pPr>
      <w:r>
        <w:t xml:space="preserve">Note:  </w:t>
      </w:r>
      <w:r w:rsidRPr="00225865">
        <w:rPr>
          <w:b/>
          <w:i/>
        </w:rPr>
        <w:t>medial compartment bursitis</w:t>
      </w:r>
      <w:r>
        <w:t xml:space="preserve"> is</w:t>
      </w:r>
      <w:r w:rsidRPr="00046E67">
        <w:t xml:space="preserve"> defined in the </w:t>
      </w:r>
      <w:r>
        <w:t xml:space="preserve">Schedule 1 - </w:t>
      </w:r>
      <w:r w:rsidRPr="00046E67">
        <w:t>Dictionary.</w:t>
      </w:r>
    </w:p>
    <w:p w:rsidR="00FC07B8" w:rsidRDefault="00FC07B8" w:rsidP="00FC07B8">
      <w:pPr>
        <w:pStyle w:val="LV2"/>
      </w:pPr>
      <w:r w:rsidRPr="00FC07B8">
        <w:t xml:space="preserve">for pes anserine bursitis only, having a significant biomechanical abnormality involving the affected knee at the time of </w:t>
      </w:r>
      <w:r w:rsidR="00121753">
        <w:t xml:space="preserve">the </w:t>
      </w:r>
      <w:r w:rsidRPr="00FC07B8">
        <w:t>clinical onset of knee bursitis;</w:t>
      </w:r>
      <w:r>
        <w:t xml:space="preserve"> </w:t>
      </w:r>
    </w:p>
    <w:p w:rsidR="00FC07B8" w:rsidRDefault="00FC07B8" w:rsidP="00FC07B8">
      <w:pPr>
        <w:pStyle w:val="Note2"/>
      </w:pPr>
      <w:r>
        <w:t xml:space="preserve">Note:  </w:t>
      </w:r>
      <w:r w:rsidRPr="00FC07B8">
        <w:rPr>
          <w:b/>
          <w:i/>
        </w:rPr>
        <w:t>significant biomechanical abnormality</w:t>
      </w:r>
      <w:r>
        <w:t xml:space="preserve"> is</w:t>
      </w:r>
      <w:r w:rsidRPr="00046E67">
        <w:t xml:space="preserve"> defined in the </w:t>
      </w:r>
      <w:r>
        <w:t xml:space="preserve">Schedule 1 - </w:t>
      </w:r>
      <w:r w:rsidRPr="00046E67">
        <w:t>Dictionary.</w:t>
      </w:r>
    </w:p>
    <w:p w:rsidR="00FC07B8" w:rsidRDefault="00FC07B8" w:rsidP="00FC07B8">
      <w:pPr>
        <w:pStyle w:val="LV2"/>
      </w:pPr>
      <w:r w:rsidRPr="00225865">
        <w:t>for knee bursitis other than prepatellar and superficial infrapatellar bursitis, running or jogging an average of at least 30 kilometres per week for the four weeks before the clinical worsening of knee bursitis;</w:t>
      </w:r>
    </w:p>
    <w:p w:rsidR="00FC07B8" w:rsidRPr="008D1B8B" w:rsidRDefault="00FC07B8" w:rsidP="00FC07B8">
      <w:pPr>
        <w:pStyle w:val="LV2"/>
      </w:pPr>
      <w:r w:rsidRPr="00225865">
        <w:t>for prepatellar bursitis or superficial infrapatellar bursitis only, working whilst kneeling, crawling or pressing the anterior knee against a hard vertical surface for a cumulative period of at least 60 hours within the two months before the clinical worsening of knee bursitis;</w:t>
      </w:r>
    </w:p>
    <w:p w:rsidR="00FC07B8" w:rsidRPr="00046E67" w:rsidRDefault="00FC07B8" w:rsidP="00FC07B8">
      <w:pPr>
        <w:pStyle w:val="Note2"/>
        <w:ind w:left="1900" w:hanging="482"/>
      </w:pPr>
      <w:r w:rsidRPr="00225865">
        <w:t xml:space="preserve">Note: </w:t>
      </w:r>
      <w:r>
        <w:t xml:space="preserve"> </w:t>
      </w:r>
      <w:r w:rsidRPr="00225865">
        <w:t>Examples of pressing the anterior knee against a hard vertical surface include working whilst standing against a guard rail on a rolling and pitching ship.</w:t>
      </w:r>
    </w:p>
    <w:p w:rsidR="00FC07B8" w:rsidRDefault="00FC07B8" w:rsidP="00FC07B8">
      <w:pPr>
        <w:pStyle w:val="LV2"/>
      </w:pPr>
      <w:r w:rsidRPr="00225865">
        <w:t>for medial collateral ligament bursitis only, pressing the medial side of the knee against a hard surface for a cumulative period of at least 60</w:t>
      </w:r>
      <w:r w:rsidR="009F4943">
        <w:t> </w:t>
      </w:r>
      <w:r w:rsidRPr="00225865">
        <w:t>hours within the two months before the clinical worsening of knee bursitis;</w:t>
      </w:r>
    </w:p>
    <w:p w:rsidR="00FC07B8" w:rsidRDefault="00FC07B8" w:rsidP="00FC07B8">
      <w:pPr>
        <w:pStyle w:val="Note2"/>
      </w:pPr>
      <w:r w:rsidRPr="00225865">
        <w:t>Note:</w:t>
      </w:r>
      <w:r>
        <w:t xml:space="preserve">  </w:t>
      </w:r>
      <w:r w:rsidRPr="00225865">
        <w:t>Examples of pressing the medial knee against a hard surface include horseback riding or motorcycle riding.</w:t>
      </w:r>
    </w:p>
    <w:p w:rsidR="00FC07B8" w:rsidRDefault="00FC07B8" w:rsidP="00FC07B8">
      <w:pPr>
        <w:pStyle w:val="LV2"/>
      </w:pPr>
      <w:r w:rsidRPr="00225865">
        <w:t>having trauma to the affected knee bursa in the 30 days before the clinical worsening of knee bursitis;</w:t>
      </w:r>
    </w:p>
    <w:p w:rsidR="00FC07B8" w:rsidRDefault="00FC07B8" w:rsidP="00FC07B8">
      <w:pPr>
        <w:pStyle w:val="Note2"/>
        <w:ind w:left="1900" w:hanging="482"/>
      </w:pPr>
      <w:r>
        <w:t>Note</w:t>
      </w:r>
      <w:r w:rsidR="00121753">
        <w:t>:</w:t>
      </w:r>
      <w:r w:rsidRPr="00225865">
        <w:t xml:space="preserve"> </w:t>
      </w:r>
      <w:r>
        <w:t xml:space="preserve"> </w:t>
      </w:r>
      <w:r w:rsidRPr="00225865">
        <w:t>Examples of trauma include cuts, abrasions and lacerations of the affected knee bursa, repeated knocking or hitting the affected knee bursa, needle aspiration of the affected knee bursa and wearing a below knee amputation prosthesis.</w:t>
      </w:r>
    </w:p>
    <w:p w:rsidR="00FC07B8" w:rsidRDefault="00FC07B8" w:rsidP="00FC07B8">
      <w:pPr>
        <w:pStyle w:val="LV2"/>
      </w:pPr>
      <w:r w:rsidRPr="00225865">
        <w:lastRenderedPageBreak/>
        <w:t>having surgery to the knee of the affected side in the 30 days before the clinical worsening of knee bursitis;</w:t>
      </w:r>
    </w:p>
    <w:p w:rsidR="00FC07B8" w:rsidRDefault="00FC07B8" w:rsidP="00FC07B8">
      <w:pPr>
        <w:pStyle w:val="LV2"/>
      </w:pPr>
      <w:r w:rsidRPr="00225865">
        <w:t>having a bacterial, fungal or algal infection of the affected knee bursa at the time of the clinical worsening of knee bursitis;</w:t>
      </w:r>
    </w:p>
    <w:p w:rsidR="00FC07B8" w:rsidRDefault="00FC07B8" w:rsidP="00FC07B8">
      <w:pPr>
        <w:pStyle w:val="LV2"/>
      </w:pPr>
      <w:r w:rsidRPr="00225865">
        <w:t xml:space="preserve">for septic knee bursitis only, being in an immunocompromised state as specified at the time of </w:t>
      </w:r>
      <w:r w:rsidR="00121753">
        <w:t xml:space="preserve">the </w:t>
      </w:r>
      <w:r w:rsidRPr="00225865">
        <w:t>clinical worsening of knee bursitis;</w:t>
      </w:r>
    </w:p>
    <w:p w:rsidR="00FC07B8" w:rsidRDefault="00FC07B8" w:rsidP="00FC07B8">
      <w:pPr>
        <w:pStyle w:val="Note2"/>
      </w:pPr>
      <w:r>
        <w:t xml:space="preserve">Note:  </w:t>
      </w:r>
      <w:r>
        <w:rPr>
          <w:b/>
          <w:i/>
        </w:rPr>
        <w:t>immunocompromised state as specified</w:t>
      </w:r>
      <w:r>
        <w:t xml:space="preserve"> is</w:t>
      </w:r>
      <w:r w:rsidRPr="00046E67">
        <w:t xml:space="preserve"> defined in the </w:t>
      </w:r>
      <w:r>
        <w:t xml:space="preserve">Schedule 1 - </w:t>
      </w:r>
      <w:r w:rsidRPr="00046E67">
        <w:t>Dictionary.</w:t>
      </w:r>
      <w:r w:rsidRPr="00046E67">
        <w:tab/>
      </w:r>
    </w:p>
    <w:p w:rsidR="00FC07B8" w:rsidRDefault="00FC07B8" w:rsidP="00FC07B8">
      <w:pPr>
        <w:pStyle w:val="LV2"/>
      </w:pPr>
      <w:r w:rsidRPr="00225865">
        <w:t>for prepatellar, superficial infrapatellar or pretibial bursitis only, having psoriasis, atopic dermatitis or other inflammatory skin disorder</w:t>
      </w:r>
      <w:r w:rsidR="00121753">
        <w:t>,</w:t>
      </w:r>
      <w:r w:rsidRPr="00225865">
        <w:t xml:space="preserve"> where the skin disorder involves the skin of the extensor surface of the affected knee, at the time of the clinical worsening of knee bursitis;</w:t>
      </w:r>
    </w:p>
    <w:p w:rsidR="00FC07B8" w:rsidRDefault="00FC07B8" w:rsidP="00FC07B8">
      <w:pPr>
        <w:pStyle w:val="LV2"/>
      </w:pPr>
      <w:r w:rsidRPr="00225865">
        <w:t>having a disease from the specified list of diseases at the time of the clinical worsening of knee bursitis;</w:t>
      </w:r>
    </w:p>
    <w:p w:rsidR="00FC07B8" w:rsidRDefault="00FC07B8" w:rsidP="00FC07B8">
      <w:pPr>
        <w:pStyle w:val="Note2"/>
      </w:pPr>
      <w:r>
        <w:t xml:space="preserve">Note:  </w:t>
      </w:r>
      <w:r>
        <w:rPr>
          <w:b/>
          <w:i/>
        </w:rPr>
        <w:t>specified list of diseases</w:t>
      </w:r>
      <w:r>
        <w:t xml:space="preserve"> is</w:t>
      </w:r>
      <w:r w:rsidRPr="00046E67">
        <w:t xml:space="preserve"> defined in the </w:t>
      </w:r>
      <w:r>
        <w:t xml:space="preserve">Schedule 1 - </w:t>
      </w:r>
      <w:r w:rsidRPr="00046E67">
        <w:t>Dictionary.</w:t>
      </w:r>
    </w:p>
    <w:p w:rsidR="00FC07B8" w:rsidRDefault="00FC07B8" w:rsidP="00FC07B8">
      <w:pPr>
        <w:pStyle w:val="LV2"/>
      </w:pPr>
      <w:r w:rsidRPr="00225865">
        <w:t>for medial compartment bursitis only, having medial compartment osteoarthritis at the time of the clinical worsening of knee bursitis;</w:t>
      </w:r>
      <w:r>
        <w:t xml:space="preserve"> </w:t>
      </w:r>
    </w:p>
    <w:p w:rsidR="00FC07B8" w:rsidRDefault="00FC07B8" w:rsidP="00FC07B8">
      <w:pPr>
        <w:pStyle w:val="Note2"/>
      </w:pPr>
      <w:r>
        <w:t xml:space="preserve">Note:  </w:t>
      </w:r>
      <w:r w:rsidRPr="00225865">
        <w:rPr>
          <w:b/>
          <w:i/>
        </w:rPr>
        <w:t>medial compartment bursitis</w:t>
      </w:r>
      <w:r>
        <w:t xml:space="preserve"> is</w:t>
      </w:r>
      <w:r w:rsidRPr="00046E67">
        <w:t xml:space="preserve"> defined in the </w:t>
      </w:r>
      <w:r>
        <w:t xml:space="preserve">Schedule 1 - </w:t>
      </w:r>
      <w:r w:rsidRPr="00046E67">
        <w:t>Dictionary.</w:t>
      </w:r>
    </w:p>
    <w:p w:rsidR="00FC07B8" w:rsidRDefault="00FC07B8" w:rsidP="00FC07B8">
      <w:pPr>
        <w:pStyle w:val="LV2"/>
      </w:pPr>
      <w:r w:rsidRPr="00FC07B8">
        <w:t xml:space="preserve">for pes anserine bursitis only, having a significant biomechanical abnormality involving the affected knee at the time of </w:t>
      </w:r>
      <w:r w:rsidR="00121753">
        <w:t xml:space="preserve">the </w:t>
      </w:r>
      <w:r w:rsidRPr="00FC07B8">
        <w:t>clinical worsening of knee bursitis;</w:t>
      </w:r>
      <w:r>
        <w:t xml:space="preserve"> </w:t>
      </w:r>
    </w:p>
    <w:p w:rsidR="00FC07B8" w:rsidRDefault="00FC07B8" w:rsidP="00FC07B8">
      <w:pPr>
        <w:pStyle w:val="Note2"/>
      </w:pPr>
      <w:r>
        <w:t xml:space="preserve">Note:  </w:t>
      </w:r>
      <w:r w:rsidRPr="00FC07B8">
        <w:rPr>
          <w:b/>
          <w:i/>
        </w:rPr>
        <w:t>significant biomechanical abnormality</w:t>
      </w:r>
      <w:r>
        <w:t xml:space="preserve"> is</w:t>
      </w:r>
      <w:r w:rsidRPr="00046E67">
        <w:t xml:space="preserve"> defined in the </w:t>
      </w:r>
      <w:r>
        <w:t xml:space="preserve">Schedule 1 - </w:t>
      </w:r>
      <w:r w:rsidRPr="00046E67">
        <w:t>Dictionary.</w:t>
      </w:r>
    </w:p>
    <w:p w:rsidR="009E6E30" w:rsidRPr="008D1B8B" w:rsidRDefault="009E6E30" w:rsidP="009E6E30">
      <w:pPr>
        <w:pStyle w:val="LV2"/>
      </w:pPr>
      <w:r w:rsidRPr="008D1B8B">
        <w:t>inability to obtain appropriate clinical management for</w:t>
      </w:r>
      <w:bookmarkEnd w:id="22"/>
      <w:r>
        <w:t xml:space="preserve"> </w:t>
      </w:r>
      <w:r w:rsidR="00225865">
        <w:t>knee bursitis</w:t>
      </w:r>
      <w:r w:rsidRPr="008D1B8B">
        <w:t>.</w:t>
      </w:r>
      <w:bookmarkEnd w:id="23"/>
    </w:p>
    <w:p w:rsidR="009E6E30" w:rsidRPr="00684C0E" w:rsidRDefault="009E6E30" w:rsidP="009E6E30">
      <w:pPr>
        <w:pStyle w:val="LV1"/>
      </w:pPr>
      <w:bookmarkStart w:id="24" w:name="_Toc432072616"/>
      <w:bookmarkStart w:id="25" w:name="_Ref402530057"/>
      <w:r>
        <w:t>Relationship to s</w:t>
      </w:r>
      <w:r w:rsidRPr="00684C0E">
        <w:t>ervice</w:t>
      </w:r>
      <w:bookmarkEnd w:id="24"/>
    </w:p>
    <w:p w:rsidR="009E6E30" w:rsidRPr="00187DE1" w:rsidRDefault="009E6E30" w:rsidP="009E6E30">
      <w:pPr>
        <w:pStyle w:val="LV2"/>
      </w:pPr>
      <w:r w:rsidRPr="00187DE1">
        <w:t xml:space="preserve">The existence </w:t>
      </w:r>
      <w:r>
        <w:t xml:space="preserve">in a person </w:t>
      </w:r>
      <w:r w:rsidRPr="00187DE1">
        <w:t xml:space="preserve">of any factor referred to in </w:t>
      </w:r>
      <w:r>
        <w:t>section 8</w:t>
      </w:r>
      <w:r w:rsidRPr="00187DE1">
        <w:t>, must be related to the relevant service rendered by the person.</w:t>
      </w:r>
    </w:p>
    <w:bookmarkEnd w:id="25"/>
    <w:p w:rsidR="009E6E30" w:rsidRPr="00187DE1" w:rsidRDefault="009E6E30" w:rsidP="009E6E30">
      <w:pPr>
        <w:pStyle w:val="LV2"/>
      </w:pPr>
      <w:r w:rsidRPr="00187DE1">
        <w:t>The factor</w:t>
      </w:r>
      <w:r>
        <w:t>s</w:t>
      </w:r>
      <w:r w:rsidRPr="00187DE1">
        <w:t xml:space="preserve"> set out in </w:t>
      </w:r>
      <w:r>
        <w:t>subsections 8(</w:t>
      </w:r>
      <w:r w:rsidR="00FC07B8">
        <w:t>12</w:t>
      </w:r>
      <w:r>
        <w:t>)</w:t>
      </w:r>
      <w:r w:rsidR="000A35FC">
        <w:t xml:space="preserve"> </w:t>
      </w:r>
      <w:r w:rsidR="00FC07B8">
        <w:t>to 8(23)</w:t>
      </w:r>
      <w:r>
        <w:t xml:space="preserve"> </w:t>
      </w:r>
      <w:r w:rsidRPr="00187DE1">
        <w:t>appl</w:t>
      </w:r>
      <w:r>
        <w:t>y</w:t>
      </w:r>
      <w:r w:rsidRPr="00187DE1">
        <w:t xml:space="preserve"> only to material contribution to, or aggravation of, </w:t>
      </w:r>
      <w:r w:rsidR="00225865">
        <w:t>knee bursitis</w:t>
      </w:r>
      <w:r>
        <w:t xml:space="preserve"> </w:t>
      </w:r>
      <w:r w:rsidRPr="00187DE1">
        <w:t>where the person</w:t>
      </w:r>
      <w:r>
        <w:t>'</w:t>
      </w:r>
      <w:r w:rsidRPr="00187DE1">
        <w:t xml:space="preserve">s </w:t>
      </w:r>
      <w:r w:rsidR="00225865">
        <w:t>knee bursitis</w:t>
      </w:r>
      <w:r>
        <w:t xml:space="preserve"> </w:t>
      </w:r>
      <w:r w:rsidRPr="00187DE1">
        <w:t>was suffered or contracted before or during (but did not arise out of) the person</w:t>
      </w:r>
      <w:r>
        <w:t>'</w:t>
      </w:r>
      <w:r w:rsidRPr="00187DE1">
        <w:t xml:space="preserve">s relevant service. </w:t>
      </w:r>
    </w:p>
    <w:p w:rsidR="009E6E30" w:rsidRPr="00301C54" w:rsidRDefault="009E6E30" w:rsidP="009E6E30">
      <w:pPr>
        <w:pStyle w:val="LV1"/>
      </w:pPr>
      <w:bookmarkStart w:id="26" w:name="_Toc432072617"/>
      <w:r w:rsidRPr="00301C54">
        <w:t>Factors referring to an injury or disea</w:t>
      </w:r>
      <w:r>
        <w:t>se covered by another Statement</w:t>
      </w:r>
      <w:r w:rsidRPr="00301C54">
        <w:t xml:space="preserve"> of Principles</w:t>
      </w:r>
      <w:bookmarkEnd w:id="26"/>
    </w:p>
    <w:p w:rsidR="009E6E30" w:rsidRPr="00E64EE4" w:rsidRDefault="009E6E30" w:rsidP="009E6E30">
      <w:pPr>
        <w:pStyle w:val="PlainIndent"/>
      </w:pPr>
      <w:r w:rsidRPr="00E64EE4">
        <w:t>In this Statement of Principles:</w:t>
      </w:r>
    </w:p>
    <w:p w:rsidR="009E6E30" w:rsidRPr="00E64EE4" w:rsidRDefault="009E6E30" w:rsidP="009E6E30">
      <w:pPr>
        <w:pStyle w:val="LV2"/>
      </w:pPr>
      <w:r w:rsidRPr="00E64EE4">
        <w:t>if a f</w:t>
      </w:r>
      <w:r>
        <w:t>actor referred to in section 8</w:t>
      </w:r>
      <w:r w:rsidRPr="00E64EE4">
        <w:t xml:space="preserve"> applies in relation to a person; and </w:t>
      </w:r>
    </w:p>
    <w:p w:rsidR="009E6E30" w:rsidRPr="00E64EE4" w:rsidRDefault="009E6E30" w:rsidP="009E6E30">
      <w:pPr>
        <w:pStyle w:val="LV2"/>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9E6E30" w:rsidRDefault="009E6E30" w:rsidP="009E6E30">
      <w:pPr>
        <w:pStyle w:val="PlainIndent"/>
      </w:pPr>
      <w:r w:rsidRPr="00E64EE4">
        <w:lastRenderedPageBreak/>
        <w:t>then the factors in that Statement of Principles apply in accordance with the terms of that Statement of Principles as in force from time to time.</w:t>
      </w:r>
      <w:r w:rsidR="005666F7">
        <w:t xml:space="preserve"> </w:t>
      </w:r>
    </w:p>
    <w:p w:rsidR="009E6E30" w:rsidRPr="00E64EE4" w:rsidRDefault="009E6E30" w:rsidP="009E6E30">
      <w:pPr>
        <w:pStyle w:val="PlainIndent"/>
      </w:pPr>
    </w:p>
    <w:p w:rsidR="00081B7C" w:rsidRPr="00FA33FB" w:rsidRDefault="00081B7C" w:rsidP="00AC77BF">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AC77BF">
      <w:pPr>
        <w:pStyle w:val="PlainIndent"/>
      </w:pPr>
    </w:p>
    <w:p w:rsidR="00CF2367" w:rsidRPr="00FA33FB" w:rsidRDefault="00CF2367" w:rsidP="002A3436">
      <w:pPr>
        <w:pStyle w:val="SHHeader"/>
      </w:pPr>
      <w:bookmarkStart w:id="27" w:name="opcAmSched"/>
      <w:bookmarkStart w:id="28" w:name="opcCurrentFind"/>
      <w:bookmarkStart w:id="29" w:name="_Toc43207261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7"/>
      <w:bookmarkEnd w:id="28"/>
      <w:bookmarkEnd w:id="29"/>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0" w:name="_Toc405472918"/>
      <w:bookmarkStart w:id="31" w:name="_Toc432072619"/>
      <w:r w:rsidRPr="00D97BB3">
        <w:t>Definitions</w:t>
      </w:r>
      <w:bookmarkEnd w:id="30"/>
      <w:bookmarkEnd w:id="31"/>
    </w:p>
    <w:p w:rsidR="00702C42" w:rsidRPr="00516768" w:rsidRDefault="00702C42" w:rsidP="00AC77BF">
      <w:pPr>
        <w:pStyle w:val="SH2"/>
      </w:pPr>
      <w:r w:rsidRPr="00516768">
        <w:t>In this instrument:</w:t>
      </w:r>
    </w:p>
    <w:p w:rsidR="00225865" w:rsidRDefault="00225865" w:rsidP="00225865">
      <w:pPr>
        <w:pStyle w:val="SH3"/>
        <w:ind w:left="851" w:hanging="851"/>
        <w:rPr>
          <w:lang w:val="en-US"/>
        </w:rPr>
      </w:pPr>
      <w:bookmarkStart w:id="32" w:name="_Ref402530810"/>
      <w:r w:rsidRPr="00225865">
        <w:rPr>
          <w:b/>
          <w:i/>
        </w:rPr>
        <w:t>chronic</w:t>
      </w:r>
      <w:r w:rsidRPr="00225865">
        <w:rPr>
          <w:b/>
          <w:i/>
          <w:lang w:val="en-US"/>
        </w:rPr>
        <w:t xml:space="preserve"> renal failure</w:t>
      </w:r>
      <w:r>
        <w:rPr>
          <w:lang w:val="en-US"/>
        </w:rPr>
        <w:t xml:space="preserve"> means</w:t>
      </w:r>
      <w:r w:rsidR="006562C0">
        <w:rPr>
          <w:lang w:val="en-US"/>
        </w:rPr>
        <w:t>:</w:t>
      </w:r>
      <w:r>
        <w:rPr>
          <w:lang w:val="en-US"/>
        </w:rPr>
        <w:t xml:space="preserve"> </w:t>
      </w:r>
    </w:p>
    <w:p w:rsidR="00225865" w:rsidRPr="00225865" w:rsidRDefault="00225865" w:rsidP="00225865">
      <w:pPr>
        <w:pStyle w:val="SH4"/>
        <w:ind w:left="1418"/>
      </w:pPr>
      <w:r w:rsidRPr="00225865">
        <w:tab/>
        <w:t>having a glomerular filtration rate of less than 15 mL/min/1.73 m</w:t>
      </w:r>
      <w:r w:rsidRPr="00EB43C9">
        <w:rPr>
          <w:vertAlign w:val="superscript"/>
        </w:rPr>
        <w:t>2</w:t>
      </w:r>
      <w:r w:rsidRPr="00225865">
        <w:t xml:space="preserve"> for a period of at least three months; or </w:t>
      </w:r>
    </w:p>
    <w:p w:rsidR="00225865" w:rsidRPr="00225865" w:rsidRDefault="00225865" w:rsidP="00225865">
      <w:pPr>
        <w:pStyle w:val="SH4"/>
        <w:ind w:left="1418"/>
      </w:pPr>
      <w:r w:rsidRPr="00225865">
        <w:t>a need for renal replacement therapy (dialysis or transplantation) for treatment of complications of decreased glomerular filtration rate which would otherwise increase the risk of morbidity and mortality; or</w:t>
      </w:r>
    </w:p>
    <w:p w:rsidR="00225865" w:rsidRPr="00225865" w:rsidRDefault="00225865" w:rsidP="00225865">
      <w:pPr>
        <w:pStyle w:val="SH4"/>
        <w:ind w:left="1418"/>
      </w:pPr>
      <w:r w:rsidRPr="00225865">
        <w:tab/>
        <w:t>undergoing chronic dialysis.</w:t>
      </w:r>
    </w:p>
    <w:p w:rsidR="00225865" w:rsidRDefault="00FC07B8" w:rsidP="00627A0F">
      <w:pPr>
        <w:pStyle w:val="SH3"/>
        <w:ind w:left="851" w:hanging="851"/>
      </w:pPr>
      <w:r w:rsidRPr="00FC07B8">
        <w:rPr>
          <w:b/>
          <w:i/>
          <w:lang w:val="en-US"/>
        </w:rPr>
        <w:t>crystal-induced arthropathy</w:t>
      </w:r>
      <w:r w:rsidRPr="00FC07B8">
        <w:rPr>
          <w:b/>
          <w:lang w:val="en-US"/>
        </w:rPr>
        <w:t xml:space="preserve"> </w:t>
      </w:r>
      <w:r w:rsidRPr="00FC07B8">
        <w:rPr>
          <w:lang w:val="en-US"/>
        </w:rPr>
        <w:t>means arthropathy resulting from the deposition of monosodium urate, calcium pyrophosphate dehydrate, calcium hydroxyapatite or calcium oxalate.</w:t>
      </w:r>
    </w:p>
    <w:p w:rsidR="00225865" w:rsidRDefault="00225865" w:rsidP="00225865">
      <w:pPr>
        <w:pStyle w:val="SH3"/>
        <w:ind w:left="851" w:hanging="851"/>
        <w:rPr>
          <w:lang w:val="en-US"/>
        </w:rPr>
      </w:pPr>
      <w:r w:rsidRPr="00AC698D">
        <w:rPr>
          <w:b/>
          <w:i/>
          <w:lang w:val="en-US"/>
        </w:rPr>
        <w:t>immunocompromised state as specified</w:t>
      </w:r>
      <w:r>
        <w:rPr>
          <w:lang w:val="en-US"/>
        </w:rPr>
        <w:t xml:space="preserve"> means a condition of substantially lowered immune function, such as would occur in the following conditions or circumstances:</w:t>
      </w:r>
    </w:p>
    <w:p w:rsidR="00225865" w:rsidRPr="00225865" w:rsidRDefault="00225865" w:rsidP="00225865">
      <w:pPr>
        <w:pStyle w:val="SH4"/>
        <w:ind w:left="1418"/>
      </w:pPr>
      <w:r w:rsidRPr="00225865">
        <w:t>being infected with human immunodeficiency virus;</w:t>
      </w:r>
    </w:p>
    <w:p w:rsidR="00225865" w:rsidRPr="00225865" w:rsidRDefault="00225865" w:rsidP="00225865">
      <w:pPr>
        <w:pStyle w:val="SH4"/>
        <w:ind w:left="1418"/>
      </w:pPr>
      <w:r w:rsidRPr="00225865">
        <w:t>being treated with an immunosuppressive drug;</w:t>
      </w:r>
    </w:p>
    <w:p w:rsidR="00225865" w:rsidRPr="00225865" w:rsidRDefault="00225865" w:rsidP="00225865">
      <w:pPr>
        <w:pStyle w:val="SH4"/>
        <w:ind w:left="1418"/>
      </w:pPr>
      <w:r w:rsidRPr="00225865">
        <w:t>having a haematological or solid organ malignancy;</w:t>
      </w:r>
    </w:p>
    <w:p w:rsidR="00225865" w:rsidRPr="00225865" w:rsidRDefault="00225865" w:rsidP="00225865">
      <w:pPr>
        <w:pStyle w:val="SH4"/>
        <w:ind w:left="1418"/>
      </w:pPr>
      <w:r w:rsidRPr="00225865">
        <w:t>having chronic renal failure</w:t>
      </w:r>
      <w:r w:rsidR="006562C0">
        <w:t>;</w:t>
      </w:r>
    </w:p>
    <w:p w:rsidR="00225865" w:rsidRPr="00225865" w:rsidRDefault="00225865" w:rsidP="00225865">
      <w:pPr>
        <w:pStyle w:val="SH4"/>
        <w:ind w:left="1418"/>
      </w:pPr>
      <w:r w:rsidRPr="00225865">
        <w:t>having severe malnutrition;</w:t>
      </w:r>
      <w:r w:rsidR="006562C0">
        <w:t xml:space="preserve"> or</w:t>
      </w:r>
    </w:p>
    <w:p w:rsidR="00225865" w:rsidRDefault="00225865" w:rsidP="00225865">
      <w:pPr>
        <w:pStyle w:val="SH4"/>
        <w:ind w:left="1418"/>
      </w:pPr>
      <w:r w:rsidRPr="00225865">
        <w:t>undergoing solid organ, stem cell or bone marrow transplantation.</w:t>
      </w:r>
    </w:p>
    <w:p w:rsidR="00225865" w:rsidRPr="00225865" w:rsidRDefault="00225865" w:rsidP="00E5443D">
      <w:pPr>
        <w:pStyle w:val="ScheduleNote"/>
        <w:ind w:left="1361" w:hanging="510"/>
      </w:pPr>
      <w:r>
        <w:t xml:space="preserve">Note:  </w:t>
      </w:r>
      <w:r>
        <w:rPr>
          <w:b/>
          <w:i/>
        </w:rPr>
        <w:t>chronic renal failure</w:t>
      </w:r>
      <w:r>
        <w:rPr>
          <w:i/>
        </w:rPr>
        <w:t xml:space="preserve"> </w:t>
      </w:r>
      <w:r w:rsidRPr="00225865">
        <w:t xml:space="preserve">and </w:t>
      </w:r>
      <w:r w:rsidRPr="00225865">
        <w:rPr>
          <w:b/>
          <w:i/>
        </w:rPr>
        <w:t>immunosuppressive drug</w:t>
      </w:r>
      <w:r>
        <w:t xml:space="preserve"> </w:t>
      </w:r>
      <w:r w:rsidRPr="00117E4A">
        <w:t>are also defined in the Schedule</w:t>
      </w:r>
      <w:r w:rsidR="009F4943">
        <w:t> </w:t>
      </w:r>
      <w:r w:rsidRPr="00117E4A">
        <w:t>1</w:t>
      </w:r>
      <w:r w:rsidR="009F4943">
        <w:t> </w:t>
      </w:r>
      <w:r w:rsidRPr="00117E4A">
        <w:t>-</w:t>
      </w:r>
      <w:r w:rsidR="009F4943">
        <w:t> </w:t>
      </w:r>
      <w:r w:rsidRPr="00117E4A">
        <w:t>Dictionary.</w:t>
      </w:r>
    </w:p>
    <w:p w:rsidR="00225865" w:rsidRPr="00225865" w:rsidRDefault="00225865" w:rsidP="00225865">
      <w:pPr>
        <w:pStyle w:val="SH3"/>
        <w:ind w:left="851" w:hanging="851"/>
        <w:rPr>
          <w:b/>
          <w:i/>
          <w:lang w:val="en-US"/>
        </w:rPr>
      </w:pPr>
      <w:r>
        <w:rPr>
          <w:b/>
          <w:i/>
          <w:lang w:val="en-US"/>
        </w:rPr>
        <w:t>i</w:t>
      </w:r>
      <w:r w:rsidRPr="00AC698D">
        <w:rPr>
          <w:b/>
          <w:i/>
          <w:lang w:val="en-US"/>
        </w:rPr>
        <w:t xml:space="preserve">mmunosuppressive drug </w:t>
      </w:r>
      <w:r w:rsidRPr="00225865">
        <w:rPr>
          <w:lang w:val="en-US"/>
        </w:rPr>
        <w:t>means a drug or an agent which results in substantial suppression of immune responses.</w:t>
      </w:r>
      <w:r w:rsidRPr="00225865">
        <w:rPr>
          <w:b/>
          <w:i/>
          <w:lang w:val="en-US"/>
        </w:rPr>
        <w:t xml:space="preserve"> </w:t>
      </w:r>
    </w:p>
    <w:p w:rsidR="00225865" w:rsidRPr="00225865" w:rsidRDefault="00225865" w:rsidP="00E51956">
      <w:pPr>
        <w:pStyle w:val="ScheduleNote"/>
        <w:ind w:left="1361" w:hanging="510"/>
      </w:pPr>
      <w:r w:rsidRPr="00AC698D">
        <w:rPr>
          <w:szCs w:val="18"/>
          <w:lang w:val="en-US"/>
        </w:rPr>
        <w:t xml:space="preserve">Note: </w:t>
      </w:r>
      <w:r>
        <w:rPr>
          <w:szCs w:val="18"/>
          <w:lang w:val="en-US"/>
        </w:rPr>
        <w:t xml:space="preserve"> </w:t>
      </w:r>
      <w:r w:rsidRPr="00AC698D">
        <w:rPr>
          <w:szCs w:val="18"/>
          <w:lang w:val="en-US"/>
        </w:rPr>
        <w:t>Examples of an immunosuppressive drug include corticosteroids other than inhaled or topical corticosteroids, drugs used to prevent transplant rejection, tumor necrosis factor-</w:t>
      </w:r>
      <w:r w:rsidRPr="00AC698D">
        <w:rPr>
          <w:rFonts w:ascii="Symbol" w:hAnsi="Symbol"/>
          <w:szCs w:val="18"/>
          <w:lang w:val="en-US"/>
        </w:rPr>
        <w:t></w:t>
      </w:r>
      <w:r w:rsidRPr="00AC698D">
        <w:rPr>
          <w:szCs w:val="18"/>
          <w:lang w:val="en-US"/>
        </w:rPr>
        <w:t xml:space="preserve"> inhibitors and chemotherapeutic agents used for the treatment of cancer.</w:t>
      </w:r>
    </w:p>
    <w:p w:rsidR="00E51956" w:rsidRPr="00513D05" w:rsidRDefault="00E51956" w:rsidP="00E51956">
      <w:pPr>
        <w:pStyle w:val="SH3"/>
        <w:ind w:left="851" w:hanging="851"/>
      </w:pPr>
      <w:r>
        <w:rPr>
          <w:b/>
          <w:i/>
        </w:rPr>
        <w:t>knee bursitis</w:t>
      </w:r>
      <w:r w:rsidRPr="00513D05">
        <w:t>—see subsection</w:t>
      </w:r>
      <w:r>
        <w:t xml:space="preserve"> 6(2).</w:t>
      </w:r>
    </w:p>
    <w:p w:rsidR="000A35FC" w:rsidRPr="000A35FC" w:rsidRDefault="000A35FC" w:rsidP="00984EE9">
      <w:pPr>
        <w:pStyle w:val="SH3"/>
        <w:ind w:left="851" w:hanging="851"/>
      </w:pPr>
      <w:r w:rsidRPr="000A35FC">
        <w:rPr>
          <w:b/>
          <w:i/>
          <w:lang w:val="en-US"/>
        </w:rPr>
        <w:t>medial compartment bursitis</w:t>
      </w:r>
      <w:r w:rsidRPr="000A35FC">
        <w:rPr>
          <w:lang w:val="en-US"/>
        </w:rPr>
        <w:t xml:space="preserve"> means pes anserine bursitis, medial collateral ligament bursitis and semimembranosus-tibial collateral ligament bursitis.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3" w:name="_Ref402529607"/>
      <w:bookmarkEnd w:id="32"/>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6128B">
      <w:pPr>
        <w:pStyle w:val="SH4"/>
        <w:keepNext/>
        <w:ind w:left="1418"/>
      </w:pPr>
      <w:r w:rsidRPr="0090262E">
        <w:lastRenderedPageBreak/>
        <w:t>non-warlike service under the MRCA.</w:t>
      </w:r>
    </w:p>
    <w:p w:rsidR="00117E4A" w:rsidRPr="00117E4A" w:rsidRDefault="00117E4A" w:rsidP="00627A0F">
      <w:pPr>
        <w:pStyle w:val="ScheduleNote"/>
      </w:pPr>
      <w:r w:rsidRPr="00117E4A">
        <w:t>Note:</w:t>
      </w:r>
      <w:r w:rsidR="00E51956">
        <w:t xml:space="preserve"> </w:t>
      </w:r>
      <w:r w:rsidRPr="00117E4A">
        <w:t xml:space="preserve"> </w:t>
      </w:r>
      <w:r w:rsidRPr="00117E4A">
        <w:rPr>
          <w:b/>
          <w:i/>
        </w:rPr>
        <w:t>MRCA</w:t>
      </w:r>
      <w:r w:rsidRPr="00117E4A">
        <w:t xml:space="preserve"> and </w:t>
      </w:r>
      <w:r w:rsidRPr="00117E4A">
        <w:rPr>
          <w:b/>
          <w:i/>
        </w:rPr>
        <w:t>VEA</w:t>
      </w:r>
      <w:r w:rsidRPr="00117E4A">
        <w:t xml:space="preserve"> are also defined in the Schedule 1 - Dictionary.</w:t>
      </w:r>
    </w:p>
    <w:p w:rsidR="000A35FC" w:rsidRPr="000A35FC" w:rsidRDefault="000A35FC" w:rsidP="00225865">
      <w:pPr>
        <w:pStyle w:val="SH3"/>
        <w:ind w:left="851" w:hanging="851"/>
        <w:rPr>
          <w:lang w:val="en-US"/>
        </w:rPr>
      </w:pPr>
      <w:r w:rsidRPr="000A35FC">
        <w:rPr>
          <w:b/>
          <w:i/>
          <w:lang w:val="en-US"/>
        </w:rPr>
        <w:t>significant biomechanical abnormality</w:t>
      </w:r>
      <w:r w:rsidRPr="000A35FC">
        <w:rPr>
          <w:lang w:val="en-US"/>
        </w:rPr>
        <w:t xml:space="preserve"> means an abnormality that causes a significant alteration of biomechanical forces through the knee, such as would occur with genu </w:t>
      </w:r>
      <w:proofErr w:type="spellStart"/>
      <w:r w:rsidRPr="000A35FC">
        <w:rPr>
          <w:lang w:val="en-US"/>
        </w:rPr>
        <w:t>valgum</w:t>
      </w:r>
      <w:proofErr w:type="spellEnd"/>
      <w:r w:rsidRPr="000A35FC">
        <w:rPr>
          <w:lang w:val="en-US"/>
        </w:rPr>
        <w:t xml:space="preserve"> or collateral ligament knee joint instability.</w:t>
      </w:r>
    </w:p>
    <w:p w:rsidR="00225865" w:rsidRDefault="00225865" w:rsidP="00225865">
      <w:pPr>
        <w:pStyle w:val="SH3"/>
        <w:ind w:left="851" w:hanging="851"/>
        <w:rPr>
          <w:lang w:val="en-US"/>
        </w:rPr>
      </w:pPr>
      <w:r w:rsidRPr="00A45CE3">
        <w:rPr>
          <w:b/>
          <w:i/>
          <w:lang w:val="en-US"/>
        </w:rPr>
        <w:t>specified list of diseases</w:t>
      </w:r>
      <w:r>
        <w:rPr>
          <w:lang w:val="en-US"/>
        </w:rPr>
        <w:t xml:space="preserve"> means:</w:t>
      </w:r>
    </w:p>
    <w:p w:rsidR="00225865" w:rsidRPr="00225865" w:rsidRDefault="00225865" w:rsidP="00225865">
      <w:pPr>
        <w:pStyle w:val="SH4"/>
        <w:ind w:left="1418"/>
      </w:pPr>
      <w:r w:rsidRPr="00225865">
        <w:t>ankylosing spondylitis;</w:t>
      </w:r>
    </w:p>
    <w:p w:rsidR="00225865" w:rsidRPr="00225865" w:rsidRDefault="00225865" w:rsidP="00225865">
      <w:pPr>
        <w:pStyle w:val="SH4"/>
        <w:ind w:left="1418"/>
      </w:pPr>
      <w:r w:rsidRPr="00225865">
        <w:t>enteropathic spondyloarthropathy;</w:t>
      </w:r>
    </w:p>
    <w:p w:rsidR="00225865" w:rsidRPr="00225865" w:rsidRDefault="00225865" w:rsidP="00225865">
      <w:pPr>
        <w:pStyle w:val="SH4"/>
        <w:ind w:left="1418"/>
      </w:pPr>
      <w:r w:rsidRPr="00225865">
        <w:t>gout, pseudogout</w:t>
      </w:r>
      <w:r w:rsidR="009C5E01">
        <w:t>,</w:t>
      </w:r>
      <w:r w:rsidRPr="00225865">
        <w:t xml:space="preserve"> or other crystal-induced arthropathy;</w:t>
      </w:r>
    </w:p>
    <w:p w:rsidR="00225865" w:rsidRPr="00225865" w:rsidRDefault="00225865" w:rsidP="00225865">
      <w:pPr>
        <w:pStyle w:val="SH4"/>
        <w:ind w:left="1418"/>
      </w:pPr>
      <w:r w:rsidRPr="00225865">
        <w:t>pigmented villonodular proliferation;</w:t>
      </w:r>
    </w:p>
    <w:p w:rsidR="00225865" w:rsidRPr="00225865" w:rsidRDefault="00225865" w:rsidP="00225865">
      <w:pPr>
        <w:pStyle w:val="SH4"/>
        <w:ind w:left="1418"/>
      </w:pPr>
      <w:r w:rsidRPr="00225865">
        <w:t>polymyalgia rheumatica;</w:t>
      </w:r>
    </w:p>
    <w:p w:rsidR="00225865" w:rsidRPr="00225865" w:rsidRDefault="00225865" w:rsidP="00225865">
      <w:pPr>
        <w:pStyle w:val="SH4"/>
        <w:ind w:left="1418"/>
      </w:pPr>
      <w:r w:rsidRPr="00225865">
        <w:t>psoriatic arthropathy;</w:t>
      </w:r>
    </w:p>
    <w:p w:rsidR="00225865" w:rsidRPr="00225865" w:rsidRDefault="00225865" w:rsidP="00225865">
      <w:pPr>
        <w:pStyle w:val="SH4"/>
        <w:ind w:left="1418"/>
      </w:pPr>
      <w:r w:rsidRPr="00225865">
        <w:t>reactive arthritis;</w:t>
      </w:r>
    </w:p>
    <w:p w:rsidR="00225865" w:rsidRPr="00225865" w:rsidRDefault="00225865" w:rsidP="00225865">
      <w:pPr>
        <w:pStyle w:val="SH4"/>
        <w:ind w:left="1418"/>
      </w:pPr>
      <w:r w:rsidRPr="00225865">
        <w:t xml:space="preserve">rheumatoid arthritis; </w:t>
      </w:r>
    </w:p>
    <w:p w:rsidR="00225865" w:rsidRPr="00225865" w:rsidRDefault="00225865" w:rsidP="00225865">
      <w:pPr>
        <w:pStyle w:val="SH4"/>
        <w:ind w:left="1418"/>
      </w:pPr>
      <w:r w:rsidRPr="00225865">
        <w:t>sarcoidosis; or</w:t>
      </w:r>
    </w:p>
    <w:p w:rsidR="00225865" w:rsidRPr="00225865" w:rsidRDefault="00225865" w:rsidP="00225865">
      <w:pPr>
        <w:pStyle w:val="SH4"/>
        <w:ind w:left="1418"/>
      </w:pPr>
      <w:r w:rsidRPr="00225865">
        <w:t>undifferentiated spondyloarthropathy.</w:t>
      </w:r>
    </w:p>
    <w:p w:rsidR="00225865" w:rsidRPr="00225865" w:rsidRDefault="00FC07B8" w:rsidP="00FC07B8">
      <w:pPr>
        <w:pStyle w:val="ScheduleNote"/>
      </w:pPr>
      <w:r w:rsidRPr="00117E4A">
        <w:t>Note:</w:t>
      </w:r>
      <w:r w:rsidR="00E51956">
        <w:t xml:space="preserve"> </w:t>
      </w:r>
      <w:r w:rsidRPr="00117E4A">
        <w:t xml:space="preserve"> </w:t>
      </w:r>
      <w:r w:rsidRPr="00FC07B8">
        <w:rPr>
          <w:b/>
          <w:i/>
          <w:lang w:val="en-US"/>
        </w:rPr>
        <w:t>crystal-induced arthropathy</w:t>
      </w:r>
      <w:r w:rsidRPr="00117E4A">
        <w:t xml:space="preserve"> </w:t>
      </w:r>
      <w:r>
        <w:t xml:space="preserve">is also </w:t>
      </w:r>
      <w:r w:rsidRPr="00117E4A">
        <w:t>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3"/>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bookmarkStart w:id="34" w:name="_GoBack"/>
      <w:bookmarkEnd w:id="34"/>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225865" w:rsidRDefault="00225865" w:rsidP="00225865">
          <w:pPr>
            <w:spacing w:line="0" w:lineRule="atLeast"/>
            <w:jc w:val="center"/>
            <w:rPr>
              <w:i/>
              <w:sz w:val="18"/>
            </w:rPr>
          </w:pPr>
          <w:r w:rsidRPr="007C5CE0">
            <w:rPr>
              <w:i/>
              <w:sz w:val="18"/>
            </w:rPr>
            <w:t>Statement of Principles concerning</w:t>
          </w:r>
        </w:p>
        <w:p w:rsidR="00225865" w:rsidRDefault="00225865" w:rsidP="00225865">
          <w:pPr>
            <w:spacing w:line="0" w:lineRule="atLeast"/>
            <w:jc w:val="center"/>
            <w:rPr>
              <w:i/>
              <w:sz w:val="18"/>
              <w:szCs w:val="18"/>
            </w:rPr>
          </w:pPr>
          <w:r>
            <w:rPr>
              <w:i/>
              <w:sz w:val="18"/>
              <w:szCs w:val="18"/>
            </w:rPr>
            <w:t xml:space="preserve">Knee Bursitis (Reasonable Hypothesis) </w:t>
          </w:r>
          <w:r w:rsidRPr="007C5CE0">
            <w:rPr>
              <w:i/>
              <w:sz w:val="18"/>
            </w:rPr>
            <w:t xml:space="preserve">(No. </w:t>
          </w:r>
          <w:r w:rsidR="00C86004">
            <w:rPr>
              <w:i/>
              <w:sz w:val="18"/>
            </w:rPr>
            <w:t>65</w:t>
          </w:r>
          <w:r w:rsidRPr="007C5CE0">
            <w:rPr>
              <w:i/>
              <w:sz w:val="18"/>
              <w:szCs w:val="18"/>
            </w:rPr>
            <w:t xml:space="preserve"> of </w:t>
          </w:r>
          <w:r>
            <w:rPr>
              <w:i/>
              <w:sz w:val="18"/>
              <w:szCs w:val="18"/>
            </w:rPr>
            <w:t>2018</w:t>
          </w:r>
          <w:r w:rsidRPr="007C5CE0">
            <w:rPr>
              <w:i/>
              <w:sz w:val="18"/>
              <w:szCs w:val="18"/>
            </w:rPr>
            <w:t>)</w:t>
          </w:r>
        </w:p>
        <w:p w:rsidR="000D6A16" w:rsidRPr="007C5CE0" w:rsidRDefault="00225865" w:rsidP="0022586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666F7">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666F7">
            <w:rPr>
              <w:i/>
              <w:noProof/>
              <w:sz w:val="18"/>
            </w:rPr>
            <w:t>9</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225865" w:rsidP="000D6A16">
          <w:pPr>
            <w:spacing w:line="0" w:lineRule="atLeast"/>
            <w:jc w:val="center"/>
            <w:rPr>
              <w:i/>
              <w:sz w:val="18"/>
              <w:szCs w:val="18"/>
            </w:rPr>
          </w:pPr>
          <w:r>
            <w:rPr>
              <w:i/>
              <w:sz w:val="18"/>
              <w:szCs w:val="18"/>
            </w:rPr>
            <w:t>Knee Bursitis</w:t>
          </w:r>
          <w:r w:rsidR="000D6A16">
            <w:rPr>
              <w:i/>
              <w:sz w:val="18"/>
              <w:szCs w:val="18"/>
            </w:rPr>
            <w:t xml:space="preserve"> (Reasonable Hypothesis) </w:t>
          </w:r>
          <w:r w:rsidR="000D6A16" w:rsidRPr="007C5CE0">
            <w:rPr>
              <w:i/>
              <w:sz w:val="18"/>
            </w:rPr>
            <w:t xml:space="preserve">(No. </w:t>
          </w:r>
          <w:r w:rsidR="00C86004">
            <w:rPr>
              <w:i/>
              <w:sz w:val="18"/>
            </w:rPr>
            <w:t>65</w:t>
          </w:r>
          <w:r w:rsidR="000D6A16" w:rsidRPr="007C5CE0">
            <w:rPr>
              <w:i/>
              <w:sz w:val="18"/>
              <w:szCs w:val="18"/>
            </w:rPr>
            <w:t xml:space="preserve"> of </w:t>
          </w:r>
          <w:r>
            <w:rPr>
              <w:i/>
              <w:sz w:val="18"/>
              <w:szCs w:val="18"/>
            </w:rPr>
            <w:t>2018</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666F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666F7">
            <w:rPr>
              <w:i/>
              <w:noProof/>
              <w:sz w:val="18"/>
            </w:rPr>
            <w:t>9</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0D6A16" w:rsidRDefault="00997416" w:rsidP="000D6A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11D00" w:rsidRDefault="00885EAB" w:rsidP="00211D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A163E4" w:rsidRDefault="000D6A16" w:rsidP="00A163E4">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Default="000D6A16" w:rsidP="000D6A16">
    <w:pPr>
      <w:rPr>
        <w:sz w:val="20"/>
      </w:rPr>
    </w:pPr>
    <w:r>
      <w:rPr>
        <w:b/>
        <w:noProof/>
        <w:sz w:val="20"/>
      </w:rPr>
      <w:t>Schedule 1</w:t>
    </w:r>
    <w:r>
      <w:rPr>
        <w:sz w:val="20"/>
      </w:rPr>
      <w:t xml:space="preserve"> - </w:t>
    </w:r>
    <w:r>
      <w:rPr>
        <w:noProof/>
        <w:sz w:val="20"/>
      </w:rPr>
      <w:t>Dictionary</w:t>
    </w:r>
  </w:p>
  <w:p w:rsidR="00BC7D97" w:rsidRDefault="00BC7D97" w:rsidP="00BC7D9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1462F4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AD006DC"/>
    <w:multiLevelType w:val="singleLevel"/>
    <w:tmpl w:val="CC7AE1B8"/>
    <w:lvl w:ilvl="0">
      <w:start w:val="10"/>
      <w:numFmt w:val="lowerLetter"/>
      <w:lvlText w:val="(%1)"/>
      <w:lvlJc w:val="left"/>
      <w:pPr>
        <w:tabs>
          <w:tab w:val="num" w:pos="1440"/>
        </w:tabs>
        <w:ind w:left="1440" w:hanging="720"/>
      </w:pPr>
      <w:rPr>
        <w:rFonts w:hint="default"/>
      </w:rPr>
    </w:lvl>
  </w:abstractNum>
  <w:abstractNum w:abstractNumId="13"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21626E43"/>
    <w:multiLevelType w:val="hybridMultilevel"/>
    <w:tmpl w:val="866E88A0"/>
    <w:lvl w:ilvl="0" w:tplc="0EAE9A1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6"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FEC57DE"/>
    <w:multiLevelType w:val="hybridMultilevel"/>
    <w:tmpl w:val="D1E4CB30"/>
    <w:lvl w:ilvl="0" w:tplc="AD041D4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B46F42"/>
    <w:multiLevelType w:val="hybridMultilevel"/>
    <w:tmpl w:val="B9801BD8"/>
    <w:lvl w:ilvl="0" w:tplc="714AA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5"/>
  </w:num>
  <w:num w:numId="3">
    <w:abstractNumId w:val="11"/>
  </w:num>
  <w:num w:numId="4">
    <w:abstractNumId w:val="1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3"/>
  </w:num>
  <w:num w:numId="26">
    <w:abstractNumId w:val="10"/>
  </w:num>
  <w:num w:numId="27">
    <w:abstractNumId w:val="12"/>
  </w:num>
  <w:num w:numId="28">
    <w:abstractNumId w:val="18"/>
  </w:num>
  <w:num w:numId="29">
    <w:abstractNumId w:val="16"/>
  </w:num>
  <w:num w:numId="30">
    <w:abstractNumId w:val="16"/>
  </w:num>
  <w:num w:numId="31">
    <w:abstractNumId w:val="16"/>
  </w:num>
  <w:num w:numId="32">
    <w:abstractNumId w:val="16"/>
  </w:num>
  <w:num w:numId="33">
    <w:abstractNumId w:val="16"/>
  </w:num>
  <w:num w:numId="34">
    <w:abstractNumId w:val="14"/>
  </w:num>
  <w:num w:numId="35">
    <w:abstractNumId w:val="16"/>
  </w:num>
  <w:num w:numId="3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634"/>
    <w:rsid w:val="00051B75"/>
    <w:rsid w:val="0005365D"/>
    <w:rsid w:val="00054930"/>
    <w:rsid w:val="000614BF"/>
    <w:rsid w:val="00061E3E"/>
    <w:rsid w:val="00081B7C"/>
    <w:rsid w:val="00085567"/>
    <w:rsid w:val="0008674F"/>
    <w:rsid w:val="00097FDF"/>
    <w:rsid w:val="000A35FC"/>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21753"/>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1D00"/>
    <w:rsid w:val="00214488"/>
    <w:rsid w:val="00215860"/>
    <w:rsid w:val="00215AF1"/>
    <w:rsid w:val="00223E2C"/>
    <w:rsid w:val="00225865"/>
    <w:rsid w:val="00225CBD"/>
    <w:rsid w:val="00226ECC"/>
    <w:rsid w:val="002321E8"/>
    <w:rsid w:val="0023309F"/>
    <w:rsid w:val="00236EEC"/>
    <w:rsid w:val="00237471"/>
    <w:rsid w:val="002376A0"/>
    <w:rsid w:val="00237BAF"/>
    <w:rsid w:val="0024010F"/>
    <w:rsid w:val="00240749"/>
    <w:rsid w:val="00243018"/>
    <w:rsid w:val="002564A4"/>
    <w:rsid w:val="002650E6"/>
    <w:rsid w:val="00265CB3"/>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166"/>
    <w:rsid w:val="00304F8B"/>
    <w:rsid w:val="003137C4"/>
    <w:rsid w:val="0033221D"/>
    <w:rsid w:val="003354D2"/>
    <w:rsid w:val="00335BC6"/>
    <w:rsid w:val="003415D3"/>
    <w:rsid w:val="003433EB"/>
    <w:rsid w:val="00344701"/>
    <w:rsid w:val="00352B0F"/>
    <w:rsid w:val="00356690"/>
    <w:rsid w:val="00360459"/>
    <w:rsid w:val="0036128B"/>
    <w:rsid w:val="00365E25"/>
    <w:rsid w:val="003734C6"/>
    <w:rsid w:val="00375BB3"/>
    <w:rsid w:val="003802D6"/>
    <w:rsid w:val="00385187"/>
    <w:rsid w:val="003A189F"/>
    <w:rsid w:val="003A2FFE"/>
    <w:rsid w:val="003A5C26"/>
    <w:rsid w:val="003B3E42"/>
    <w:rsid w:val="003C4C02"/>
    <w:rsid w:val="003C6231"/>
    <w:rsid w:val="003D0BFE"/>
    <w:rsid w:val="003D1A52"/>
    <w:rsid w:val="003D380A"/>
    <w:rsid w:val="003D3CFD"/>
    <w:rsid w:val="003D5700"/>
    <w:rsid w:val="003D6AEF"/>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1438"/>
    <w:rsid w:val="004E7BEC"/>
    <w:rsid w:val="004F23E0"/>
    <w:rsid w:val="00502C7D"/>
    <w:rsid w:val="00505D3D"/>
    <w:rsid w:val="00506AF6"/>
    <w:rsid w:val="00513D05"/>
    <w:rsid w:val="00516768"/>
    <w:rsid w:val="00516B8D"/>
    <w:rsid w:val="005226B5"/>
    <w:rsid w:val="005268CF"/>
    <w:rsid w:val="0053697E"/>
    <w:rsid w:val="00537FBC"/>
    <w:rsid w:val="00545116"/>
    <w:rsid w:val="005574D1"/>
    <w:rsid w:val="005666F7"/>
    <w:rsid w:val="00571FBB"/>
    <w:rsid w:val="00575A90"/>
    <w:rsid w:val="00584811"/>
    <w:rsid w:val="00585784"/>
    <w:rsid w:val="00593AA6"/>
    <w:rsid w:val="00594161"/>
    <w:rsid w:val="00594749"/>
    <w:rsid w:val="005B05D3"/>
    <w:rsid w:val="005B4067"/>
    <w:rsid w:val="005C3F41"/>
    <w:rsid w:val="005C7B57"/>
    <w:rsid w:val="005D21F8"/>
    <w:rsid w:val="005D2D09"/>
    <w:rsid w:val="005E589B"/>
    <w:rsid w:val="005E7FC2"/>
    <w:rsid w:val="00600219"/>
    <w:rsid w:val="006013B7"/>
    <w:rsid w:val="00603D01"/>
    <w:rsid w:val="00603DC4"/>
    <w:rsid w:val="00615B89"/>
    <w:rsid w:val="00616FF5"/>
    <w:rsid w:val="00617C4E"/>
    <w:rsid w:val="00620076"/>
    <w:rsid w:val="00627A0F"/>
    <w:rsid w:val="006314DD"/>
    <w:rsid w:val="006562C0"/>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F4B"/>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6275"/>
    <w:rsid w:val="00932377"/>
    <w:rsid w:val="00941893"/>
    <w:rsid w:val="00947D5A"/>
    <w:rsid w:val="009532A5"/>
    <w:rsid w:val="00956922"/>
    <w:rsid w:val="009612CF"/>
    <w:rsid w:val="009632CE"/>
    <w:rsid w:val="009724F4"/>
    <w:rsid w:val="00973808"/>
    <w:rsid w:val="00982242"/>
    <w:rsid w:val="00984EE9"/>
    <w:rsid w:val="009868E9"/>
    <w:rsid w:val="00997416"/>
    <w:rsid w:val="009A647F"/>
    <w:rsid w:val="009B2E7C"/>
    <w:rsid w:val="009B5A4E"/>
    <w:rsid w:val="009C2B65"/>
    <w:rsid w:val="009C404D"/>
    <w:rsid w:val="009C5E01"/>
    <w:rsid w:val="009D6BB0"/>
    <w:rsid w:val="009E5CFC"/>
    <w:rsid w:val="009E6E30"/>
    <w:rsid w:val="009F4943"/>
    <w:rsid w:val="00A06E7A"/>
    <w:rsid w:val="00A079CB"/>
    <w:rsid w:val="00A11C0D"/>
    <w:rsid w:val="00A12128"/>
    <w:rsid w:val="00A137F8"/>
    <w:rsid w:val="00A163E4"/>
    <w:rsid w:val="00A20CA1"/>
    <w:rsid w:val="00A20FDB"/>
    <w:rsid w:val="00A2292E"/>
    <w:rsid w:val="00A22C98"/>
    <w:rsid w:val="00A231E2"/>
    <w:rsid w:val="00A515BC"/>
    <w:rsid w:val="00A56C3D"/>
    <w:rsid w:val="00A6070D"/>
    <w:rsid w:val="00A64912"/>
    <w:rsid w:val="00A64BA1"/>
    <w:rsid w:val="00A70A74"/>
    <w:rsid w:val="00A931D7"/>
    <w:rsid w:val="00AA64D6"/>
    <w:rsid w:val="00AA6D8B"/>
    <w:rsid w:val="00AC77BF"/>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2792"/>
    <w:rsid w:val="00BB4E1A"/>
    <w:rsid w:val="00BB78C9"/>
    <w:rsid w:val="00BC015E"/>
    <w:rsid w:val="00BC76AC"/>
    <w:rsid w:val="00BC7D97"/>
    <w:rsid w:val="00BD0ECB"/>
    <w:rsid w:val="00BD3334"/>
    <w:rsid w:val="00BD5C93"/>
    <w:rsid w:val="00BE2155"/>
    <w:rsid w:val="00BE2213"/>
    <w:rsid w:val="00BE6EDA"/>
    <w:rsid w:val="00BE719A"/>
    <w:rsid w:val="00BE720A"/>
    <w:rsid w:val="00BF0D73"/>
    <w:rsid w:val="00BF2465"/>
    <w:rsid w:val="00BF2690"/>
    <w:rsid w:val="00BF43B4"/>
    <w:rsid w:val="00BF525F"/>
    <w:rsid w:val="00C01863"/>
    <w:rsid w:val="00C11D03"/>
    <w:rsid w:val="00C25E7F"/>
    <w:rsid w:val="00C2746F"/>
    <w:rsid w:val="00C324A0"/>
    <w:rsid w:val="00C3300F"/>
    <w:rsid w:val="00C349C5"/>
    <w:rsid w:val="00C3520D"/>
    <w:rsid w:val="00C42BF8"/>
    <w:rsid w:val="00C50043"/>
    <w:rsid w:val="00C56532"/>
    <w:rsid w:val="00C5731E"/>
    <w:rsid w:val="00C670B0"/>
    <w:rsid w:val="00C738B9"/>
    <w:rsid w:val="00C7573B"/>
    <w:rsid w:val="00C77046"/>
    <w:rsid w:val="00C86004"/>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5CDB"/>
    <w:rsid w:val="00D377E3"/>
    <w:rsid w:val="00D50484"/>
    <w:rsid w:val="00D527C9"/>
    <w:rsid w:val="00D52DC2"/>
    <w:rsid w:val="00D53BCC"/>
    <w:rsid w:val="00D5599D"/>
    <w:rsid w:val="00D5620B"/>
    <w:rsid w:val="00D60FC8"/>
    <w:rsid w:val="00D64617"/>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B4B34"/>
    <w:rsid w:val="00DC4F88"/>
    <w:rsid w:val="00DD2B43"/>
    <w:rsid w:val="00DD31AB"/>
    <w:rsid w:val="00DE59B7"/>
    <w:rsid w:val="00DF24DC"/>
    <w:rsid w:val="00DF5291"/>
    <w:rsid w:val="00DF6D11"/>
    <w:rsid w:val="00E02AE8"/>
    <w:rsid w:val="00E05704"/>
    <w:rsid w:val="00E11E44"/>
    <w:rsid w:val="00E31B8A"/>
    <w:rsid w:val="00E3270E"/>
    <w:rsid w:val="00E338EF"/>
    <w:rsid w:val="00E35C4E"/>
    <w:rsid w:val="00E51956"/>
    <w:rsid w:val="00E5443D"/>
    <w:rsid w:val="00E544BB"/>
    <w:rsid w:val="00E55F66"/>
    <w:rsid w:val="00E64EE4"/>
    <w:rsid w:val="00E662CB"/>
    <w:rsid w:val="00E67956"/>
    <w:rsid w:val="00E74DC7"/>
    <w:rsid w:val="00E8075A"/>
    <w:rsid w:val="00E90315"/>
    <w:rsid w:val="00E92D94"/>
    <w:rsid w:val="00E9347E"/>
    <w:rsid w:val="00E93E6F"/>
    <w:rsid w:val="00E94D5E"/>
    <w:rsid w:val="00EA7100"/>
    <w:rsid w:val="00EA7F9F"/>
    <w:rsid w:val="00EB1274"/>
    <w:rsid w:val="00EB2BC4"/>
    <w:rsid w:val="00EB43C9"/>
    <w:rsid w:val="00EC7405"/>
    <w:rsid w:val="00ED2BB6"/>
    <w:rsid w:val="00ED34E1"/>
    <w:rsid w:val="00ED3B8D"/>
    <w:rsid w:val="00ED46FF"/>
    <w:rsid w:val="00ED4913"/>
    <w:rsid w:val="00EE0722"/>
    <w:rsid w:val="00EE77A7"/>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F93"/>
    <w:rsid w:val="00FB3EF0"/>
    <w:rsid w:val="00FB533A"/>
    <w:rsid w:val="00FC07B8"/>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AC77B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basedOn w:val="ListParagraph"/>
    <w:autoRedefine/>
    <w:qFormat/>
    <w:rsid w:val="009E6E30"/>
    <w:pPr>
      <w:numPr>
        <w:numId w:val="4"/>
      </w:numPr>
      <w:spacing w:before="200" w:line="280" w:lineRule="atLeast"/>
      <w:contextualSpacing w:val="0"/>
      <w:outlineLvl w:val="1"/>
    </w:pPr>
    <w:rPr>
      <w:b/>
      <w:sz w:val="24"/>
      <w:szCs w:val="24"/>
    </w:rPr>
  </w:style>
  <w:style w:type="paragraph" w:customStyle="1" w:styleId="LV2">
    <w:name w:val="LV 2"/>
    <w:basedOn w:val="PlainIndent"/>
    <w:autoRedefine/>
    <w:qFormat/>
    <w:rsid w:val="009E6E30"/>
    <w:pPr>
      <w:numPr>
        <w:ilvl w:val="1"/>
        <w:numId w:val="4"/>
      </w:numPr>
      <w:ind w:left="1418"/>
    </w:pPr>
  </w:style>
  <w:style w:type="paragraph" w:customStyle="1" w:styleId="LV3">
    <w:name w:val="LV 3"/>
    <w:basedOn w:val="PlainIndent"/>
    <w:autoRedefine/>
    <w:qFormat/>
    <w:rsid w:val="00225865"/>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34"/>
    <w:qFormat/>
    <w:rsid w:val="00AC77BF"/>
    <w:pPr>
      <w:ind w:left="720"/>
      <w:contextualSpacing/>
    </w:pPr>
  </w:style>
  <w:style w:type="paragraph" w:customStyle="1" w:styleId="Note1">
    <w:name w:val="Note 1"/>
    <w:basedOn w:val="NOTE"/>
    <w:link w:val="Note1Char"/>
    <w:uiPriority w:val="2"/>
    <w:qFormat/>
    <w:rsid w:val="00BF2690"/>
    <w:pPr>
      <w:ind w:left="1985" w:firstLine="0"/>
    </w:pPr>
  </w:style>
  <w:style w:type="paragraph" w:customStyle="1" w:styleId="Note2">
    <w:name w:val="Note 2"/>
    <w:basedOn w:val="NOTE"/>
    <w:link w:val="Note2Char"/>
    <w:uiPriority w:val="2"/>
    <w:qFormat/>
    <w:rsid w:val="00BF2690"/>
    <w:pPr>
      <w:ind w:hanging="510"/>
    </w:pPr>
  </w:style>
  <w:style w:type="character" w:customStyle="1" w:styleId="Note1Char">
    <w:name w:val="Note 1 Char"/>
    <w:basedOn w:val="DefaultParagraphFont"/>
    <w:link w:val="Note1"/>
    <w:uiPriority w:val="2"/>
    <w:rsid w:val="00BF2690"/>
    <w:rPr>
      <w:rFonts w:eastAsia="Times New Roman"/>
      <w:sz w:val="18"/>
    </w:rPr>
  </w:style>
  <w:style w:type="character" w:customStyle="1" w:styleId="Note2Char">
    <w:name w:val="Note 2 Char"/>
    <w:basedOn w:val="DefaultParagraphFont"/>
    <w:link w:val="Note2"/>
    <w:uiPriority w:val="2"/>
    <w:rsid w:val="00BF2690"/>
    <w:rPr>
      <w:rFonts w:eastAsia="Times New Roman"/>
      <w:sz w:val="18"/>
    </w:rPr>
  </w:style>
  <w:style w:type="paragraph" w:customStyle="1" w:styleId="ScheduleNote">
    <w:name w:val="Schedule Note"/>
    <w:basedOn w:val="NOTE"/>
    <w:link w:val="ScheduleNoteChar"/>
    <w:uiPriority w:val="2"/>
    <w:qFormat/>
    <w:rsid w:val="00627A0F"/>
    <w:pPr>
      <w:ind w:left="851" w:firstLine="0"/>
    </w:pPr>
  </w:style>
  <w:style w:type="character" w:customStyle="1" w:styleId="ScheduleNoteChar">
    <w:name w:val="Schedule Note Char"/>
    <w:basedOn w:val="DefaultParagraphFont"/>
    <w:link w:val="ScheduleNote"/>
    <w:uiPriority w:val="2"/>
    <w:rsid w:val="00627A0F"/>
    <w:rPr>
      <w:rFonts w:eastAsia="Times New Roman"/>
      <w:sz w:val="18"/>
    </w:rPr>
  </w:style>
  <w:style w:type="paragraph" w:customStyle="1" w:styleId="Note3">
    <w:name w:val="Note 3"/>
    <w:basedOn w:val="NOTE"/>
    <w:link w:val="Note3Char"/>
    <w:uiPriority w:val="2"/>
    <w:qFormat/>
    <w:rsid w:val="00627A0F"/>
    <w:pPr>
      <w:ind w:left="2977" w:hanging="425"/>
    </w:pPr>
  </w:style>
  <w:style w:type="character" w:customStyle="1" w:styleId="Note3Char">
    <w:name w:val="Note 3 Char"/>
    <w:basedOn w:val="DefaultParagraphFont"/>
    <w:link w:val="Note3"/>
    <w:uiPriority w:val="2"/>
    <w:rsid w:val="00627A0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9909998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1984</Words>
  <Characters>11312</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2018-04-24T04:30:00Z</dcterms:created>
  <dcterms:modified xsi:type="dcterms:W3CDTF">2018-06-18T01:08:00Z</dcterms:modified>
  <cp:category/>
  <cp:contentStatus/>
  <dc:language/>
  <cp:version/>
</cp:coreProperties>
</file>