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310165" w:rsidP="006647B7">
      <w:pPr>
        <w:pStyle w:val="Plainheader"/>
      </w:pPr>
      <w:r>
        <w:t>SUBSTANCE USE DISORDER</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303448">
        <w:t>59</w:t>
      </w:r>
      <w:bookmarkEnd w:id="0"/>
      <w:r w:rsidRPr="00024911">
        <w:t xml:space="preserve"> of</w:t>
      </w:r>
      <w:r w:rsidR="00085567">
        <w:t xml:space="preserve"> </w:t>
      </w:r>
      <w:r w:rsidR="00310165">
        <w:t>2017</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EE4950" w:rsidRDefault="00EE4950" w:rsidP="00EE4950">
      <w:pPr>
        <w:pStyle w:val="Plain"/>
        <w:tabs>
          <w:tab w:val="clear" w:pos="567"/>
          <w:tab w:val="left" w:pos="851"/>
        </w:tabs>
      </w:pPr>
      <w:r w:rsidRPr="007527C1">
        <w:t>Dated</w:t>
      </w:r>
      <w:r>
        <w:tab/>
      </w:r>
      <w:r w:rsidR="00303448">
        <w:t>3 November 2017</w:t>
      </w:r>
    </w:p>
    <w:p w:rsidR="00EE4950" w:rsidRDefault="00EE4950" w:rsidP="00EE4950">
      <w:pPr>
        <w:pStyle w:val="Plain"/>
      </w:pPr>
    </w:p>
    <w:p w:rsidR="00EE4950" w:rsidRDefault="00EE4950" w:rsidP="00EE4950">
      <w:pPr>
        <w:pStyle w:val="Plain"/>
      </w:pPr>
    </w:p>
    <w:p w:rsidR="00EE4950" w:rsidRDefault="00EE4950" w:rsidP="00EE4950">
      <w:pPr>
        <w:pStyle w:val="Plain"/>
      </w:pPr>
    </w:p>
    <w:p w:rsidR="00EE4950" w:rsidRDefault="00EE4950" w:rsidP="00EE4950">
      <w:pPr>
        <w:pStyle w:val="Plain"/>
      </w:pPr>
    </w:p>
    <w:p w:rsidR="00EE4950" w:rsidRPr="007527C1" w:rsidRDefault="00EE4950" w:rsidP="00EE4950">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116"/>
      </w:tblGrid>
      <w:tr w:rsidR="00303448" w:rsidTr="0031639B">
        <w:tc>
          <w:tcPr>
            <w:tcW w:w="4116" w:type="dxa"/>
          </w:tcPr>
          <w:p w:rsidR="00303448" w:rsidRDefault="00303448" w:rsidP="00303448">
            <w:pPr>
              <w:pStyle w:val="Plain"/>
            </w:pPr>
            <w:r>
              <w:t>The Common Seal of the</w:t>
            </w:r>
            <w:r>
              <w:br/>
              <w:t>Repatriation Medical Authority</w:t>
            </w:r>
            <w:r>
              <w:br/>
              <w:t>was affixed to this instrument</w:t>
            </w:r>
            <w:r>
              <w:br/>
              <w:t>at the direction of:</w:t>
            </w:r>
          </w:p>
          <w:p w:rsidR="00303448" w:rsidRDefault="00303448" w:rsidP="00303448">
            <w:pPr>
              <w:pStyle w:val="Plain"/>
            </w:pPr>
          </w:p>
        </w:tc>
        <w:tc>
          <w:tcPr>
            <w:tcW w:w="4116" w:type="dxa"/>
          </w:tcPr>
          <w:p w:rsidR="00303448" w:rsidRDefault="00303448" w:rsidP="00303448">
            <w:pPr>
              <w:pStyle w:val="Plain"/>
            </w:pPr>
          </w:p>
        </w:tc>
      </w:tr>
      <w:tr w:rsidR="00303448" w:rsidTr="0031639B">
        <w:tc>
          <w:tcPr>
            <w:tcW w:w="4116" w:type="dxa"/>
          </w:tcPr>
          <w:p w:rsidR="00303448" w:rsidRDefault="00303448" w:rsidP="00303448">
            <w:pPr>
              <w:pStyle w:val="Plain"/>
            </w:pPr>
            <w:r>
              <w:rPr>
                <w:noProof/>
              </w:rPr>
              <w:drawing>
                <wp:anchor distT="0" distB="0" distL="114300" distR="114300" simplePos="0" relativeHeight="251659264" behindDoc="1" locked="0" layoutInCell="1" allowOverlap="1" wp14:anchorId="4695FDDF" wp14:editId="03393C8A">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303448" w:rsidRDefault="00303448" w:rsidP="00303448">
            <w:pPr>
              <w:pStyle w:val="Plain"/>
            </w:pPr>
          </w:p>
          <w:p w:rsidR="00303448" w:rsidRDefault="00303448" w:rsidP="00303448">
            <w:pPr>
              <w:pStyle w:val="Plain"/>
            </w:pPr>
            <w:r>
              <w:t>Professor Nicholas Saunders AO</w:t>
            </w:r>
          </w:p>
          <w:p w:rsidR="00303448" w:rsidRDefault="00303448" w:rsidP="00303448">
            <w:pPr>
              <w:pStyle w:val="Plain"/>
            </w:pPr>
            <w:r>
              <w:t>Chairperson</w:t>
            </w:r>
          </w:p>
          <w:p w:rsidR="00303448" w:rsidRDefault="00303448" w:rsidP="00303448"/>
        </w:tc>
        <w:tc>
          <w:tcPr>
            <w:tcW w:w="4116" w:type="dxa"/>
          </w:tcPr>
          <w:p w:rsidR="00303448" w:rsidRDefault="00303448" w:rsidP="00303448"/>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56110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6110E">
        <w:rPr>
          <w:noProof/>
        </w:rPr>
        <w:t>1</w:t>
      </w:r>
      <w:r w:rsidR="0056110E">
        <w:rPr>
          <w:rFonts w:asciiTheme="minorHAnsi" w:eastAsiaTheme="minorEastAsia" w:hAnsiTheme="minorHAnsi" w:cstheme="minorBidi"/>
          <w:noProof/>
          <w:kern w:val="0"/>
          <w:sz w:val="22"/>
          <w:szCs w:val="22"/>
        </w:rPr>
        <w:tab/>
      </w:r>
      <w:r w:rsidR="0056110E">
        <w:rPr>
          <w:noProof/>
        </w:rPr>
        <w:t>Name</w:t>
      </w:r>
      <w:r w:rsidR="0056110E">
        <w:rPr>
          <w:noProof/>
        </w:rPr>
        <w:tab/>
      </w:r>
      <w:r w:rsidR="0056110E">
        <w:rPr>
          <w:noProof/>
        </w:rPr>
        <w:fldChar w:fldCharType="begin"/>
      </w:r>
      <w:r w:rsidR="0056110E">
        <w:rPr>
          <w:noProof/>
        </w:rPr>
        <w:instrText xml:space="preserve"> PAGEREF _Toc493230003 \h </w:instrText>
      </w:r>
      <w:r w:rsidR="0056110E">
        <w:rPr>
          <w:noProof/>
        </w:rPr>
      </w:r>
      <w:r w:rsidR="0056110E">
        <w:rPr>
          <w:noProof/>
        </w:rPr>
        <w:fldChar w:fldCharType="separate"/>
      </w:r>
      <w:r w:rsidR="00337858">
        <w:rPr>
          <w:noProof/>
        </w:rPr>
        <w:t>3</w:t>
      </w:r>
      <w:r w:rsidR="0056110E">
        <w:rPr>
          <w:noProof/>
        </w:rPr>
        <w:fldChar w:fldCharType="end"/>
      </w:r>
    </w:p>
    <w:p w:rsidR="0056110E" w:rsidRDefault="0056110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_Toc493230004 \h </w:instrText>
      </w:r>
      <w:r>
        <w:rPr>
          <w:noProof/>
        </w:rPr>
      </w:r>
      <w:r>
        <w:rPr>
          <w:noProof/>
        </w:rPr>
        <w:fldChar w:fldCharType="separate"/>
      </w:r>
      <w:r w:rsidR="00337858">
        <w:rPr>
          <w:noProof/>
        </w:rPr>
        <w:t>3</w:t>
      </w:r>
      <w:r>
        <w:rPr>
          <w:noProof/>
        </w:rPr>
        <w:fldChar w:fldCharType="end"/>
      </w:r>
    </w:p>
    <w:p w:rsidR="0056110E" w:rsidRDefault="0056110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_Toc493230005 \h </w:instrText>
      </w:r>
      <w:r>
        <w:rPr>
          <w:noProof/>
        </w:rPr>
      </w:r>
      <w:r>
        <w:rPr>
          <w:noProof/>
        </w:rPr>
        <w:fldChar w:fldCharType="separate"/>
      </w:r>
      <w:r w:rsidR="00337858">
        <w:rPr>
          <w:noProof/>
        </w:rPr>
        <w:t>3</w:t>
      </w:r>
      <w:r>
        <w:rPr>
          <w:noProof/>
        </w:rPr>
        <w:fldChar w:fldCharType="end"/>
      </w:r>
    </w:p>
    <w:p w:rsidR="0056110E" w:rsidRDefault="0056110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_Toc493230006 \h </w:instrText>
      </w:r>
      <w:r>
        <w:rPr>
          <w:noProof/>
        </w:rPr>
      </w:r>
      <w:r>
        <w:rPr>
          <w:noProof/>
        </w:rPr>
        <w:fldChar w:fldCharType="separate"/>
      </w:r>
      <w:r w:rsidR="00337858">
        <w:rPr>
          <w:noProof/>
        </w:rPr>
        <w:t>3</w:t>
      </w:r>
      <w:r>
        <w:rPr>
          <w:noProof/>
        </w:rPr>
        <w:fldChar w:fldCharType="end"/>
      </w:r>
    </w:p>
    <w:p w:rsidR="0056110E" w:rsidRDefault="0056110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_Toc493230007 \h </w:instrText>
      </w:r>
      <w:r>
        <w:rPr>
          <w:noProof/>
        </w:rPr>
      </w:r>
      <w:r>
        <w:rPr>
          <w:noProof/>
        </w:rPr>
        <w:fldChar w:fldCharType="separate"/>
      </w:r>
      <w:r w:rsidR="00337858">
        <w:rPr>
          <w:noProof/>
        </w:rPr>
        <w:t>3</w:t>
      </w:r>
      <w:r>
        <w:rPr>
          <w:noProof/>
        </w:rPr>
        <w:fldChar w:fldCharType="end"/>
      </w:r>
    </w:p>
    <w:p w:rsidR="0056110E" w:rsidRDefault="0056110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_Toc493230008 \h </w:instrText>
      </w:r>
      <w:r>
        <w:rPr>
          <w:noProof/>
        </w:rPr>
      </w:r>
      <w:r>
        <w:rPr>
          <w:noProof/>
        </w:rPr>
        <w:fldChar w:fldCharType="separate"/>
      </w:r>
      <w:r w:rsidR="00337858">
        <w:rPr>
          <w:noProof/>
        </w:rPr>
        <w:t>3</w:t>
      </w:r>
      <w:r>
        <w:rPr>
          <w:noProof/>
        </w:rPr>
        <w:fldChar w:fldCharType="end"/>
      </w:r>
    </w:p>
    <w:p w:rsidR="0056110E" w:rsidRDefault="0056110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_Toc493230009 \h </w:instrText>
      </w:r>
      <w:r>
        <w:rPr>
          <w:noProof/>
        </w:rPr>
      </w:r>
      <w:r>
        <w:rPr>
          <w:noProof/>
        </w:rPr>
        <w:fldChar w:fldCharType="separate"/>
      </w:r>
      <w:r w:rsidR="00337858">
        <w:rPr>
          <w:noProof/>
        </w:rPr>
        <w:t>3</w:t>
      </w:r>
      <w:r>
        <w:rPr>
          <w:noProof/>
        </w:rPr>
        <w:fldChar w:fldCharType="end"/>
      </w:r>
    </w:p>
    <w:p w:rsidR="0056110E" w:rsidRDefault="0056110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_Toc493230010 \h </w:instrText>
      </w:r>
      <w:r>
        <w:rPr>
          <w:noProof/>
        </w:rPr>
      </w:r>
      <w:r>
        <w:rPr>
          <w:noProof/>
        </w:rPr>
        <w:fldChar w:fldCharType="separate"/>
      </w:r>
      <w:r w:rsidR="00337858">
        <w:rPr>
          <w:noProof/>
        </w:rPr>
        <w:t>5</w:t>
      </w:r>
      <w:r>
        <w:rPr>
          <w:noProof/>
        </w:rPr>
        <w:fldChar w:fldCharType="end"/>
      </w:r>
    </w:p>
    <w:p w:rsidR="0056110E" w:rsidRDefault="0056110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_Toc493230011 \h </w:instrText>
      </w:r>
      <w:r>
        <w:rPr>
          <w:noProof/>
        </w:rPr>
      </w:r>
      <w:r>
        <w:rPr>
          <w:noProof/>
        </w:rPr>
        <w:fldChar w:fldCharType="separate"/>
      </w:r>
      <w:r w:rsidR="00337858">
        <w:rPr>
          <w:noProof/>
        </w:rPr>
        <w:t>5</w:t>
      </w:r>
      <w:r>
        <w:rPr>
          <w:noProof/>
        </w:rPr>
        <w:fldChar w:fldCharType="end"/>
      </w:r>
    </w:p>
    <w:p w:rsidR="0056110E" w:rsidRDefault="0056110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_Toc493230012 \h </w:instrText>
      </w:r>
      <w:r>
        <w:rPr>
          <w:noProof/>
        </w:rPr>
      </w:r>
      <w:r>
        <w:rPr>
          <w:noProof/>
        </w:rPr>
        <w:fldChar w:fldCharType="separate"/>
      </w:r>
      <w:r w:rsidR="00337858">
        <w:rPr>
          <w:noProof/>
        </w:rPr>
        <w:t>6</w:t>
      </w:r>
      <w:r>
        <w:rPr>
          <w:noProof/>
        </w:rPr>
        <w:fldChar w:fldCharType="end"/>
      </w:r>
    </w:p>
    <w:p w:rsidR="0056110E" w:rsidRDefault="0056110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_Toc493230013 \h </w:instrText>
      </w:r>
      <w:r>
        <w:rPr>
          <w:noProof/>
        </w:rPr>
      </w:r>
      <w:r>
        <w:rPr>
          <w:noProof/>
        </w:rPr>
        <w:fldChar w:fldCharType="separate"/>
      </w:r>
      <w:r w:rsidR="00337858">
        <w:rPr>
          <w:noProof/>
        </w:rPr>
        <w:t>7</w:t>
      </w:r>
      <w:r>
        <w:rPr>
          <w:noProof/>
        </w:rPr>
        <w:fldChar w:fldCharType="end"/>
      </w:r>
    </w:p>
    <w:p w:rsidR="0056110E" w:rsidRDefault="0056110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_Toc493230014 \h </w:instrText>
      </w:r>
      <w:r>
        <w:rPr>
          <w:noProof/>
        </w:rPr>
      </w:r>
      <w:r>
        <w:rPr>
          <w:noProof/>
        </w:rPr>
        <w:fldChar w:fldCharType="separate"/>
      </w:r>
      <w:r w:rsidR="00337858">
        <w:rPr>
          <w:noProof/>
        </w:rPr>
        <w:t>8</w:t>
      </w:r>
      <w:r>
        <w:rPr>
          <w:noProof/>
        </w:rPr>
        <w:fldChar w:fldCharType="end"/>
      </w:r>
    </w:p>
    <w:p w:rsidR="0056110E" w:rsidRDefault="0056110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_Toc493230015 \h </w:instrText>
      </w:r>
      <w:r>
        <w:rPr>
          <w:noProof/>
        </w:rPr>
      </w:r>
      <w:r>
        <w:rPr>
          <w:noProof/>
        </w:rPr>
        <w:fldChar w:fldCharType="separate"/>
      </w:r>
      <w:r w:rsidR="00337858">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Default="00877AE3" w:rsidP="00262274">
      <w:pPr>
        <w:pStyle w:val="LV1"/>
        <w:numPr>
          <w:ilvl w:val="0"/>
          <w:numId w:val="4"/>
        </w:numPr>
      </w:pPr>
      <w:bookmarkStart w:id="2" w:name="_Toc493230003"/>
      <w:r>
        <w:lastRenderedPageBreak/>
        <w:t>Name</w:t>
      </w:r>
      <w:bookmarkEnd w:id="2"/>
    </w:p>
    <w:p w:rsidR="00237471" w:rsidRPr="00F97A62" w:rsidRDefault="00715914" w:rsidP="00DA3996">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310165">
        <w:rPr>
          <w:i/>
        </w:rPr>
        <w:t>substance use disorder</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303448">
        <w:t>59</w:t>
      </w:r>
      <w:r w:rsidR="00085567">
        <w:t xml:space="preserve"> </w:t>
      </w:r>
      <w:r w:rsidR="00E55F66" w:rsidRPr="00F97A62">
        <w:t>of</w:t>
      </w:r>
      <w:r w:rsidR="00085567">
        <w:t xml:space="preserve"> </w:t>
      </w:r>
      <w:r w:rsidR="00310165">
        <w:t>2017</w:t>
      </w:r>
      <w:r w:rsidR="00E55F66" w:rsidRPr="00F97A62">
        <w:t>)</w:t>
      </w:r>
      <w:r w:rsidRPr="00F97A62">
        <w:t>.</w:t>
      </w:r>
    </w:p>
    <w:p w:rsidR="00F67B67" w:rsidRPr="00684C0E" w:rsidRDefault="00F67B67" w:rsidP="0069220C">
      <w:pPr>
        <w:pStyle w:val="LV1"/>
      </w:pPr>
      <w:bookmarkStart w:id="4" w:name="_Toc493230004"/>
      <w:r w:rsidRPr="00684C0E">
        <w:t>Commencement</w:t>
      </w:r>
      <w:bookmarkEnd w:id="4"/>
    </w:p>
    <w:p w:rsidR="00F67B67" w:rsidRPr="007527C1" w:rsidRDefault="007527C1" w:rsidP="00DA3996">
      <w:pPr>
        <w:pStyle w:val="PlainIndent"/>
      </w:pPr>
      <w:r w:rsidRPr="007527C1">
        <w:tab/>
      </w:r>
      <w:r w:rsidR="00F67B67" w:rsidRPr="007527C1">
        <w:t xml:space="preserve">This instrument commences on </w:t>
      </w:r>
      <w:r w:rsidR="00303448">
        <w:t>4 December 2017</w:t>
      </w:r>
      <w:r w:rsidR="00F67B67" w:rsidRPr="007527C1">
        <w:t>.</w:t>
      </w:r>
    </w:p>
    <w:p w:rsidR="00F67B67" w:rsidRPr="00684C0E" w:rsidRDefault="00F67B67" w:rsidP="0069220C">
      <w:pPr>
        <w:pStyle w:val="LV1"/>
      </w:pPr>
      <w:bookmarkStart w:id="5" w:name="_Toc493230005"/>
      <w:r w:rsidRPr="00684C0E">
        <w:t>Authority</w:t>
      </w:r>
      <w:bookmarkEnd w:id="5"/>
    </w:p>
    <w:p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DA3996">
      <w:pPr>
        <w:pStyle w:val="LV1"/>
      </w:pPr>
      <w:bookmarkStart w:id="6" w:name="_Toc493230006"/>
      <w:r>
        <w:t>Revocation</w:t>
      </w:r>
      <w:bookmarkEnd w:id="6"/>
    </w:p>
    <w:p w:rsidR="00DA3996" w:rsidRPr="007527C1" w:rsidRDefault="00DA3996" w:rsidP="00DA3996">
      <w:pPr>
        <w:pStyle w:val="PlainIndent"/>
      </w:pPr>
      <w:r>
        <w:t>The</w:t>
      </w:r>
      <w:r w:rsidRPr="007527C1">
        <w:t xml:space="preserve"> </w:t>
      </w:r>
      <w:r w:rsidRPr="00DA3996">
        <w:t xml:space="preserve">Statement of Principles concerning </w:t>
      </w:r>
      <w:r w:rsidR="00310165">
        <w:t>substance use disorder</w:t>
      </w:r>
      <w:r w:rsidRPr="00DA3996">
        <w:t xml:space="preserve"> No. </w:t>
      </w:r>
      <w:r w:rsidR="00310165">
        <w:t>3</w:t>
      </w:r>
      <w:r w:rsidRPr="00DA3996">
        <w:t xml:space="preserve"> of </w:t>
      </w:r>
      <w:r w:rsidR="00310165">
        <w:t>2009</w:t>
      </w:r>
      <w:r w:rsidR="00086762">
        <w:t xml:space="preserve">, </w:t>
      </w:r>
      <w:r w:rsidRPr="00DA3996">
        <w:t>as amended</w:t>
      </w:r>
      <w:r w:rsidR="00086762">
        <w:t>,</w:t>
      </w:r>
      <w:r w:rsidRPr="00DA3996">
        <w:t xml:space="preserve"> made under subsections 196B(2) and (8) of the VEA </w:t>
      </w:r>
      <w:r>
        <w:t>i</w:t>
      </w:r>
      <w:r w:rsidRPr="007527C1">
        <w:t>s</w:t>
      </w:r>
      <w:r>
        <w:t xml:space="preserve"> revoked. </w:t>
      </w:r>
    </w:p>
    <w:p w:rsidR="007C7DEE" w:rsidRPr="00684C0E" w:rsidRDefault="007C7DEE" w:rsidP="0069220C">
      <w:pPr>
        <w:pStyle w:val="LV1"/>
      </w:pPr>
      <w:bookmarkStart w:id="7" w:name="_Toc493230007"/>
      <w:r w:rsidRPr="00684C0E">
        <w:t>Application</w:t>
      </w:r>
      <w:bookmarkEnd w:id="7"/>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8" w:name="_Ref410129949"/>
      <w:bookmarkStart w:id="9" w:name="_Toc493230008"/>
      <w:r w:rsidRPr="00684C0E">
        <w:t>Definitions</w:t>
      </w:r>
      <w:bookmarkEnd w:id="8"/>
      <w:bookmarkEnd w:id="9"/>
    </w:p>
    <w:p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0" w:name="_Ref409687573"/>
      <w:bookmarkStart w:id="11" w:name="_Ref409687579"/>
      <w:bookmarkStart w:id="12" w:name="_Ref409687725"/>
      <w:bookmarkStart w:id="13" w:name="_Toc493230009"/>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DA3996">
      <w:pPr>
        <w:pStyle w:val="LV2"/>
      </w:pPr>
      <w:bookmarkStart w:id="14" w:name="_Ref403053584"/>
      <w:r w:rsidRPr="00D5620B">
        <w:t xml:space="preserve">This Statement of Principles is </w:t>
      </w:r>
      <w:r w:rsidRPr="002F77A1">
        <w:t xml:space="preserve">about </w:t>
      </w:r>
      <w:r w:rsidR="00310165">
        <w:t>substance use disorder</w:t>
      </w:r>
      <w:r w:rsidR="00D5620B" w:rsidRPr="002F77A1">
        <w:t xml:space="preserve"> </w:t>
      </w:r>
      <w:r w:rsidRPr="002F77A1">
        <w:t>and death</w:t>
      </w:r>
      <w:r w:rsidRPr="00D5620B">
        <w:t xml:space="preserve"> from</w:t>
      </w:r>
      <w:r w:rsidR="002F77A1">
        <w:t xml:space="preserve"> </w:t>
      </w:r>
      <w:r w:rsidR="00310165">
        <w:t>substance use disorder</w:t>
      </w:r>
      <w:r w:rsidRPr="00D5620B">
        <w:t>.</w:t>
      </w:r>
      <w:bookmarkEnd w:id="14"/>
    </w:p>
    <w:p w:rsidR="00215860" w:rsidRPr="00C670B0" w:rsidRDefault="00215860" w:rsidP="00C670B0">
      <w:pPr>
        <w:pStyle w:val="LVtext"/>
      </w:pPr>
      <w:r w:rsidRPr="00C670B0">
        <w:t>Meaning of</w:t>
      </w:r>
      <w:r w:rsidR="00D60FC8" w:rsidRPr="00C670B0">
        <w:t xml:space="preserve"> </w:t>
      </w:r>
      <w:r w:rsidR="00310165">
        <w:rPr>
          <w:b/>
        </w:rPr>
        <w:t>substance use disorder</w:t>
      </w:r>
    </w:p>
    <w:p w:rsidR="00310165" w:rsidRPr="00310165" w:rsidRDefault="007C7DEE" w:rsidP="00837DE1">
      <w:pPr>
        <w:pStyle w:val="LV2"/>
        <w:spacing w:after="120"/>
      </w:pPr>
      <w:bookmarkStart w:id="15" w:name="_Ref409598124"/>
      <w:bookmarkStart w:id="16" w:name="_Ref402529683"/>
      <w:r w:rsidRPr="00237BAF">
        <w:t>For the purposes of this Statement of Principles,</w:t>
      </w:r>
      <w:r w:rsidR="002F77A1" w:rsidRPr="002F77A1">
        <w:t xml:space="preserve"> </w:t>
      </w:r>
      <w:r w:rsidR="00310165">
        <w:t>substance use disorder</w:t>
      </w:r>
      <w:r w:rsidR="008B170B">
        <w:t xml:space="preserve"> means</w:t>
      </w:r>
      <w:bookmarkEnd w:id="15"/>
      <w:bookmarkEnd w:id="16"/>
      <w:r w:rsidR="00310165">
        <w:t xml:space="preserve"> </w:t>
      </w:r>
      <w:r w:rsidR="00310165" w:rsidRPr="00310165">
        <w:t>a disorder of mental health that meets the following diagnostic criteria (derived from DSM-5):</w:t>
      </w:r>
    </w:p>
    <w:p w:rsidR="00310165" w:rsidRPr="00310165" w:rsidRDefault="00310165" w:rsidP="00310165">
      <w:pPr>
        <w:autoSpaceDE w:val="0"/>
        <w:autoSpaceDN w:val="0"/>
        <w:adjustRightInd w:val="0"/>
        <w:ind w:left="1560"/>
        <w:rPr>
          <w:rFonts w:eastAsia="SymbolMT"/>
          <w:sz w:val="24"/>
          <w:szCs w:val="24"/>
        </w:rPr>
      </w:pPr>
      <w:r w:rsidRPr="00310165">
        <w:rPr>
          <w:rFonts w:eastAsia="SymbolMT"/>
          <w:sz w:val="24"/>
          <w:szCs w:val="24"/>
        </w:rPr>
        <w:t>A problematic pattern of substance use leading to clinically significant impairment or distress, as manifested by at least four of the following criteria, occurring within a 12-month period:</w:t>
      </w:r>
    </w:p>
    <w:p w:rsidR="00310165" w:rsidRPr="00310165" w:rsidRDefault="00310165" w:rsidP="00310165">
      <w:pPr>
        <w:autoSpaceDE w:val="0"/>
        <w:autoSpaceDN w:val="0"/>
        <w:adjustRightInd w:val="0"/>
        <w:ind w:left="1560"/>
        <w:rPr>
          <w:rFonts w:eastAsia="SymbolMT"/>
          <w:sz w:val="24"/>
          <w:szCs w:val="24"/>
        </w:rPr>
      </w:pPr>
    </w:p>
    <w:p w:rsidR="00310165" w:rsidRPr="00310165" w:rsidRDefault="00310165" w:rsidP="00262274">
      <w:pPr>
        <w:numPr>
          <w:ilvl w:val="0"/>
          <w:numId w:val="5"/>
        </w:numPr>
        <w:tabs>
          <w:tab w:val="clear" w:pos="455"/>
          <w:tab w:val="num" w:pos="45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Substances are often taken in larger amounts or over a longer period than was intended.</w:t>
      </w:r>
    </w:p>
    <w:p w:rsidR="00310165" w:rsidRPr="00310165" w:rsidRDefault="00310165" w:rsidP="00262274">
      <w:pPr>
        <w:numPr>
          <w:ilvl w:val="0"/>
          <w:numId w:val="5"/>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There is a persistent desire or unsuccessful efforts to cut down or control substance use.</w:t>
      </w:r>
    </w:p>
    <w:p w:rsidR="00310165" w:rsidRPr="00310165" w:rsidRDefault="00310165" w:rsidP="00262274">
      <w:pPr>
        <w:numPr>
          <w:ilvl w:val="0"/>
          <w:numId w:val="5"/>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lastRenderedPageBreak/>
        <w:t>A great deal of time is spent in activities necessary to obtain the substance, use the substance, or recover from its effects.</w:t>
      </w:r>
    </w:p>
    <w:p w:rsidR="00310165" w:rsidRPr="00310165" w:rsidRDefault="00310165" w:rsidP="00262274">
      <w:pPr>
        <w:numPr>
          <w:ilvl w:val="0"/>
          <w:numId w:val="5"/>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Craving, or a strong desire or urge to use substances.</w:t>
      </w:r>
    </w:p>
    <w:p w:rsidR="00310165" w:rsidRPr="00310165" w:rsidRDefault="00310165" w:rsidP="00262274">
      <w:pPr>
        <w:numPr>
          <w:ilvl w:val="0"/>
          <w:numId w:val="5"/>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Recurrent substance use resulting in a failure to fulfil major role obligations at work, school, or home.</w:t>
      </w:r>
    </w:p>
    <w:p w:rsidR="00310165" w:rsidRPr="00310165" w:rsidRDefault="00310165" w:rsidP="00262274">
      <w:pPr>
        <w:numPr>
          <w:ilvl w:val="0"/>
          <w:numId w:val="5"/>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Continued substance use despite having persistent or recurrent social or interpersonal problems caused or exacerbated by the effects of substances.</w:t>
      </w:r>
    </w:p>
    <w:p w:rsidR="00310165" w:rsidRPr="00310165" w:rsidRDefault="00310165" w:rsidP="00262274">
      <w:pPr>
        <w:numPr>
          <w:ilvl w:val="0"/>
          <w:numId w:val="5"/>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Important social, occupational, or recreational activities are given up or reduced because of substance use.</w:t>
      </w:r>
    </w:p>
    <w:p w:rsidR="00310165" w:rsidRPr="00310165" w:rsidRDefault="00310165" w:rsidP="00262274">
      <w:pPr>
        <w:numPr>
          <w:ilvl w:val="0"/>
          <w:numId w:val="5"/>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Recurrent substance use in situations in which it is physically hazardous.</w:t>
      </w:r>
    </w:p>
    <w:p w:rsidR="00310165" w:rsidRPr="00310165" w:rsidRDefault="00310165" w:rsidP="00262274">
      <w:pPr>
        <w:numPr>
          <w:ilvl w:val="0"/>
          <w:numId w:val="5"/>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Continued substance use despite knowledge of having a persistent or recurrent physical or psychological problem that is likely to have been caused or exacerbated by the substance.</w:t>
      </w:r>
    </w:p>
    <w:p w:rsidR="00310165" w:rsidRPr="00310165" w:rsidRDefault="00310165" w:rsidP="00034206">
      <w:pPr>
        <w:numPr>
          <w:ilvl w:val="0"/>
          <w:numId w:val="5"/>
        </w:numPr>
        <w:tabs>
          <w:tab w:val="clear" w:pos="455"/>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 xml:space="preserve">Tolerance, as defined by either of the following: </w:t>
      </w:r>
    </w:p>
    <w:p w:rsidR="00310165" w:rsidRPr="00310165" w:rsidRDefault="00310165" w:rsidP="00034206">
      <w:pPr>
        <w:numPr>
          <w:ilvl w:val="0"/>
          <w:numId w:val="6"/>
        </w:numPr>
        <w:tabs>
          <w:tab w:val="clear" w:pos="908"/>
          <w:tab w:val="num" w:pos="911"/>
        </w:tabs>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a need for markedly increased amounts of substances to achieve intoxication or desired effect; or</w:t>
      </w:r>
    </w:p>
    <w:p w:rsidR="00310165" w:rsidRPr="00310165" w:rsidRDefault="00310165" w:rsidP="00034206">
      <w:pPr>
        <w:numPr>
          <w:ilvl w:val="0"/>
          <w:numId w:val="6"/>
        </w:numPr>
        <w:tabs>
          <w:tab w:val="clear" w:pos="908"/>
          <w:tab w:val="num" w:pos="911"/>
        </w:tabs>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a markedly diminished effect with continued use of the same amount of a substance.</w:t>
      </w:r>
    </w:p>
    <w:p w:rsidR="00310165" w:rsidRPr="00456E85" w:rsidRDefault="00310165" w:rsidP="001706E5">
      <w:pPr>
        <w:spacing w:before="120" w:line="240" w:lineRule="auto"/>
        <w:ind w:left="2495" w:hanging="510"/>
        <w:rPr>
          <w:sz w:val="18"/>
          <w:szCs w:val="18"/>
        </w:rPr>
      </w:pPr>
      <w:r w:rsidRPr="00456E85">
        <w:rPr>
          <w:sz w:val="18"/>
          <w:szCs w:val="18"/>
        </w:rPr>
        <w:t xml:space="preserve">Note: </w:t>
      </w:r>
      <w:r w:rsidR="001706E5">
        <w:rPr>
          <w:sz w:val="18"/>
          <w:szCs w:val="18"/>
        </w:rPr>
        <w:t xml:space="preserve"> </w:t>
      </w:r>
      <w:r w:rsidRPr="00456E85">
        <w:rPr>
          <w:sz w:val="18"/>
          <w:szCs w:val="18"/>
        </w:rPr>
        <w:t>This criterion is not considered to be met for those individuals taking substances solely under appropriate medical supervision.</w:t>
      </w:r>
    </w:p>
    <w:p w:rsidR="00310165" w:rsidRPr="00310165" w:rsidRDefault="00310165" w:rsidP="00034206">
      <w:pPr>
        <w:numPr>
          <w:ilvl w:val="0"/>
          <w:numId w:val="5"/>
        </w:numPr>
        <w:tabs>
          <w:tab w:val="clear" w:pos="455"/>
        </w:tabs>
        <w:autoSpaceDE w:val="0"/>
        <w:autoSpaceDN w:val="0"/>
        <w:adjustRightInd w:val="0"/>
        <w:spacing w:before="120" w:after="120" w:line="240" w:lineRule="auto"/>
        <w:ind w:left="1985"/>
        <w:jc w:val="both"/>
        <w:rPr>
          <w:rFonts w:eastAsia="SymbolMT"/>
          <w:sz w:val="24"/>
          <w:szCs w:val="24"/>
        </w:rPr>
      </w:pPr>
      <w:r w:rsidRPr="00310165">
        <w:rPr>
          <w:rFonts w:eastAsia="SymbolMT"/>
          <w:sz w:val="24"/>
          <w:szCs w:val="24"/>
        </w:rPr>
        <w:t>For substances other than hallucinogens or inhalants, withdrawal, as manifested by either of the following:</w:t>
      </w:r>
    </w:p>
    <w:p w:rsidR="00310165" w:rsidRPr="00310165" w:rsidRDefault="00310165" w:rsidP="00034206">
      <w:pPr>
        <w:numPr>
          <w:ilvl w:val="0"/>
          <w:numId w:val="7"/>
        </w:numPr>
        <w:tabs>
          <w:tab w:val="clear" w:pos="908"/>
        </w:tabs>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the characteristic substance withdrawal syndrome; or</w:t>
      </w:r>
    </w:p>
    <w:p w:rsidR="00310165" w:rsidRPr="00310165" w:rsidRDefault="00310165" w:rsidP="00034206">
      <w:pPr>
        <w:numPr>
          <w:ilvl w:val="0"/>
          <w:numId w:val="7"/>
        </w:numPr>
        <w:tabs>
          <w:tab w:val="clear" w:pos="908"/>
        </w:tabs>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substances (or a closely related substance) are taken to relieve or avoid withdrawal symptoms.</w:t>
      </w:r>
    </w:p>
    <w:p w:rsidR="00310165" w:rsidRPr="00456E85" w:rsidRDefault="00310165" w:rsidP="001706E5">
      <w:pPr>
        <w:spacing w:before="120" w:line="240" w:lineRule="auto"/>
        <w:ind w:left="2495" w:hanging="510"/>
        <w:rPr>
          <w:sz w:val="18"/>
          <w:szCs w:val="18"/>
        </w:rPr>
      </w:pPr>
      <w:r w:rsidRPr="00456E85">
        <w:rPr>
          <w:sz w:val="18"/>
          <w:szCs w:val="18"/>
        </w:rPr>
        <w:t xml:space="preserve">Note: </w:t>
      </w:r>
      <w:r w:rsidR="001706E5">
        <w:rPr>
          <w:sz w:val="18"/>
          <w:szCs w:val="18"/>
        </w:rPr>
        <w:t xml:space="preserve"> </w:t>
      </w:r>
      <w:r w:rsidRPr="00456E85">
        <w:rPr>
          <w:sz w:val="18"/>
          <w:szCs w:val="18"/>
        </w:rPr>
        <w:t>This criterion is not considered to be met for those individuals taking substances solely under appropriate medical supervision.</w:t>
      </w:r>
    </w:p>
    <w:p w:rsidR="00310165" w:rsidRPr="00456E85" w:rsidRDefault="00456E85" w:rsidP="001706E5">
      <w:pPr>
        <w:pStyle w:val="NOTE"/>
        <w:ind w:hanging="510"/>
        <w:rPr>
          <w:szCs w:val="18"/>
        </w:rPr>
      </w:pPr>
      <w:r>
        <w:rPr>
          <w:szCs w:val="18"/>
        </w:rPr>
        <w:t xml:space="preserve">Note: </w:t>
      </w:r>
      <w:r w:rsidR="001706E5">
        <w:rPr>
          <w:szCs w:val="18"/>
        </w:rPr>
        <w:t xml:space="preserve"> </w:t>
      </w:r>
      <w:r w:rsidR="00310165" w:rsidRPr="00456E85">
        <w:rPr>
          <w:szCs w:val="18"/>
        </w:rPr>
        <w:t xml:space="preserve">The definition </w:t>
      </w:r>
      <w:r w:rsidR="00034206">
        <w:rPr>
          <w:szCs w:val="18"/>
        </w:rPr>
        <w:t>of</w:t>
      </w:r>
      <w:r w:rsidR="00310165" w:rsidRPr="00456E85">
        <w:rPr>
          <w:szCs w:val="18"/>
        </w:rPr>
        <w:t xml:space="preserve"> substance use disorder excludes alcohol use disorder and acute substance intoxication in the absence of substance use disorder.</w:t>
      </w:r>
    </w:p>
    <w:p w:rsidR="00310165" w:rsidRPr="00310165" w:rsidRDefault="00310165" w:rsidP="00034206">
      <w:pPr>
        <w:pStyle w:val="NOTE"/>
        <w:ind w:hanging="510"/>
        <w:rPr>
          <w:szCs w:val="18"/>
        </w:rPr>
      </w:pPr>
      <w:r w:rsidRPr="00310165">
        <w:rPr>
          <w:szCs w:val="18"/>
        </w:rPr>
        <w:t>Note:</w:t>
      </w:r>
      <w:r w:rsidR="001706E5">
        <w:rPr>
          <w:szCs w:val="18"/>
        </w:rPr>
        <w:t xml:space="preserve"> </w:t>
      </w:r>
      <w:r w:rsidRPr="00310165">
        <w:rPr>
          <w:szCs w:val="18"/>
        </w:rPr>
        <w:t xml:space="preserve"> </w:t>
      </w:r>
      <w:r w:rsidRPr="00310165">
        <w:rPr>
          <w:b/>
          <w:i/>
          <w:szCs w:val="18"/>
        </w:rPr>
        <w:t>DSM-5</w:t>
      </w:r>
      <w:r w:rsidRPr="00310165">
        <w:rPr>
          <w:szCs w:val="18"/>
        </w:rPr>
        <w:t xml:space="preserve"> and </w:t>
      </w:r>
      <w:r w:rsidRPr="00310165">
        <w:rPr>
          <w:b/>
          <w:i/>
          <w:szCs w:val="18"/>
        </w:rPr>
        <w:t>substance</w:t>
      </w:r>
      <w:r w:rsidRPr="00310165">
        <w:rPr>
          <w:szCs w:val="18"/>
        </w:rPr>
        <w:t xml:space="preserve"> are defined in the Schedule 1 - Dictionary.</w:t>
      </w:r>
    </w:p>
    <w:p w:rsidR="00FD775E" w:rsidRDefault="00237BAF" w:rsidP="00C670B0">
      <w:pPr>
        <w:pStyle w:val="LVtext"/>
      </w:pPr>
      <w:r w:rsidRPr="003A5C26">
        <w:t>Death from</w:t>
      </w:r>
      <w:r w:rsidR="008F572A" w:rsidRPr="00237BAF">
        <w:t xml:space="preserve"> </w:t>
      </w:r>
      <w:r w:rsidR="00310165">
        <w:rPr>
          <w:b/>
        </w:rPr>
        <w:t>substance use disorder</w:t>
      </w:r>
    </w:p>
    <w:p w:rsidR="008F572A" w:rsidRPr="00237BAF" w:rsidRDefault="008F572A" w:rsidP="00DA3996">
      <w:pPr>
        <w:pStyle w:val="LV2"/>
      </w:pPr>
      <w:r w:rsidRPr="00237BAF">
        <w:t xml:space="preserve">For the purposes of this Statement of </w:t>
      </w:r>
      <w:r w:rsidR="00D5620B">
        <w:t xml:space="preserve">Principles, </w:t>
      </w:r>
      <w:r w:rsidR="00310165">
        <w:t>substance use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310165">
        <w:t>substance use disorder</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310165">
      <w:pPr>
        <w:pStyle w:val="LV1"/>
        <w:keepNext/>
      </w:pPr>
      <w:bookmarkStart w:id="17" w:name="_Toc493230010"/>
      <w:r w:rsidRPr="00A20CA1">
        <w:lastRenderedPageBreak/>
        <w:t>Basis for determining the factors</w:t>
      </w:r>
      <w:bookmarkEnd w:id="17"/>
    </w:p>
    <w:p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310165">
        <w:t>substance use disorder</w:t>
      </w:r>
      <w:r>
        <w:t xml:space="preserve"> </w:t>
      </w:r>
      <w:r w:rsidRPr="00D5620B">
        <w:t>and death from</w:t>
      </w:r>
      <w:r>
        <w:t xml:space="preserve"> </w:t>
      </w:r>
      <w:r w:rsidR="00310165">
        <w:t>substance use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1C6AE1" w:rsidP="001C6AE1">
      <w:pPr>
        <w:pStyle w:val="NOTE"/>
        <w:ind w:hanging="1077"/>
      </w:pPr>
      <w:r>
        <w:t xml:space="preserve"> </w:t>
      </w:r>
      <w:r w:rsidR="00046E67">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18" w:name="_Ref411946955"/>
      <w:bookmarkStart w:id="19" w:name="_Ref411946997"/>
      <w:bookmarkStart w:id="20" w:name="_Ref412032503"/>
      <w:bookmarkStart w:id="21" w:name="_Toc493230011"/>
      <w:r w:rsidRPr="00301C54">
        <w:t xml:space="preserve">Factors that must </w:t>
      </w:r>
      <w:r w:rsidR="00D32F71">
        <w:t>exist</w:t>
      </w:r>
      <w:bookmarkEnd w:id="18"/>
      <w:bookmarkEnd w:id="19"/>
      <w:bookmarkEnd w:id="20"/>
      <w:bookmarkEnd w:id="21"/>
    </w:p>
    <w:p w:rsidR="007C7DEE" w:rsidRPr="00AA6D8B" w:rsidRDefault="002716E4" w:rsidP="00DA3996">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310165">
        <w:t>substance use disorder</w:t>
      </w:r>
      <w:r w:rsidR="007A3989">
        <w:t xml:space="preserve"> </w:t>
      </w:r>
      <w:r w:rsidR="007C7DEE" w:rsidRPr="00AA6D8B">
        <w:t xml:space="preserve">or death from </w:t>
      </w:r>
      <w:r w:rsidR="00310165">
        <w:t>substance use disorder</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2"/>
    </w:p>
    <w:p w:rsidR="007C7DEE" w:rsidRPr="008D1B8B" w:rsidRDefault="0013340D" w:rsidP="0013340D">
      <w:pPr>
        <w:pStyle w:val="LV2"/>
      </w:pPr>
      <w:r w:rsidRPr="0013340D">
        <w:t>having a clinically significant disorder of mental health as specified at the time of the clinical onset of substance use disorder;</w:t>
      </w:r>
    </w:p>
    <w:p w:rsidR="00885EAB" w:rsidRPr="00046E67" w:rsidRDefault="00437E4F" w:rsidP="002717B2">
      <w:pPr>
        <w:pStyle w:val="NOTE"/>
      </w:pPr>
      <w:r w:rsidRPr="00437E4F">
        <w:t xml:space="preserve">Note: </w:t>
      </w:r>
      <w:r w:rsidRPr="00437E4F">
        <w:rPr>
          <w:b/>
          <w:i/>
        </w:rPr>
        <w:t>clinically significant disorder of mental health as specified</w:t>
      </w:r>
      <w:r w:rsidRPr="00437E4F">
        <w:t xml:space="preserve"> is defined in the Schedule</w:t>
      </w:r>
      <w:r w:rsidR="00D916C9">
        <w:t> </w:t>
      </w:r>
      <w:r w:rsidRPr="00437E4F">
        <w:t>1</w:t>
      </w:r>
      <w:r w:rsidR="00D916C9">
        <w:t> </w:t>
      </w:r>
      <w:r w:rsidRPr="00437E4F">
        <w:t>-</w:t>
      </w:r>
      <w:r w:rsidR="00D916C9">
        <w:t> </w:t>
      </w:r>
      <w:r w:rsidRPr="00437E4F">
        <w:t>Dictionary.</w:t>
      </w:r>
    </w:p>
    <w:p w:rsidR="00437E4F" w:rsidRPr="008D1B8B" w:rsidRDefault="00437E4F" w:rsidP="00437E4F">
      <w:pPr>
        <w:pStyle w:val="LV2"/>
      </w:pPr>
      <w:r w:rsidRPr="002F245A">
        <w:t xml:space="preserve">experiencing a category 1A stressor within the five years </w:t>
      </w:r>
      <w:r>
        <w:t xml:space="preserve"> </w:t>
      </w:r>
      <w:r w:rsidRPr="002F245A">
        <w:t xml:space="preserve">before the clinical onset of </w:t>
      </w:r>
      <w:r>
        <w:t>substance use</w:t>
      </w:r>
      <w:r w:rsidRPr="002F245A">
        <w:t xml:space="preserve"> disorder;</w:t>
      </w:r>
    </w:p>
    <w:p w:rsidR="00437E4F" w:rsidRPr="00046E67" w:rsidRDefault="00437E4F" w:rsidP="00437E4F">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437E4F" w:rsidRDefault="00437E4F" w:rsidP="00437E4F">
      <w:pPr>
        <w:pStyle w:val="LV2"/>
      </w:pPr>
      <w:r w:rsidRPr="00D15B5B">
        <w:t xml:space="preserve">experiencing a category 1B stressor within the five years before the clinical onset of </w:t>
      </w:r>
      <w:r>
        <w:t>substance use</w:t>
      </w:r>
      <w:r w:rsidRPr="00D15B5B">
        <w:t xml:space="preserve"> disorder;</w:t>
      </w:r>
    </w:p>
    <w:p w:rsidR="00437E4F" w:rsidRDefault="00437E4F" w:rsidP="00437E4F">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7C7DEE" w:rsidRDefault="00437E4F" w:rsidP="00437E4F">
      <w:pPr>
        <w:pStyle w:val="LV2"/>
      </w:pPr>
      <w:r w:rsidRPr="00437E4F">
        <w:t>experiencing the death of a significant other within the five years before the clinical onset of substance use disorder;</w:t>
      </w:r>
    </w:p>
    <w:p w:rsidR="00437E4F" w:rsidRPr="008E76DC" w:rsidRDefault="00437E4F" w:rsidP="00437E4F">
      <w:pPr>
        <w:pStyle w:val="NOTE"/>
      </w:pPr>
      <w:r>
        <w:t xml:space="preserve">Note: </w:t>
      </w:r>
      <w:r>
        <w:rPr>
          <w:b/>
          <w:i/>
        </w:rPr>
        <w:t>significant other</w:t>
      </w:r>
      <w:r w:rsidRPr="00046E67">
        <w:t xml:space="preserve"> </w:t>
      </w:r>
      <w:r>
        <w:t xml:space="preserve">is </w:t>
      </w:r>
      <w:r w:rsidRPr="00046E67">
        <w:t xml:space="preserve">defined in the </w:t>
      </w:r>
      <w:r>
        <w:t xml:space="preserve">Schedule 1 - </w:t>
      </w:r>
      <w:r w:rsidRPr="002717B2">
        <w:t>Dictionary</w:t>
      </w:r>
      <w:r w:rsidRPr="00046E67">
        <w:t>.</w:t>
      </w:r>
    </w:p>
    <w:p w:rsidR="00437E4F" w:rsidRDefault="00437E4F" w:rsidP="00437E4F">
      <w:pPr>
        <w:pStyle w:val="LV2"/>
      </w:pPr>
      <w:bookmarkStart w:id="23" w:name="_Ref402530260"/>
      <w:bookmarkStart w:id="24" w:name="_Ref409598844"/>
      <w:r w:rsidRPr="00437E4F">
        <w:t>having a medical or psychiatric condition for which a substance was medically prescribed, at the time of the clinical onset of substance use disorder, where the substance use disorder involves one or more agents from the same pharmacological class as the prescribed medication;</w:t>
      </w:r>
    </w:p>
    <w:p w:rsidR="00437E4F" w:rsidRDefault="00437E4F" w:rsidP="00437E4F">
      <w:pPr>
        <w:pStyle w:val="LV2"/>
      </w:pPr>
      <w:r>
        <w:t>experiencing</w:t>
      </w:r>
      <w:r w:rsidRPr="00246187">
        <w:t xml:space="preserve"> severe childhood abuse before the clinical onset of </w:t>
      </w:r>
      <w:r>
        <w:t>substance use</w:t>
      </w:r>
      <w:r w:rsidRPr="00246187">
        <w:t xml:space="preserve"> disorder;</w:t>
      </w:r>
    </w:p>
    <w:p w:rsidR="00437E4F" w:rsidRDefault="00437E4F" w:rsidP="00437E4F">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437E4F" w:rsidRDefault="00437E4F" w:rsidP="00437E4F">
      <w:pPr>
        <w:pStyle w:val="LV2"/>
      </w:pPr>
      <w:r w:rsidRPr="00437E4F">
        <w:t>having a medical illness or injury which is life-threatening or which results in serious physical or cognitive disability, within the five years before the clinical onset of substance use disorder;</w:t>
      </w:r>
    </w:p>
    <w:p w:rsidR="00437E4F" w:rsidRDefault="00437E4F" w:rsidP="00437E4F">
      <w:pPr>
        <w:pStyle w:val="LV2"/>
      </w:pPr>
      <w:r w:rsidRPr="00437E4F">
        <w:t>experiencing a category 2 stressor within the one year before the clinical onset of substance use disorder;</w:t>
      </w:r>
    </w:p>
    <w:p w:rsidR="00437E4F" w:rsidRDefault="00437E4F" w:rsidP="00437E4F">
      <w:pPr>
        <w:pStyle w:val="NOTE"/>
      </w:pPr>
      <w:r w:rsidRPr="00437E4F">
        <w:t xml:space="preserve">Note: </w:t>
      </w:r>
      <w:r w:rsidRPr="00437E4F">
        <w:rPr>
          <w:b/>
          <w:i/>
        </w:rPr>
        <w:t>category 2 stressor</w:t>
      </w:r>
      <w:r w:rsidRPr="00437E4F">
        <w:t xml:space="preserve"> is defined in the Schedule 1 - Dictionary.</w:t>
      </w:r>
    </w:p>
    <w:p w:rsidR="00437E4F" w:rsidRPr="00725780" w:rsidRDefault="00437E4F" w:rsidP="00437E4F">
      <w:pPr>
        <w:pStyle w:val="LV2"/>
      </w:pPr>
      <w:r w:rsidRPr="00725780">
        <w:lastRenderedPageBreak/>
        <w:t xml:space="preserve">having persistent pain of at least three months duration at the time of the clinical onset of </w:t>
      </w:r>
      <w:r>
        <w:t>substance</w:t>
      </w:r>
      <w:r w:rsidRPr="00725780">
        <w:t xml:space="preserve"> use disorder;</w:t>
      </w:r>
      <w:r w:rsidR="00262274">
        <w:t xml:space="preserve"> </w:t>
      </w:r>
    </w:p>
    <w:p w:rsidR="00437E4F" w:rsidRDefault="00437E4F" w:rsidP="00437E4F">
      <w:pPr>
        <w:pStyle w:val="NOTE"/>
      </w:pPr>
      <w:r w:rsidRPr="00725780">
        <w:t xml:space="preserve">Note: </w:t>
      </w:r>
      <w:r w:rsidRPr="00725780">
        <w:rPr>
          <w:b/>
          <w:i/>
        </w:rPr>
        <w:tab/>
        <w:t>persistent pain</w:t>
      </w:r>
      <w:r w:rsidRPr="00725780">
        <w:t xml:space="preserve"> is defined in the Schedule 1 - Dictionary.</w:t>
      </w:r>
    </w:p>
    <w:p w:rsidR="00262274" w:rsidRPr="008D1B8B" w:rsidRDefault="00262274" w:rsidP="00262274">
      <w:pPr>
        <w:pStyle w:val="LV2"/>
      </w:pPr>
      <w:r w:rsidRPr="0013340D">
        <w:t>having a clinically significant disorder of mental health as specified at the time of the clinical worsening of substance use disorder;</w:t>
      </w:r>
    </w:p>
    <w:p w:rsidR="00262274" w:rsidRPr="00046E67" w:rsidRDefault="00262274" w:rsidP="00262274">
      <w:pPr>
        <w:pStyle w:val="NOTE"/>
      </w:pPr>
      <w:r w:rsidRPr="00437E4F">
        <w:t xml:space="preserve">Note: </w:t>
      </w:r>
      <w:r w:rsidRPr="00437E4F">
        <w:rPr>
          <w:b/>
          <w:i/>
        </w:rPr>
        <w:t>clinically significant disorder of mental health as specified</w:t>
      </w:r>
      <w:r w:rsidRPr="00437E4F">
        <w:t xml:space="preserve"> is defined in the Schedule</w:t>
      </w:r>
      <w:r w:rsidR="00D916C9">
        <w:t> </w:t>
      </w:r>
      <w:r w:rsidRPr="00437E4F">
        <w:t>1</w:t>
      </w:r>
      <w:r w:rsidR="00D916C9">
        <w:t> </w:t>
      </w:r>
      <w:r w:rsidRPr="00437E4F">
        <w:t>-</w:t>
      </w:r>
      <w:r w:rsidR="00D916C9">
        <w:t> </w:t>
      </w:r>
      <w:r w:rsidRPr="00437E4F">
        <w:t>Dictionary.</w:t>
      </w:r>
    </w:p>
    <w:p w:rsidR="00262274" w:rsidRPr="008D1B8B" w:rsidRDefault="00262274" w:rsidP="00262274">
      <w:pPr>
        <w:pStyle w:val="LV2"/>
      </w:pPr>
      <w:r w:rsidRPr="002F245A">
        <w:t xml:space="preserve">experiencing a category 1A stressor within the five years </w:t>
      </w:r>
      <w:r>
        <w:t xml:space="preserve"> </w:t>
      </w:r>
      <w:r w:rsidRPr="002F245A">
        <w:t xml:space="preserve">before the clinical </w:t>
      </w:r>
      <w:r>
        <w:t>worsening</w:t>
      </w:r>
      <w:r w:rsidRPr="002F245A">
        <w:t xml:space="preserve"> of </w:t>
      </w:r>
      <w:r>
        <w:t>substance use</w:t>
      </w:r>
      <w:r w:rsidRPr="002F245A">
        <w:t xml:space="preserve"> disorder;</w:t>
      </w:r>
    </w:p>
    <w:p w:rsidR="00262274" w:rsidRPr="00046E67" w:rsidRDefault="00262274" w:rsidP="00262274">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262274" w:rsidRDefault="00262274" w:rsidP="00262274">
      <w:pPr>
        <w:pStyle w:val="LV2"/>
      </w:pPr>
      <w:r w:rsidRPr="00D15B5B">
        <w:t xml:space="preserve">experiencing a category 1B stressor within the five years </w:t>
      </w:r>
      <w:r>
        <w:t xml:space="preserve"> </w:t>
      </w:r>
      <w:r w:rsidRPr="00D15B5B">
        <w:t xml:space="preserve">before the clinical </w:t>
      </w:r>
      <w:r>
        <w:t>worsening</w:t>
      </w:r>
      <w:r w:rsidRPr="00D15B5B">
        <w:t xml:space="preserve"> of </w:t>
      </w:r>
      <w:r>
        <w:t>substance use</w:t>
      </w:r>
      <w:r w:rsidRPr="00D15B5B">
        <w:t xml:space="preserve"> disorder;</w:t>
      </w:r>
    </w:p>
    <w:p w:rsidR="00262274" w:rsidRDefault="00262274" w:rsidP="00262274">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262274" w:rsidRDefault="00262274" w:rsidP="00262274">
      <w:pPr>
        <w:pStyle w:val="LV2"/>
      </w:pPr>
      <w:r w:rsidRPr="00437E4F">
        <w:t>experiencing the death of a significant other within the five years before the clinical worsening of substance use disorder;</w:t>
      </w:r>
    </w:p>
    <w:p w:rsidR="00262274" w:rsidRPr="008E76DC" w:rsidRDefault="00262274" w:rsidP="00262274">
      <w:pPr>
        <w:pStyle w:val="NOTE"/>
      </w:pPr>
      <w:r>
        <w:t xml:space="preserve">Note: </w:t>
      </w:r>
      <w:r>
        <w:rPr>
          <w:b/>
          <w:i/>
        </w:rPr>
        <w:t>significant other</w:t>
      </w:r>
      <w:r w:rsidRPr="00046E67">
        <w:t xml:space="preserve"> </w:t>
      </w:r>
      <w:r>
        <w:t xml:space="preserve">is </w:t>
      </w:r>
      <w:r w:rsidRPr="00046E67">
        <w:t xml:space="preserve">defined in the </w:t>
      </w:r>
      <w:r>
        <w:t xml:space="preserve">Schedule 1 - </w:t>
      </w:r>
      <w:r w:rsidRPr="002717B2">
        <w:t>Dictionary</w:t>
      </w:r>
      <w:r w:rsidRPr="00046E67">
        <w:t>.</w:t>
      </w:r>
    </w:p>
    <w:p w:rsidR="00262274" w:rsidRDefault="00262274" w:rsidP="00262274">
      <w:pPr>
        <w:pStyle w:val="LV2"/>
      </w:pPr>
      <w:r>
        <w:t>experiencing</w:t>
      </w:r>
      <w:r w:rsidRPr="00246187">
        <w:t xml:space="preserve"> severe childhood abuse before the clinical </w:t>
      </w:r>
      <w:r>
        <w:t>worsening</w:t>
      </w:r>
      <w:r w:rsidRPr="00246187">
        <w:t xml:space="preserve"> of </w:t>
      </w:r>
      <w:r>
        <w:t>substance use</w:t>
      </w:r>
      <w:r w:rsidRPr="00246187">
        <w:t xml:space="preserve"> disorder;</w:t>
      </w:r>
    </w:p>
    <w:p w:rsidR="00262274" w:rsidRDefault="00262274" w:rsidP="00262274">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262274" w:rsidRDefault="00262274" w:rsidP="00262274">
      <w:pPr>
        <w:pStyle w:val="LV2"/>
      </w:pPr>
      <w:r w:rsidRPr="00437E4F">
        <w:t>having a medical illness or injury which is life-threatening or which results in serious physical or cognitive disability, within the five years before the clinical worsening of substance use disorder;</w:t>
      </w:r>
    </w:p>
    <w:p w:rsidR="00262274" w:rsidRDefault="00262274" w:rsidP="00262274">
      <w:pPr>
        <w:pStyle w:val="LV2"/>
      </w:pPr>
      <w:r w:rsidRPr="00437E4F">
        <w:t>experiencing a category 2 stressor within the one year before the clinical worsening of substance use disorder;</w:t>
      </w:r>
    </w:p>
    <w:p w:rsidR="00262274" w:rsidRDefault="00262274" w:rsidP="00262274">
      <w:pPr>
        <w:pStyle w:val="NOTE"/>
      </w:pPr>
      <w:r w:rsidRPr="00437E4F">
        <w:t xml:space="preserve">Note: </w:t>
      </w:r>
      <w:r w:rsidRPr="00437E4F">
        <w:rPr>
          <w:b/>
          <w:i/>
        </w:rPr>
        <w:t>category 2 stressor</w:t>
      </w:r>
      <w:r w:rsidRPr="00437E4F">
        <w:t xml:space="preserve"> is defined in the Schedule 1 - Dictionary.</w:t>
      </w:r>
    </w:p>
    <w:p w:rsidR="00262274" w:rsidRPr="00725780" w:rsidRDefault="00262274" w:rsidP="00262274">
      <w:pPr>
        <w:pStyle w:val="LV2"/>
      </w:pPr>
      <w:r w:rsidRPr="00725780">
        <w:t xml:space="preserve">having persistent pain of at least three months duration at the time of the clinical worsening of </w:t>
      </w:r>
      <w:r>
        <w:t>substance</w:t>
      </w:r>
      <w:r w:rsidRPr="00725780">
        <w:t xml:space="preserve"> use disorder;</w:t>
      </w:r>
      <w:r>
        <w:t xml:space="preserve"> </w:t>
      </w:r>
    </w:p>
    <w:p w:rsidR="00262274" w:rsidRDefault="00262274" w:rsidP="00262274">
      <w:pPr>
        <w:pStyle w:val="NOTE"/>
      </w:pPr>
      <w:r w:rsidRPr="00725780">
        <w:t xml:space="preserve">Note: </w:t>
      </w:r>
      <w:r w:rsidRPr="00725780">
        <w:rPr>
          <w:b/>
          <w:i/>
        </w:rPr>
        <w:tab/>
        <w:t>persistent pain</w:t>
      </w:r>
      <w:r w:rsidRPr="00725780">
        <w:t xml:space="preserve"> is defined in the Schedule 1 - Dictionary.</w:t>
      </w:r>
    </w:p>
    <w:p w:rsidR="007C7DEE" w:rsidRPr="008D1B8B" w:rsidRDefault="007C7DEE" w:rsidP="00DA3996">
      <w:pPr>
        <w:pStyle w:val="LV2"/>
      </w:pPr>
      <w:r w:rsidRPr="008D1B8B">
        <w:t>inability to obtain appropriate clinical management for</w:t>
      </w:r>
      <w:bookmarkEnd w:id="23"/>
      <w:r w:rsidR="007A3989">
        <w:t xml:space="preserve"> </w:t>
      </w:r>
      <w:r w:rsidR="00310165">
        <w:t>substance use disorder</w:t>
      </w:r>
      <w:r w:rsidR="00D5620B" w:rsidRPr="008D1B8B">
        <w:t>.</w:t>
      </w:r>
      <w:bookmarkEnd w:id="24"/>
    </w:p>
    <w:p w:rsidR="000C21A3" w:rsidRPr="00684C0E" w:rsidRDefault="00D32F71" w:rsidP="0069220C">
      <w:pPr>
        <w:pStyle w:val="LV1"/>
      </w:pPr>
      <w:bookmarkStart w:id="25" w:name="_Toc493230012"/>
      <w:bookmarkStart w:id="26" w:name="_Ref402530057"/>
      <w:r>
        <w:t>Relationship to s</w:t>
      </w:r>
      <w:r w:rsidR="000C21A3" w:rsidRPr="00684C0E">
        <w:t>ervice</w:t>
      </w:r>
      <w:bookmarkEnd w:id="25"/>
    </w:p>
    <w:p w:rsidR="00F03C06" w:rsidRPr="00187DE1" w:rsidRDefault="00F03C06" w:rsidP="00DA3996">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6"/>
    <w:p w:rsidR="00CF2367" w:rsidRPr="00187DE1" w:rsidRDefault="00F03C06" w:rsidP="00DA3996">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262274">
        <w:t>10</w:t>
      </w:r>
      <w:r w:rsidR="00FF1D47">
        <w:t>)</w:t>
      </w:r>
      <w:r w:rsidR="00262274">
        <w:t xml:space="preserve"> to 9(18)</w:t>
      </w:r>
      <w:r w:rsidR="00FF1D47">
        <w:t xml:space="preserve"> </w:t>
      </w:r>
      <w:r w:rsidRPr="00187DE1">
        <w:t>appl</w:t>
      </w:r>
      <w:r w:rsidR="00FF1D47">
        <w:t>y</w:t>
      </w:r>
      <w:r w:rsidRPr="00187DE1">
        <w:t xml:space="preserve"> only to material contribution to, or aggravation of, </w:t>
      </w:r>
      <w:r w:rsidR="00310165">
        <w:t>substance use disorder</w:t>
      </w:r>
      <w:r w:rsidR="007A3989">
        <w:t xml:space="preserve"> </w:t>
      </w:r>
      <w:r w:rsidRPr="00187DE1">
        <w:t>where the person</w:t>
      </w:r>
      <w:r w:rsidR="002A3353">
        <w:t>'</w:t>
      </w:r>
      <w:r w:rsidRPr="00187DE1">
        <w:t xml:space="preserve">s </w:t>
      </w:r>
      <w:r w:rsidR="00310165">
        <w:t>substance use disorder</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69220C">
      <w:pPr>
        <w:pStyle w:val="LV1"/>
      </w:pPr>
      <w:bookmarkStart w:id="27" w:name="_Toc493230013"/>
      <w:r w:rsidRPr="00301C54">
        <w:lastRenderedPageBreak/>
        <w:t>Factors referring to an injury or disea</w:t>
      </w:r>
      <w:r w:rsidR="008B2204">
        <w:t>se covered by another Statement</w:t>
      </w:r>
      <w:r w:rsidRPr="00301C54">
        <w:t xml:space="preserve"> of Principles</w:t>
      </w:r>
      <w:bookmarkEnd w:id="27"/>
    </w:p>
    <w:p w:rsidR="00F03C06" w:rsidRPr="00E64EE4" w:rsidRDefault="00F03C06" w:rsidP="00DA3996">
      <w:pPr>
        <w:pStyle w:val="PlainIndent"/>
      </w:pPr>
      <w:r w:rsidRPr="00E64EE4">
        <w:t>In this Statement of Principles:</w:t>
      </w:r>
    </w:p>
    <w:p w:rsidR="00F03C06" w:rsidRPr="00E64EE4" w:rsidRDefault="00F03C06" w:rsidP="00DA3996">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DA3996">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p w:rsidR="00CF2367" w:rsidRPr="00FA33FB" w:rsidRDefault="00CF2367" w:rsidP="002A3436">
      <w:pPr>
        <w:pStyle w:val="SHHeader"/>
      </w:pPr>
      <w:bookmarkStart w:id="28" w:name="opcAmSched"/>
      <w:bookmarkStart w:id="29" w:name="opcCurrentFind"/>
      <w:bookmarkStart w:id="30" w:name="_Toc49323001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1" w:name="_Toc405472918"/>
      <w:bookmarkStart w:id="32" w:name="_Toc493230015"/>
      <w:r w:rsidRPr="00D97BB3">
        <w:t>Definitions</w:t>
      </w:r>
      <w:bookmarkEnd w:id="31"/>
      <w:bookmarkEnd w:id="32"/>
    </w:p>
    <w:p w:rsidR="00702C42" w:rsidRPr="00516768" w:rsidRDefault="00702C42" w:rsidP="00DA3996">
      <w:pPr>
        <w:pStyle w:val="SH2"/>
      </w:pPr>
      <w:r w:rsidRPr="00516768">
        <w:t>In this instrument:</w:t>
      </w:r>
    </w:p>
    <w:p w:rsidR="00437E4F" w:rsidRDefault="00437E4F" w:rsidP="001C6AE1">
      <w:pPr>
        <w:pStyle w:val="SH3"/>
      </w:pPr>
      <w:bookmarkStart w:id="33" w:name="_Ref402530810"/>
      <w:r w:rsidRPr="00DA72CC">
        <w:rPr>
          <w:b/>
          <w:i/>
        </w:rPr>
        <w:t>category 1A stressor</w:t>
      </w:r>
      <w:r>
        <w:t xml:space="preserve"> means </w:t>
      </w:r>
      <w:r w:rsidRPr="00DF2127">
        <w:t xml:space="preserve">one </w:t>
      </w:r>
      <w:r>
        <w:t>of the following severe traumatic events:</w:t>
      </w:r>
    </w:p>
    <w:p w:rsidR="00437E4F" w:rsidRDefault="00437E4F" w:rsidP="00AA160F">
      <w:pPr>
        <w:pStyle w:val="SH4"/>
        <w:numPr>
          <w:ilvl w:val="3"/>
          <w:numId w:val="8"/>
        </w:numPr>
      </w:pPr>
      <w:r>
        <w:t>experiencing a life-threatening event;</w:t>
      </w:r>
    </w:p>
    <w:p w:rsidR="00437E4F" w:rsidRDefault="00437E4F" w:rsidP="00AA160F">
      <w:pPr>
        <w:pStyle w:val="SH4"/>
        <w:numPr>
          <w:ilvl w:val="3"/>
          <w:numId w:val="8"/>
        </w:numPr>
      </w:pPr>
      <w:r>
        <w:t>being subject to a serious physical attack or assault including rape and sexual molestation; or</w:t>
      </w:r>
    </w:p>
    <w:p w:rsidR="00437E4F" w:rsidRDefault="00437E4F" w:rsidP="00AA160F">
      <w:pPr>
        <w:pStyle w:val="SH4"/>
        <w:numPr>
          <w:ilvl w:val="3"/>
          <w:numId w:val="8"/>
        </w:numPr>
      </w:pPr>
      <w:r>
        <w:t>being threatened with a weapon, being held captive, being kidnapped or being tortured.</w:t>
      </w:r>
    </w:p>
    <w:p w:rsidR="00437E4F" w:rsidRDefault="00437E4F" w:rsidP="001C6AE1">
      <w:pPr>
        <w:pStyle w:val="SH3"/>
      </w:pPr>
      <w:r w:rsidRPr="001F3804">
        <w:rPr>
          <w:b/>
          <w:i/>
        </w:rPr>
        <w:t>category 1B stressor</w:t>
      </w:r>
      <w:r>
        <w:t xml:space="preserve"> means one of </w:t>
      </w:r>
      <w:r w:rsidRPr="00DF2127">
        <w:t>the</w:t>
      </w:r>
      <w:r>
        <w:t xml:space="preserve"> following severe traumatic events:</w:t>
      </w:r>
    </w:p>
    <w:p w:rsidR="00437E4F" w:rsidRDefault="00437E4F" w:rsidP="00AA160F">
      <w:pPr>
        <w:pStyle w:val="SH4"/>
      </w:pPr>
      <w:r>
        <w:t>being an eyewitness to a person being killed or critically injured;</w:t>
      </w:r>
    </w:p>
    <w:p w:rsidR="00437E4F" w:rsidRDefault="00437E4F" w:rsidP="00AA160F">
      <w:pPr>
        <w:pStyle w:val="SH4"/>
      </w:pPr>
      <w:r>
        <w:t>viewing corpses or critically injured casualties as an eyewitness;</w:t>
      </w:r>
    </w:p>
    <w:p w:rsidR="00437E4F" w:rsidRDefault="00437E4F" w:rsidP="00AA160F">
      <w:pPr>
        <w:pStyle w:val="SH4"/>
      </w:pPr>
      <w:r>
        <w:t xml:space="preserve">being an eyewitness to atrocities inflicted on another person or persons; </w:t>
      </w:r>
    </w:p>
    <w:p w:rsidR="00437E4F" w:rsidRDefault="00437E4F" w:rsidP="00AA160F">
      <w:pPr>
        <w:pStyle w:val="SH4"/>
      </w:pPr>
      <w:r>
        <w:t>killing or maiming a person; or</w:t>
      </w:r>
    </w:p>
    <w:p w:rsidR="00437E4F" w:rsidRDefault="00437E4F" w:rsidP="00AA160F">
      <w:pPr>
        <w:pStyle w:val="SH4"/>
      </w:pPr>
      <w:r>
        <w:t>being an eyewitness to or participating in, the clearance of critically injured casualties.</w:t>
      </w:r>
    </w:p>
    <w:p w:rsidR="00437E4F" w:rsidRDefault="00437E4F" w:rsidP="001C6AE1">
      <w:pPr>
        <w:pStyle w:val="NOTE"/>
        <w:ind w:hanging="1077"/>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rsidR="00437E4F" w:rsidRPr="000154A1" w:rsidRDefault="00437E4F" w:rsidP="001C6AE1">
      <w:pPr>
        <w:pStyle w:val="SH3"/>
      </w:pPr>
      <w:r w:rsidRPr="000154A1">
        <w:rPr>
          <w:b/>
          <w:i/>
        </w:rPr>
        <w:t>category 2 stressor</w:t>
      </w:r>
      <w:r w:rsidRPr="000154A1">
        <w:t xml:space="preserve"> means one of the following negative life events, the effects of which are chronic in nature and cause the person to feel ongoing distress, concern or worry:</w:t>
      </w:r>
    </w:p>
    <w:p w:rsidR="00437E4F" w:rsidRPr="00031D95" w:rsidRDefault="00437E4F" w:rsidP="00AA160F">
      <w:pPr>
        <w:pStyle w:val="SH4"/>
        <w:numPr>
          <w:ilvl w:val="3"/>
          <w:numId w:val="11"/>
        </w:numPr>
      </w:pPr>
      <w:r w:rsidRPr="00031D95">
        <w:t>being socially isolated and unable to maintain friendships or family relationships, due to physical location, language barriers, disability, or medical or psychiatric illness;</w:t>
      </w:r>
    </w:p>
    <w:p w:rsidR="00437E4F" w:rsidRPr="00031D95" w:rsidRDefault="00437E4F" w:rsidP="00AA160F">
      <w:pPr>
        <w:pStyle w:val="SH4"/>
      </w:pPr>
      <w:r w:rsidRPr="00031D95">
        <w:t>experiencing a problem with a long-term relationship including the break-up of a close personal relationship, the need for marital or relationship counselling, marital separation or divorce;</w:t>
      </w:r>
    </w:p>
    <w:p w:rsidR="00437E4F" w:rsidRPr="00031D95" w:rsidRDefault="00437E4F" w:rsidP="00AA160F">
      <w:pPr>
        <w:pStyle w:val="SH4"/>
      </w:pPr>
      <w:r w:rsidRPr="00031D95">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r w:rsidRPr="00031D95">
        <w:rPr>
          <w:b/>
        </w:rPr>
        <w:t xml:space="preserve"> </w:t>
      </w:r>
    </w:p>
    <w:p w:rsidR="00437E4F" w:rsidRPr="00031D95" w:rsidRDefault="00437E4F" w:rsidP="00AA160F">
      <w:pPr>
        <w:pStyle w:val="SH4"/>
      </w:pPr>
      <w:r w:rsidRPr="00031D95">
        <w:t>experiencing serious legal issues including being detained or held in custody, ongoing involvement with the police concerning violations of the law, or court appearances associated with personal legal problems;</w:t>
      </w:r>
    </w:p>
    <w:p w:rsidR="00437E4F" w:rsidRPr="00031D95" w:rsidRDefault="00437E4F" w:rsidP="00AA160F">
      <w:pPr>
        <w:pStyle w:val="SH4"/>
      </w:pPr>
      <w:r w:rsidRPr="00031D95">
        <w:t>having severe financial hardship including loss of employment, long periods of unemployment, foreclosure on a property or bankruptcy;</w:t>
      </w:r>
    </w:p>
    <w:p w:rsidR="00437E4F" w:rsidRPr="00031D95" w:rsidRDefault="00437E4F" w:rsidP="00AA160F">
      <w:pPr>
        <w:pStyle w:val="SH4"/>
      </w:pPr>
      <w:r w:rsidRPr="00031D95">
        <w:t>having a family member or significant other experience a major deterioration in their health; or</w:t>
      </w:r>
    </w:p>
    <w:p w:rsidR="00437E4F" w:rsidRPr="00437E4F" w:rsidRDefault="00437E4F" w:rsidP="00AA160F">
      <w:pPr>
        <w:pStyle w:val="SH4"/>
        <w:rPr>
          <w:lang w:val="en-US"/>
        </w:rPr>
      </w:pPr>
      <w:r w:rsidRPr="00437E4F">
        <w:t>being a full-time caregiver to a family member or significant other with a severe physical, mental or developmental disability.</w:t>
      </w:r>
    </w:p>
    <w:p w:rsidR="00437E4F" w:rsidRPr="00437E4F" w:rsidRDefault="00034206" w:rsidP="001C6AE1">
      <w:pPr>
        <w:pStyle w:val="NOTE"/>
        <w:ind w:hanging="1077"/>
      </w:pPr>
      <w:r w:rsidRPr="0045069A">
        <w:t xml:space="preserve">Note: </w:t>
      </w:r>
      <w:r>
        <w:rPr>
          <w:b/>
          <w:i/>
        </w:rPr>
        <w:t>significant other</w:t>
      </w:r>
      <w:r w:rsidRPr="00C535E9">
        <w:rPr>
          <w:b/>
          <w:i/>
        </w:rPr>
        <w:t xml:space="preserve"> </w:t>
      </w:r>
      <w:r w:rsidRPr="0045069A">
        <w:t xml:space="preserve">is </w:t>
      </w:r>
      <w:r>
        <w:t xml:space="preserve">also </w:t>
      </w:r>
      <w:r w:rsidRPr="0045069A">
        <w:t>defined in the Schedule 1 - Dictionary.</w:t>
      </w:r>
    </w:p>
    <w:p w:rsidR="00437E4F" w:rsidRPr="00C65446" w:rsidRDefault="00437E4F" w:rsidP="001C6AE1">
      <w:pPr>
        <w:pStyle w:val="SH3"/>
      </w:pPr>
      <w:r w:rsidRPr="00C65446">
        <w:rPr>
          <w:b/>
          <w:i/>
        </w:rPr>
        <w:lastRenderedPageBreak/>
        <w:t>clinically significant disorder of mental health as specified</w:t>
      </w:r>
      <w:r w:rsidRPr="00C65446">
        <w:t xml:space="preserve"> means one of the following conditions, which is of sufficient severity to warrant ongoing management:</w:t>
      </w:r>
    </w:p>
    <w:p w:rsidR="00437E4F" w:rsidRPr="00C65446" w:rsidRDefault="00437E4F" w:rsidP="00AA160F">
      <w:pPr>
        <w:pStyle w:val="SH4"/>
        <w:numPr>
          <w:ilvl w:val="3"/>
          <w:numId w:val="12"/>
        </w:numPr>
      </w:pPr>
      <w:r w:rsidRPr="00C65446">
        <w:t xml:space="preserve">acute stress disorder; </w:t>
      </w:r>
    </w:p>
    <w:p w:rsidR="00437E4F" w:rsidRPr="00C65446" w:rsidRDefault="00437E4F" w:rsidP="00AA160F">
      <w:pPr>
        <w:pStyle w:val="SH4"/>
      </w:pPr>
      <w:r w:rsidRPr="00C65446">
        <w:t>adjustment disorder;</w:t>
      </w:r>
    </w:p>
    <w:p w:rsidR="00437E4F" w:rsidRPr="00C65446" w:rsidRDefault="00437E4F" w:rsidP="00AA160F">
      <w:pPr>
        <w:pStyle w:val="SH4"/>
      </w:pPr>
      <w:r w:rsidRPr="00C65446">
        <w:t>agoraphobia;</w:t>
      </w:r>
    </w:p>
    <w:p w:rsidR="00437E4F" w:rsidRPr="00C65446" w:rsidRDefault="00437E4F" w:rsidP="00AA160F">
      <w:pPr>
        <w:pStyle w:val="SH4"/>
      </w:pPr>
      <w:r w:rsidRPr="00C65446">
        <w:t xml:space="preserve">alcohol use disorder; </w:t>
      </w:r>
    </w:p>
    <w:p w:rsidR="00437E4F" w:rsidRPr="00C65446" w:rsidRDefault="00437E4F" w:rsidP="00AA160F">
      <w:pPr>
        <w:pStyle w:val="SH4"/>
      </w:pPr>
      <w:r w:rsidRPr="00C65446">
        <w:t>Alzheimer-type dementia;</w:t>
      </w:r>
    </w:p>
    <w:p w:rsidR="00437E4F" w:rsidRPr="00C65446" w:rsidRDefault="00437E4F" w:rsidP="00AA160F">
      <w:pPr>
        <w:pStyle w:val="SH4"/>
      </w:pPr>
      <w:r w:rsidRPr="00C65446">
        <w:t>anxiety disorder;</w:t>
      </w:r>
    </w:p>
    <w:p w:rsidR="00437E4F" w:rsidRPr="00C65446" w:rsidRDefault="00437E4F" w:rsidP="00AA160F">
      <w:pPr>
        <w:pStyle w:val="SH4"/>
      </w:pPr>
      <w:r w:rsidRPr="00C65446">
        <w:t xml:space="preserve">attention-deficit/hyperactivity disorder; </w:t>
      </w:r>
    </w:p>
    <w:p w:rsidR="00437E4F" w:rsidRPr="00C65446" w:rsidRDefault="00437E4F" w:rsidP="00AA160F">
      <w:pPr>
        <w:pStyle w:val="SH4"/>
      </w:pPr>
      <w:r w:rsidRPr="00C65446">
        <w:t>bipolar disorder;</w:t>
      </w:r>
    </w:p>
    <w:p w:rsidR="00437E4F" w:rsidRPr="00C65446" w:rsidRDefault="00437E4F" w:rsidP="00AA160F">
      <w:pPr>
        <w:pStyle w:val="SH4"/>
      </w:pPr>
      <w:r w:rsidRPr="00C65446">
        <w:t>conduct disorder;</w:t>
      </w:r>
    </w:p>
    <w:p w:rsidR="00437E4F" w:rsidRPr="00C65446" w:rsidRDefault="00437E4F" w:rsidP="00AA160F">
      <w:pPr>
        <w:pStyle w:val="SH4"/>
      </w:pPr>
      <w:r w:rsidRPr="00C65446">
        <w:t>depressive disorder;</w:t>
      </w:r>
    </w:p>
    <w:p w:rsidR="00437E4F" w:rsidRPr="00C65446" w:rsidRDefault="00437E4F" w:rsidP="00AA160F">
      <w:pPr>
        <w:pStyle w:val="SH4"/>
      </w:pPr>
      <w:r w:rsidRPr="00C65446">
        <w:t xml:space="preserve">eating disorder; </w:t>
      </w:r>
    </w:p>
    <w:p w:rsidR="00437E4F" w:rsidRPr="00C65446" w:rsidRDefault="00437E4F" w:rsidP="00AA160F">
      <w:pPr>
        <w:pStyle w:val="SH4"/>
      </w:pPr>
      <w:r w:rsidRPr="00C65446">
        <w:t>gambling disorder;</w:t>
      </w:r>
    </w:p>
    <w:p w:rsidR="00437E4F" w:rsidRPr="00C65446" w:rsidRDefault="00437E4F" w:rsidP="00AA160F">
      <w:pPr>
        <w:pStyle w:val="SH4"/>
      </w:pPr>
      <w:r w:rsidRPr="00C65446">
        <w:t>gender dysphoria;</w:t>
      </w:r>
    </w:p>
    <w:p w:rsidR="00437E4F" w:rsidRPr="00C65446" w:rsidRDefault="00437E4F" w:rsidP="00AA160F">
      <w:pPr>
        <w:pStyle w:val="SH4"/>
      </w:pPr>
      <w:r w:rsidRPr="00C65446">
        <w:t xml:space="preserve">insomnia disorder; </w:t>
      </w:r>
    </w:p>
    <w:p w:rsidR="00437E4F" w:rsidRPr="00C65446" w:rsidRDefault="00437E4F" w:rsidP="00AA160F">
      <w:pPr>
        <w:pStyle w:val="SH4"/>
      </w:pPr>
      <w:r w:rsidRPr="00C65446">
        <w:t>obsessive-compulsive disorder;</w:t>
      </w:r>
    </w:p>
    <w:p w:rsidR="00437E4F" w:rsidRPr="00C65446" w:rsidRDefault="00437E4F" w:rsidP="00AA160F">
      <w:pPr>
        <w:pStyle w:val="SH4"/>
      </w:pPr>
      <w:r w:rsidRPr="00C65446">
        <w:t xml:space="preserve">panic disorder; </w:t>
      </w:r>
    </w:p>
    <w:p w:rsidR="00437E4F" w:rsidRPr="00C65446" w:rsidRDefault="00437E4F" w:rsidP="00AA160F">
      <w:pPr>
        <w:pStyle w:val="SH4"/>
      </w:pPr>
      <w:r w:rsidRPr="00C65446">
        <w:t>paraphilic disorder;</w:t>
      </w:r>
    </w:p>
    <w:p w:rsidR="00437E4F" w:rsidRPr="00C65446" w:rsidRDefault="00437E4F" w:rsidP="00AA160F">
      <w:pPr>
        <w:pStyle w:val="SH4"/>
      </w:pPr>
      <w:r w:rsidRPr="00C65446">
        <w:t xml:space="preserve">personality disorder; </w:t>
      </w:r>
    </w:p>
    <w:p w:rsidR="00437E4F" w:rsidRPr="00C65446" w:rsidRDefault="00437E4F" w:rsidP="00AA160F">
      <w:pPr>
        <w:pStyle w:val="SH4"/>
      </w:pPr>
      <w:r w:rsidRPr="00C65446">
        <w:t xml:space="preserve">posttraumatic stress disorder; </w:t>
      </w:r>
    </w:p>
    <w:p w:rsidR="00437E4F" w:rsidRPr="00C65446" w:rsidRDefault="00437E4F" w:rsidP="00AA160F">
      <w:pPr>
        <w:pStyle w:val="SH4"/>
      </w:pPr>
      <w:r w:rsidRPr="00C65446">
        <w:t xml:space="preserve">schizophrenia; </w:t>
      </w:r>
    </w:p>
    <w:p w:rsidR="00437E4F" w:rsidRPr="00C65446" w:rsidRDefault="00437E4F" w:rsidP="00AA160F">
      <w:pPr>
        <w:pStyle w:val="SH4"/>
      </w:pPr>
      <w:r w:rsidRPr="00C65446">
        <w:t>sexual dysfunction;</w:t>
      </w:r>
    </w:p>
    <w:p w:rsidR="00437E4F" w:rsidRPr="00C65446" w:rsidRDefault="00437E4F" w:rsidP="00AA160F">
      <w:pPr>
        <w:pStyle w:val="SH4"/>
      </w:pPr>
      <w:r w:rsidRPr="00C65446">
        <w:t xml:space="preserve">social anxiety disorder; </w:t>
      </w:r>
    </w:p>
    <w:p w:rsidR="00437E4F" w:rsidRPr="00C65446" w:rsidRDefault="00437E4F" w:rsidP="00AA160F">
      <w:pPr>
        <w:pStyle w:val="SH4"/>
      </w:pPr>
      <w:r w:rsidRPr="00C65446">
        <w:t>somatic symptom disorder;</w:t>
      </w:r>
    </w:p>
    <w:p w:rsidR="00437E4F" w:rsidRPr="00C65446" w:rsidRDefault="00437E4F" w:rsidP="00AA160F">
      <w:pPr>
        <w:pStyle w:val="SH4"/>
      </w:pPr>
      <w:r w:rsidRPr="00C65446">
        <w:t>specific phobia; or</w:t>
      </w:r>
    </w:p>
    <w:p w:rsidR="00437E4F" w:rsidRPr="00C65446" w:rsidRDefault="00437E4F" w:rsidP="00AA160F">
      <w:pPr>
        <w:pStyle w:val="SH4"/>
        <w:rPr>
          <w:lang w:val="en-US"/>
        </w:rPr>
      </w:pPr>
      <w:r w:rsidRPr="00C65446">
        <w:t xml:space="preserve">vascular dementia. </w:t>
      </w:r>
    </w:p>
    <w:p w:rsidR="001706E5" w:rsidRPr="001706E5" w:rsidRDefault="001C6AE1" w:rsidP="001C6AE1">
      <w:pPr>
        <w:spacing w:before="122"/>
        <w:ind w:left="1560" w:hanging="709"/>
        <w:rPr>
          <w:sz w:val="18"/>
          <w:szCs w:val="18"/>
        </w:rPr>
      </w:pPr>
      <w:r>
        <w:rPr>
          <w:sz w:val="18"/>
          <w:szCs w:val="18"/>
        </w:rPr>
        <w:t xml:space="preserve"> </w:t>
      </w:r>
      <w:r w:rsidR="001706E5" w:rsidRPr="001706E5">
        <w:rPr>
          <w:sz w:val="18"/>
          <w:szCs w:val="18"/>
        </w:rPr>
        <w:t>Note 1:</w:t>
      </w:r>
      <w:r w:rsidR="001706E5" w:rsidRPr="001706E5">
        <w:rPr>
          <w:rFonts w:eastAsia="Times New Roman"/>
          <w:sz w:val="18"/>
          <w:szCs w:val="18"/>
          <w:lang w:eastAsia="en-AU"/>
        </w:rPr>
        <w:tab/>
      </w:r>
      <w:r w:rsidR="001706E5" w:rsidRPr="001706E5">
        <w:rPr>
          <w:rFonts w:eastAsia="Times New Roman"/>
          <w:sz w:val="18"/>
          <w:szCs w:val="18"/>
          <w:lang w:eastAsia="en-AU"/>
        </w:rPr>
        <w:tab/>
      </w:r>
      <w:r w:rsidR="003B01D7">
        <w:rPr>
          <w:rFonts w:eastAsia="Times New Roman"/>
          <w:sz w:val="18"/>
          <w:szCs w:val="18"/>
          <w:lang w:eastAsia="en-AU"/>
        </w:rPr>
        <w:t>"</w:t>
      </w:r>
      <w:r w:rsidR="001706E5" w:rsidRPr="001706E5">
        <w:rPr>
          <w:rFonts w:eastAsia="Times New Roman"/>
          <w:sz w:val="18"/>
          <w:szCs w:val="18"/>
          <w:lang w:eastAsia="en-AU"/>
        </w:rPr>
        <w:tab/>
      </w:r>
      <w:r w:rsidR="001706E5" w:rsidRPr="001706E5">
        <w:rPr>
          <w:rFonts w:eastAsia="Times New Roman"/>
          <w:sz w:val="18"/>
          <w:szCs w:val="18"/>
          <w:lang w:eastAsia="en-AU"/>
        </w:rPr>
        <w:tab/>
      </w:r>
      <w:r w:rsidR="001706E5" w:rsidRPr="001706E5">
        <w:rPr>
          <w:rFonts w:eastAsia="Times New Roman"/>
          <w:sz w:val="18"/>
          <w:szCs w:val="18"/>
          <w:lang w:eastAsia="en-AU"/>
        </w:rPr>
        <w:tab/>
      </w:r>
      <w:r w:rsidR="001706E5" w:rsidRPr="001706E5">
        <w:rPr>
          <w:rFonts w:eastAsia="Times New Roman"/>
          <w:sz w:val="18"/>
          <w:szCs w:val="18"/>
          <w:lang w:eastAsia="en-AU"/>
        </w:rPr>
        <w:tab/>
      </w:r>
      <w:r w:rsidR="001706E5" w:rsidRPr="001706E5">
        <w:rPr>
          <w:rFonts w:eastAsia="Times New Roman"/>
          <w:sz w:val="18"/>
          <w:szCs w:val="18"/>
          <w:lang w:eastAsia="en-AU"/>
        </w:rPr>
        <w:tab/>
      </w:r>
      <w:r w:rsidR="001706E5" w:rsidRPr="001706E5">
        <w:rPr>
          <w:rFonts w:eastAsia="Times New Roman"/>
          <w:sz w:val="18"/>
          <w:szCs w:val="18"/>
          <w:lang w:eastAsia="en-AU"/>
        </w:rPr>
        <w:tab/>
        <w:t>Management" of the condition may involve regular visits (for example, at least monthly) to a psychiatrist, counsellor or general practitioner.</w:t>
      </w:r>
    </w:p>
    <w:p w:rsidR="001706E5" w:rsidRPr="001706E5" w:rsidRDefault="001C6AE1" w:rsidP="001C6AE1">
      <w:pPr>
        <w:spacing w:before="122"/>
        <w:ind w:left="1560" w:hanging="709"/>
        <w:rPr>
          <w:sz w:val="18"/>
          <w:szCs w:val="18"/>
        </w:rPr>
      </w:pPr>
      <w:r>
        <w:rPr>
          <w:sz w:val="18"/>
          <w:szCs w:val="18"/>
        </w:rPr>
        <w:t xml:space="preserve"> </w:t>
      </w:r>
      <w:r w:rsidR="001706E5" w:rsidRPr="001706E5">
        <w:rPr>
          <w:sz w:val="18"/>
          <w:szCs w:val="18"/>
        </w:rPr>
        <w:t>Note 2:</w:t>
      </w:r>
      <w:r w:rsidR="001706E5" w:rsidRPr="001706E5">
        <w:rPr>
          <w:sz w:val="18"/>
          <w:szCs w:val="18"/>
        </w:rPr>
        <w:tab/>
        <w:t>To "warrant ongoing management" does not require that any actual management was received or given for the condition.</w:t>
      </w:r>
    </w:p>
    <w:p w:rsidR="00310165" w:rsidRDefault="00310165" w:rsidP="001C6AE1">
      <w:pPr>
        <w:pStyle w:val="SH3"/>
      </w:pPr>
      <w:r w:rsidRPr="0042071E">
        <w:rPr>
          <w:b/>
          <w:i/>
        </w:rPr>
        <w:t>DSM-5</w:t>
      </w:r>
      <w:r>
        <w:t xml:space="preserve"> me</w:t>
      </w:r>
      <w:bookmarkStart w:id="34" w:name="_GoBack"/>
      <w:bookmarkEnd w:id="34"/>
      <w:r>
        <w:t xml:space="preserve">ans the American Psychiatric Association: </w:t>
      </w:r>
      <w:r>
        <w:rPr>
          <w:i/>
        </w:rPr>
        <w:t>Diagnostic and Statistical Manual of Mental Disorders</w:t>
      </w:r>
      <w:r>
        <w:t>, Fifth Edition.  Arlington, VA, American Psychiatric Association, 2013</w:t>
      </w:r>
      <w:r w:rsidR="00303448">
        <w:t>.</w:t>
      </w:r>
    </w:p>
    <w:p w:rsidR="00437E4F" w:rsidRPr="00437E4F" w:rsidRDefault="00437E4F" w:rsidP="001C6AE1">
      <w:pPr>
        <w:pStyle w:val="SH3"/>
      </w:pPr>
      <w:r>
        <w:rPr>
          <w:b/>
          <w:i/>
        </w:rPr>
        <w:t>e</w:t>
      </w:r>
      <w:r w:rsidRPr="00C5165C">
        <w:rPr>
          <w:b/>
          <w:i/>
        </w:rPr>
        <w:t xml:space="preserve">yewitness </w:t>
      </w:r>
      <w:r w:rsidRPr="002D15E2">
        <w:t>means a person who experiences an incident first hand and can give direct evidence of it.  This excludes persons exposed only to public broadcasting or mass media coverage of the incident.</w:t>
      </w:r>
    </w:p>
    <w:p w:rsidR="00885EAB" w:rsidRPr="009C404D" w:rsidRDefault="00885EAB" w:rsidP="001C6AE1">
      <w:pPr>
        <w:pStyle w:val="SH3"/>
      </w:pPr>
      <w:r w:rsidRPr="001C6AE1">
        <w:rPr>
          <w:b/>
          <w:i/>
        </w:rPr>
        <w:t>MRCA</w:t>
      </w:r>
      <w:r w:rsidRPr="00B90B8D">
        <w:rPr>
          <w:b/>
        </w:rPr>
        <w:t xml:space="preserve"> </w:t>
      </w:r>
      <w:r w:rsidRPr="00973808">
        <w:t>me</w:t>
      </w:r>
      <w:r w:rsidRPr="00024911">
        <w:rPr>
          <w:rStyle w:val="SH3nospaceChar"/>
        </w:rPr>
        <w:t>a</w:t>
      </w:r>
      <w:r w:rsidRPr="00973808">
        <w:t>ns</w:t>
      </w:r>
      <w:r w:rsidRPr="009C404D">
        <w:t xml:space="preserve"> the </w:t>
      </w:r>
      <w:r w:rsidRPr="0027707A">
        <w:rPr>
          <w:i/>
        </w:rPr>
        <w:t>Military Rehabilitation and Compensation Act 2004</w:t>
      </w:r>
      <w:r w:rsidRPr="009C404D">
        <w:t>.</w:t>
      </w:r>
    </w:p>
    <w:p w:rsidR="00437E4F" w:rsidRPr="00E5280C" w:rsidRDefault="00437E4F" w:rsidP="001C6AE1">
      <w:pPr>
        <w:pStyle w:val="SH3"/>
      </w:pPr>
      <w:bookmarkStart w:id="35" w:name="_Ref402529607"/>
      <w:bookmarkEnd w:id="33"/>
      <w:r w:rsidRPr="001C6AE1">
        <w:rPr>
          <w:b/>
          <w:i/>
        </w:rPr>
        <w:t>persistent pain</w:t>
      </w:r>
      <w:r w:rsidRPr="00E5280C">
        <w:t xml:space="preserve"> means:</w:t>
      </w:r>
    </w:p>
    <w:p w:rsidR="00437E4F" w:rsidRPr="00E5280C" w:rsidRDefault="00437E4F" w:rsidP="00AA160F">
      <w:pPr>
        <w:pStyle w:val="SH4"/>
        <w:numPr>
          <w:ilvl w:val="3"/>
          <w:numId w:val="14"/>
        </w:numPr>
      </w:pPr>
      <w:r w:rsidRPr="00E5280C">
        <w:t>continuous pain; or</w:t>
      </w:r>
    </w:p>
    <w:p w:rsidR="00437E4F" w:rsidRPr="00E5280C" w:rsidRDefault="00437E4F" w:rsidP="00AA160F">
      <w:pPr>
        <w:pStyle w:val="SH4"/>
      </w:pPr>
      <w:r w:rsidRPr="00E5280C">
        <w:t xml:space="preserve">almost continuous pain; or </w:t>
      </w:r>
    </w:p>
    <w:p w:rsidR="00437E4F" w:rsidRPr="00E5280C" w:rsidRDefault="00437E4F" w:rsidP="00AA160F">
      <w:pPr>
        <w:pStyle w:val="SH4"/>
      </w:pPr>
      <w:r w:rsidRPr="00E5280C">
        <w:t>frequent, severe, intermittent pain;</w:t>
      </w:r>
    </w:p>
    <w:p w:rsidR="00437E4F" w:rsidRPr="00E5280C" w:rsidRDefault="00437E4F" w:rsidP="00AA160F">
      <w:pPr>
        <w:ind w:left="851"/>
        <w:rPr>
          <w:sz w:val="24"/>
          <w:szCs w:val="24"/>
        </w:rPr>
      </w:pPr>
      <w:r w:rsidRPr="00E5280C">
        <w:rPr>
          <w:sz w:val="24"/>
          <w:szCs w:val="24"/>
        </w:rPr>
        <w:t>which is severe enough to interfere with usual work or leisure activities or activities of daily living.</w:t>
      </w:r>
    </w:p>
    <w:p w:rsidR="0090262E" w:rsidRPr="0090262E" w:rsidRDefault="0090262E" w:rsidP="001C6AE1">
      <w:pPr>
        <w:pStyle w:val="SH3"/>
      </w:pPr>
      <w:r w:rsidRPr="001C6AE1">
        <w:rPr>
          <w:b/>
          <w:i/>
        </w:rPr>
        <w:lastRenderedPageBreak/>
        <w:t>relevant service</w:t>
      </w:r>
      <w:r w:rsidRPr="0090262E">
        <w:t xml:space="preserve"> means:</w:t>
      </w:r>
    </w:p>
    <w:p w:rsidR="0090262E" w:rsidRPr="0090262E" w:rsidRDefault="0090262E" w:rsidP="00AA160F">
      <w:pPr>
        <w:pStyle w:val="SH4"/>
        <w:numPr>
          <w:ilvl w:val="3"/>
          <w:numId w:val="13"/>
        </w:numPr>
      </w:pPr>
      <w:r w:rsidRPr="0090262E">
        <w:t xml:space="preserve">operational service under the VEA; </w:t>
      </w:r>
    </w:p>
    <w:p w:rsidR="0090262E" w:rsidRPr="0090262E" w:rsidRDefault="0090262E" w:rsidP="00AA160F">
      <w:pPr>
        <w:pStyle w:val="SH4"/>
      </w:pPr>
      <w:r w:rsidRPr="0090262E">
        <w:t xml:space="preserve">peacekeeping service under the VEA; </w:t>
      </w:r>
    </w:p>
    <w:p w:rsidR="0090262E" w:rsidRPr="0090262E" w:rsidRDefault="0090262E" w:rsidP="00AA160F">
      <w:pPr>
        <w:pStyle w:val="SH4"/>
      </w:pPr>
      <w:r w:rsidRPr="0090262E">
        <w:t xml:space="preserve">hazardous service under the VEA; </w:t>
      </w:r>
    </w:p>
    <w:p w:rsidR="0090262E" w:rsidRPr="0090262E" w:rsidRDefault="0090262E" w:rsidP="00AA160F">
      <w:pPr>
        <w:pStyle w:val="SH4"/>
      </w:pPr>
      <w:r w:rsidRPr="0090262E">
        <w:t>British nuclear test defence service under the VEA;</w:t>
      </w:r>
    </w:p>
    <w:p w:rsidR="0090262E" w:rsidRPr="0090262E" w:rsidRDefault="0090262E" w:rsidP="00AA160F">
      <w:pPr>
        <w:pStyle w:val="SH4"/>
      </w:pPr>
      <w:r w:rsidRPr="0090262E">
        <w:t>warlike service under the MRCA; or</w:t>
      </w:r>
    </w:p>
    <w:p w:rsidR="00885EAB" w:rsidRPr="0090262E" w:rsidRDefault="0090262E" w:rsidP="00AA160F">
      <w:pPr>
        <w:pStyle w:val="SH4"/>
      </w:pPr>
      <w:r w:rsidRPr="0090262E">
        <w:t>non-warlike service under the MRCA.</w:t>
      </w:r>
    </w:p>
    <w:p w:rsidR="007C627D" w:rsidRPr="007C627D" w:rsidRDefault="007C627D" w:rsidP="001C6AE1">
      <w:pPr>
        <w:pStyle w:val="NOTE"/>
        <w:ind w:hanging="1077"/>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437E4F" w:rsidRDefault="00437E4F" w:rsidP="001C6AE1">
      <w:pPr>
        <w:pStyle w:val="SH3"/>
      </w:pPr>
      <w:r w:rsidRPr="001C6AE1">
        <w:rPr>
          <w:b/>
          <w:i/>
        </w:rPr>
        <w:t xml:space="preserve">severe childhood abuse </w:t>
      </w:r>
      <w:r>
        <w:t>means:</w:t>
      </w:r>
    </w:p>
    <w:p w:rsidR="00437E4F" w:rsidRDefault="00437E4F" w:rsidP="00AA160F">
      <w:pPr>
        <w:pStyle w:val="SH4"/>
        <w:numPr>
          <w:ilvl w:val="3"/>
          <w:numId w:val="9"/>
        </w:numPr>
      </w:pPr>
      <w:r>
        <w:t>serious physical, emotional, psychological or sexual harm whilst a child aged under 16 years; or</w:t>
      </w:r>
    </w:p>
    <w:p w:rsidR="00437E4F" w:rsidRDefault="00437E4F" w:rsidP="00AA160F">
      <w:pPr>
        <w:pStyle w:val="SH4"/>
        <w:numPr>
          <w:ilvl w:val="3"/>
          <w:numId w:val="9"/>
        </w:numPr>
      </w:pPr>
      <w:r>
        <w:t>neglect involving a serious failure to provide the necessities for health, physical and emotional development, or wellbeing whilst a child aged under 16 years;</w:t>
      </w:r>
    </w:p>
    <w:p w:rsidR="00437E4F" w:rsidRPr="00E5280C" w:rsidRDefault="00437E4F" w:rsidP="00E5280C">
      <w:pPr>
        <w:ind w:left="993"/>
        <w:rPr>
          <w:sz w:val="24"/>
          <w:szCs w:val="24"/>
        </w:rPr>
      </w:pPr>
      <w:r w:rsidRPr="00E5280C">
        <w:rPr>
          <w:sz w:val="24"/>
          <w:szCs w:val="24"/>
        </w:rPr>
        <w:t>where such serious harm or neglect has been perpetrated by a parent, a care provider, an adult who works with or around that child, or any other adult in contact with that child.</w:t>
      </w:r>
    </w:p>
    <w:p w:rsidR="00437E4F" w:rsidRPr="00437E4F" w:rsidRDefault="00437E4F" w:rsidP="001C6AE1">
      <w:pPr>
        <w:pStyle w:val="SH3"/>
      </w:pPr>
      <w:r w:rsidRPr="00437E4F">
        <w:rPr>
          <w:b/>
          <w:i/>
        </w:rPr>
        <w:t>significant other</w:t>
      </w:r>
      <w:r w:rsidRPr="00437E4F">
        <w:t xml:space="preserve"> means a person who has a close family bond or a close personal relationship and is important or influential in one's life.</w:t>
      </w:r>
    </w:p>
    <w:p w:rsidR="00310165" w:rsidRDefault="00310165" w:rsidP="001C6AE1">
      <w:pPr>
        <w:pStyle w:val="SH3"/>
      </w:pPr>
      <w:r w:rsidRPr="008114EE">
        <w:rPr>
          <w:b/>
          <w:i/>
        </w:rPr>
        <w:t>substance</w:t>
      </w:r>
      <w:r>
        <w:rPr>
          <w:b/>
        </w:rPr>
        <w:t xml:space="preserve"> </w:t>
      </w:r>
      <w:r>
        <w:t>means any of the following substances, alone or in combination:</w:t>
      </w:r>
    </w:p>
    <w:p w:rsidR="00310165" w:rsidRDefault="00310165" w:rsidP="00AA160F">
      <w:pPr>
        <w:pStyle w:val="SH4"/>
        <w:numPr>
          <w:ilvl w:val="3"/>
          <w:numId w:val="15"/>
        </w:numPr>
      </w:pPr>
      <w:r>
        <w:t xml:space="preserve">amphetamine-type substances; </w:t>
      </w:r>
    </w:p>
    <w:p w:rsidR="00310165" w:rsidRDefault="00310165" w:rsidP="00AA160F">
      <w:pPr>
        <w:pStyle w:val="SH4"/>
      </w:pPr>
      <w:r>
        <w:t>cannabis and cannabis derivatives;</w:t>
      </w:r>
    </w:p>
    <w:p w:rsidR="00310165" w:rsidRDefault="00310165" w:rsidP="00AA160F">
      <w:pPr>
        <w:pStyle w:val="SH4"/>
      </w:pPr>
      <w:r>
        <w:t>cocaine;</w:t>
      </w:r>
    </w:p>
    <w:p w:rsidR="00310165" w:rsidRDefault="00310165" w:rsidP="00AA160F">
      <w:pPr>
        <w:pStyle w:val="SH4"/>
      </w:pPr>
      <w:r>
        <w:t xml:space="preserve">hallucinogens, including phencyclidine and pharmacologically similar substances; </w:t>
      </w:r>
    </w:p>
    <w:p w:rsidR="00310165" w:rsidRDefault="00310165" w:rsidP="00AA160F">
      <w:pPr>
        <w:pStyle w:val="SH4"/>
      </w:pPr>
      <w:r>
        <w:t>hydrocarbon-based inhalants;</w:t>
      </w:r>
    </w:p>
    <w:p w:rsidR="00310165" w:rsidRDefault="00310165" w:rsidP="00AA160F">
      <w:pPr>
        <w:pStyle w:val="SH4"/>
      </w:pPr>
      <w:r>
        <w:t>opioids, and opioid derivatives and synthetic opioids with morphine-like effects;</w:t>
      </w:r>
    </w:p>
    <w:p w:rsidR="00310165" w:rsidRDefault="00310165" w:rsidP="00AA160F">
      <w:pPr>
        <w:pStyle w:val="SH4"/>
      </w:pPr>
      <w:r>
        <w:t>sedatives, hypnotics and anxiolytics, including barbiturates, nonbarbiturate sedatives and benzodiazepines, and tranquillisers with similar effect; or</w:t>
      </w:r>
    </w:p>
    <w:p w:rsidR="00310165" w:rsidRPr="00B432AC" w:rsidRDefault="00310165" w:rsidP="00AA160F">
      <w:pPr>
        <w:pStyle w:val="SH4"/>
      </w:pPr>
      <w:r>
        <w:t>tobacco.</w:t>
      </w:r>
    </w:p>
    <w:p w:rsidR="00885EAB" w:rsidRPr="00513D05" w:rsidRDefault="00310165" w:rsidP="001C6AE1">
      <w:pPr>
        <w:pStyle w:val="SH3"/>
      </w:pPr>
      <w:r w:rsidRPr="001C6AE1">
        <w:rPr>
          <w:b/>
          <w:i/>
        </w:rPr>
        <w:t>substance use disorder</w:t>
      </w:r>
      <w:r w:rsidR="00DF6D11" w:rsidRPr="00513D05">
        <w:t>—see subsection</w:t>
      </w:r>
      <w:r w:rsidR="009056AF">
        <w:t xml:space="preserve"> </w:t>
      </w:r>
      <w:r w:rsidR="00A77E0D">
        <w:t>7</w:t>
      </w:r>
      <w:r w:rsidR="009056AF">
        <w:t>(2)</w:t>
      </w:r>
      <w:r w:rsidR="00051B75">
        <w:t>.</w:t>
      </w:r>
    </w:p>
    <w:p w:rsidR="00885EAB" w:rsidRPr="009C404D" w:rsidRDefault="00054930" w:rsidP="001C6AE1">
      <w:pPr>
        <w:pStyle w:val="SH3"/>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885EAB" w:rsidRPr="00513D05" w:rsidRDefault="00513D05" w:rsidP="00AA160F">
      <w:pPr>
        <w:pStyle w:val="SH4"/>
        <w:numPr>
          <w:ilvl w:val="3"/>
          <w:numId w:val="16"/>
        </w:numPr>
      </w:pPr>
      <w:r>
        <w:tab/>
      </w:r>
      <w:r w:rsidR="00885EAB" w:rsidRPr="00513D05">
        <w:t>pneumonia;</w:t>
      </w:r>
    </w:p>
    <w:p w:rsidR="00885EAB" w:rsidRPr="00513D05" w:rsidRDefault="00885EAB" w:rsidP="00AA160F">
      <w:pPr>
        <w:pStyle w:val="SH4"/>
      </w:pPr>
      <w:r w:rsidRPr="00513D05">
        <w:tab/>
        <w:t>respiratory failure;</w:t>
      </w:r>
    </w:p>
    <w:p w:rsidR="00885EAB" w:rsidRPr="00513D05" w:rsidRDefault="00885EAB" w:rsidP="00AA160F">
      <w:pPr>
        <w:pStyle w:val="SH4"/>
      </w:pPr>
      <w:r w:rsidRPr="00513D05">
        <w:tab/>
        <w:t>cardiac arrest;</w:t>
      </w:r>
    </w:p>
    <w:p w:rsidR="00885EAB" w:rsidRPr="00513D05" w:rsidRDefault="00885EAB" w:rsidP="00AA160F">
      <w:pPr>
        <w:pStyle w:val="SH4"/>
      </w:pPr>
      <w:r w:rsidRPr="00513D05">
        <w:tab/>
        <w:t>circulatory failure;</w:t>
      </w:r>
      <w:r w:rsidR="002376A0">
        <w:t xml:space="preserve"> or</w:t>
      </w:r>
    </w:p>
    <w:p w:rsidR="00BD3334" w:rsidRPr="00BD3334" w:rsidRDefault="00885EAB" w:rsidP="00AA160F">
      <w:pPr>
        <w:pStyle w:val="SH4"/>
      </w:pPr>
      <w:r w:rsidRPr="00513D05">
        <w:tab/>
        <w:t>cessation of brain function.</w:t>
      </w:r>
    </w:p>
    <w:p w:rsidR="00E5280C" w:rsidRDefault="00885EAB" w:rsidP="001C6AE1">
      <w:pPr>
        <w:pStyle w:val="SH3"/>
      </w:pPr>
      <w:r w:rsidRPr="001C6AE1">
        <w:rPr>
          <w:b/>
          <w:i/>
        </w:rPr>
        <w:t>VEA</w:t>
      </w:r>
      <w:r w:rsidRPr="0019084F">
        <w:t xml:space="preserve"> means the </w:t>
      </w:r>
      <w:r w:rsidRPr="0027707A">
        <w:rPr>
          <w:i/>
        </w:rPr>
        <w:t>Veterans</w:t>
      </w:r>
      <w:r w:rsidR="00D0417B" w:rsidRPr="0027707A">
        <w:rPr>
          <w:i/>
        </w:rPr>
        <w:t>'</w:t>
      </w:r>
      <w:r w:rsidRPr="0027707A">
        <w:rPr>
          <w:i/>
        </w:rPr>
        <w:t xml:space="preserve"> Entitlements Act 1986</w:t>
      </w:r>
      <w:r w:rsidRPr="0019084F">
        <w:t>.</w:t>
      </w:r>
    </w:p>
    <w:p w:rsidR="00E5280C" w:rsidRPr="00FA33FB" w:rsidRDefault="00E5280C" w:rsidP="00CF2367">
      <w:pPr>
        <w:sectPr w:rsidR="00E5280C"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CF2367" w:rsidRPr="00E5280C" w:rsidRDefault="00CF2367" w:rsidP="00E5280C">
      <w:pPr>
        <w:tabs>
          <w:tab w:val="left" w:pos="7485"/>
        </w:tabs>
        <w:rPr>
          <w:sz w:val="2"/>
          <w:szCs w:val="2"/>
        </w:rPr>
      </w:pPr>
    </w:p>
    <w:sectPr w:rsidR="00CF2367" w:rsidRPr="00E5280C"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Pr="00E33C1C" w:rsidRDefault="00BE28AA" w:rsidP="00BE28AA">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BE28AA" w:rsidRPr="00C01863" w:rsidTr="005F6C19">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310165" w:rsidRDefault="00310165" w:rsidP="00310165">
          <w:pPr>
            <w:spacing w:line="0" w:lineRule="atLeast"/>
            <w:jc w:val="center"/>
            <w:rPr>
              <w:i/>
              <w:sz w:val="18"/>
            </w:rPr>
          </w:pPr>
          <w:r w:rsidRPr="007C5CE0">
            <w:rPr>
              <w:i/>
              <w:sz w:val="18"/>
            </w:rPr>
            <w:t>Statement of Principles concerning</w:t>
          </w:r>
        </w:p>
        <w:p w:rsidR="00310165" w:rsidRDefault="00310165" w:rsidP="00310165">
          <w:pPr>
            <w:spacing w:line="0" w:lineRule="atLeast"/>
            <w:jc w:val="center"/>
            <w:rPr>
              <w:i/>
              <w:sz w:val="18"/>
              <w:szCs w:val="18"/>
            </w:rPr>
          </w:pPr>
          <w:r>
            <w:rPr>
              <w:i/>
              <w:sz w:val="18"/>
              <w:szCs w:val="18"/>
            </w:rPr>
            <w:t xml:space="preserve">Substance Use Disorder (Reasonable Hypothesis) </w:t>
          </w:r>
          <w:r w:rsidRPr="007C5CE0">
            <w:rPr>
              <w:i/>
              <w:sz w:val="18"/>
            </w:rPr>
            <w:t xml:space="preserve">(No. </w:t>
          </w:r>
          <w:r w:rsidR="00303448" w:rsidRPr="00303448">
            <w:rPr>
              <w:i/>
              <w:sz w:val="18"/>
              <w:szCs w:val="18"/>
            </w:rPr>
            <w:t>59</w:t>
          </w:r>
          <w:r w:rsidRPr="007C5CE0">
            <w:rPr>
              <w:i/>
              <w:sz w:val="18"/>
              <w:szCs w:val="18"/>
            </w:rPr>
            <w:t xml:space="preserve"> of </w:t>
          </w:r>
          <w:r>
            <w:rPr>
              <w:i/>
              <w:sz w:val="18"/>
              <w:szCs w:val="18"/>
            </w:rPr>
            <w:t>2017</w:t>
          </w:r>
          <w:r w:rsidRPr="007C5CE0">
            <w:rPr>
              <w:i/>
              <w:sz w:val="18"/>
              <w:szCs w:val="18"/>
            </w:rPr>
            <w:t>)</w:t>
          </w:r>
        </w:p>
        <w:p w:rsidR="00BE28AA" w:rsidRPr="007C5CE0" w:rsidRDefault="00310165" w:rsidP="0031016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0189D">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0189D">
            <w:rPr>
              <w:i/>
              <w:noProof/>
              <w:sz w:val="18"/>
            </w:rPr>
            <w:t>10</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Pr="00E33C1C" w:rsidRDefault="00BE28AA" w:rsidP="00BE28AA">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BE28AA" w:rsidRPr="00C01863" w:rsidTr="005F6C19">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310165" w:rsidP="00BE28AA">
          <w:pPr>
            <w:spacing w:line="0" w:lineRule="atLeast"/>
            <w:jc w:val="center"/>
            <w:rPr>
              <w:i/>
              <w:sz w:val="18"/>
              <w:szCs w:val="18"/>
            </w:rPr>
          </w:pPr>
          <w:r>
            <w:rPr>
              <w:i/>
              <w:sz w:val="18"/>
              <w:szCs w:val="18"/>
            </w:rPr>
            <w:t>Substance Use Disorder</w:t>
          </w:r>
          <w:r w:rsidR="00BE28AA">
            <w:rPr>
              <w:i/>
              <w:sz w:val="18"/>
              <w:szCs w:val="18"/>
            </w:rPr>
            <w:t xml:space="preserve"> (Reasonable Hypothesis) </w:t>
          </w:r>
          <w:r w:rsidR="00BE28AA" w:rsidRPr="007C5CE0">
            <w:rPr>
              <w:i/>
              <w:sz w:val="18"/>
            </w:rPr>
            <w:t xml:space="preserve">(No. </w:t>
          </w:r>
          <w:r w:rsidR="00303448" w:rsidRPr="00303448">
            <w:rPr>
              <w:i/>
              <w:sz w:val="18"/>
              <w:szCs w:val="18"/>
            </w:rPr>
            <w:t>59</w:t>
          </w:r>
          <w:r w:rsidR="00BE28AA" w:rsidRPr="007C5CE0">
            <w:rPr>
              <w:i/>
              <w:sz w:val="18"/>
              <w:szCs w:val="18"/>
            </w:rPr>
            <w:t xml:space="preserve"> of </w:t>
          </w:r>
          <w:r>
            <w:rPr>
              <w:i/>
              <w:sz w:val="18"/>
              <w:szCs w:val="18"/>
            </w:rPr>
            <w:t>2017</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0189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0189D">
            <w:rPr>
              <w:i/>
              <w:noProof/>
              <w:sz w:val="18"/>
            </w:rPr>
            <w:t>10</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BE28AA" w:rsidRDefault="00997416" w:rsidP="00BE28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66A6F" w:rsidRDefault="00885EAB" w:rsidP="00A66A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Pr="00EE4950" w:rsidRDefault="00BE28AA" w:rsidP="00EE4950">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15:restartNumberingAfterBreak="0">
    <w:nsid w:val="31CF0228"/>
    <w:multiLevelType w:val="multilevel"/>
    <w:tmpl w:val="0B2291D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3" w15:restartNumberingAfterBreak="0">
    <w:nsid w:val="54E23620"/>
    <w:multiLevelType w:val="hybridMultilevel"/>
    <w:tmpl w:val="616A84CC"/>
    <w:lvl w:ilvl="0" w:tplc="0C090015">
      <w:start w:val="1"/>
      <w:numFmt w:val="upperLetter"/>
      <w:lvlText w:val="%1."/>
      <w:lvlJc w:val="left"/>
      <w:pPr>
        <w:tabs>
          <w:tab w:val="num" w:pos="455"/>
        </w:tabs>
        <w:ind w:left="455" w:hanging="454"/>
      </w:pPr>
      <w:rPr>
        <w:rFonts w:hint="default"/>
      </w:r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 w15:restartNumberingAfterBreak="0">
    <w:nsid w:val="56EC57C8"/>
    <w:multiLevelType w:val="hybridMultilevel"/>
    <w:tmpl w:val="97A64384"/>
    <w:lvl w:ilvl="0" w:tplc="A144261E">
      <w:start w:val="1"/>
      <w:numFmt w:val="lowerRoman"/>
      <w:lvlText w:val="(%1)"/>
      <w:lvlJc w:val="left"/>
      <w:pPr>
        <w:tabs>
          <w:tab w:val="num" w:pos="908"/>
        </w:tabs>
        <w:ind w:left="908" w:hanging="454"/>
      </w:pPr>
      <w:rPr>
        <w:rFonts w:hint="default"/>
      </w:r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 w15:restartNumberingAfterBreak="0">
    <w:nsid w:val="611235F4"/>
    <w:multiLevelType w:val="hybridMultilevel"/>
    <w:tmpl w:val="1C88DCB0"/>
    <w:lvl w:ilvl="0" w:tplc="8356FF24">
      <w:start w:val="1"/>
      <w:numFmt w:val="lowerRoman"/>
      <w:lvlText w:val="(%1)"/>
      <w:lvlJc w:val="left"/>
      <w:pPr>
        <w:tabs>
          <w:tab w:val="num" w:pos="908"/>
        </w:tabs>
        <w:ind w:left="908" w:hanging="454"/>
      </w:pPr>
      <w:rPr>
        <w:rFonts w:hint="default"/>
      </w:r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6" w15:restartNumberingAfterBreak="0">
    <w:nsid w:val="6D6A3A74"/>
    <w:multiLevelType w:val="multilevel"/>
    <w:tmpl w:val="5FC0BFC8"/>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7" w15:restartNumberingAfterBreak="0">
    <w:nsid w:val="7A9449C3"/>
    <w:multiLevelType w:val="multilevel"/>
    <w:tmpl w:val="E86C29C8"/>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8" w15:restartNumberingAfterBreak="0">
    <w:nsid w:val="7C6B7A9D"/>
    <w:multiLevelType w:val="multilevel"/>
    <w:tmpl w:val="33548472"/>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7"/>
  </w:num>
  <w:num w:numId="9">
    <w:abstractNumId w:val="6"/>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34206"/>
    <w:rsid w:val="000437C1"/>
    <w:rsid w:val="00046E67"/>
    <w:rsid w:val="00051B75"/>
    <w:rsid w:val="0005365D"/>
    <w:rsid w:val="000539B6"/>
    <w:rsid w:val="00054930"/>
    <w:rsid w:val="000614BF"/>
    <w:rsid w:val="00061E3E"/>
    <w:rsid w:val="00081B7C"/>
    <w:rsid w:val="00085567"/>
    <w:rsid w:val="0008674F"/>
    <w:rsid w:val="00086762"/>
    <w:rsid w:val="00095B60"/>
    <w:rsid w:val="00097FDF"/>
    <w:rsid w:val="000A3D68"/>
    <w:rsid w:val="000B1350"/>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32CEB"/>
    <w:rsid w:val="0013340D"/>
    <w:rsid w:val="00137D25"/>
    <w:rsid w:val="00137FE9"/>
    <w:rsid w:val="00142B62"/>
    <w:rsid w:val="0015201F"/>
    <w:rsid w:val="00157B8B"/>
    <w:rsid w:val="00161A8E"/>
    <w:rsid w:val="001648F7"/>
    <w:rsid w:val="00166C2F"/>
    <w:rsid w:val="00167E0C"/>
    <w:rsid w:val="001706E5"/>
    <w:rsid w:val="0017683F"/>
    <w:rsid w:val="001809D7"/>
    <w:rsid w:val="001833C8"/>
    <w:rsid w:val="00187DE1"/>
    <w:rsid w:val="0019084F"/>
    <w:rsid w:val="001939E1"/>
    <w:rsid w:val="00194C3E"/>
    <w:rsid w:val="00195382"/>
    <w:rsid w:val="001A1438"/>
    <w:rsid w:val="001A3746"/>
    <w:rsid w:val="001B0F26"/>
    <w:rsid w:val="001C2AD2"/>
    <w:rsid w:val="001C61C5"/>
    <w:rsid w:val="001C69C4"/>
    <w:rsid w:val="001C6AE1"/>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2274"/>
    <w:rsid w:val="002650E6"/>
    <w:rsid w:val="0026736C"/>
    <w:rsid w:val="002716E4"/>
    <w:rsid w:val="002717B2"/>
    <w:rsid w:val="0027707A"/>
    <w:rsid w:val="002773D7"/>
    <w:rsid w:val="00280B57"/>
    <w:rsid w:val="00281308"/>
    <w:rsid w:val="00281DF7"/>
    <w:rsid w:val="00284719"/>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89D"/>
    <w:rsid w:val="00301C54"/>
    <w:rsid w:val="00303448"/>
    <w:rsid w:val="00304166"/>
    <w:rsid w:val="00304D22"/>
    <w:rsid w:val="00304F8B"/>
    <w:rsid w:val="00310165"/>
    <w:rsid w:val="00315B7B"/>
    <w:rsid w:val="0031709F"/>
    <w:rsid w:val="0033221D"/>
    <w:rsid w:val="003354D2"/>
    <w:rsid w:val="00335BC6"/>
    <w:rsid w:val="00337858"/>
    <w:rsid w:val="003415D3"/>
    <w:rsid w:val="00344701"/>
    <w:rsid w:val="00352B0F"/>
    <w:rsid w:val="00356690"/>
    <w:rsid w:val="00360459"/>
    <w:rsid w:val="00365E25"/>
    <w:rsid w:val="003734C6"/>
    <w:rsid w:val="00375BB3"/>
    <w:rsid w:val="003802D6"/>
    <w:rsid w:val="00385187"/>
    <w:rsid w:val="003A189F"/>
    <w:rsid w:val="003A2FFE"/>
    <w:rsid w:val="003A5C26"/>
    <w:rsid w:val="003B01D7"/>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37E4F"/>
    <w:rsid w:val="0044015E"/>
    <w:rsid w:val="0044291A"/>
    <w:rsid w:val="00444ABD"/>
    <w:rsid w:val="00456CE5"/>
    <w:rsid w:val="00456E8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74D1"/>
    <w:rsid w:val="0056110E"/>
    <w:rsid w:val="00565B9C"/>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5F6C19"/>
    <w:rsid w:val="00600219"/>
    <w:rsid w:val="006013B7"/>
    <w:rsid w:val="00603D01"/>
    <w:rsid w:val="00603DC4"/>
    <w:rsid w:val="00615B89"/>
    <w:rsid w:val="00616FF5"/>
    <w:rsid w:val="00617C4E"/>
    <w:rsid w:val="00620076"/>
    <w:rsid w:val="006314DD"/>
    <w:rsid w:val="00644E9B"/>
    <w:rsid w:val="0066266D"/>
    <w:rsid w:val="006647B7"/>
    <w:rsid w:val="00667A4E"/>
    <w:rsid w:val="00670EA1"/>
    <w:rsid w:val="00677CC2"/>
    <w:rsid w:val="006840B0"/>
    <w:rsid w:val="00684C0E"/>
    <w:rsid w:val="006905DE"/>
    <w:rsid w:val="0069207B"/>
    <w:rsid w:val="00692148"/>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627D"/>
    <w:rsid w:val="007C7DEE"/>
    <w:rsid w:val="007D3BA2"/>
    <w:rsid w:val="007E163D"/>
    <w:rsid w:val="007E667A"/>
    <w:rsid w:val="007F2378"/>
    <w:rsid w:val="007F28C9"/>
    <w:rsid w:val="00803587"/>
    <w:rsid w:val="00806368"/>
    <w:rsid w:val="008117E9"/>
    <w:rsid w:val="00824498"/>
    <w:rsid w:val="008321ED"/>
    <w:rsid w:val="00832C32"/>
    <w:rsid w:val="0084291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A7FBD"/>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66A6F"/>
    <w:rsid w:val="00A7040E"/>
    <w:rsid w:val="00A70A74"/>
    <w:rsid w:val="00A77E0D"/>
    <w:rsid w:val="00A931D7"/>
    <w:rsid w:val="00AA160F"/>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417B"/>
    <w:rsid w:val="00D050E6"/>
    <w:rsid w:val="00D13441"/>
    <w:rsid w:val="00D150E7"/>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16C9"/>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5280C"/>
    <w:rsid w:val="00E544BB"/>
    <w:rsid w:val="00E55F66"/>
    <w:rsid w:val="00E5741B"/>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1"/>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2"/>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2"/>
      </w:numPr>
    </w:pPr>
  </w:style>
  <w:style w:type="paragraph" w:customStyle="1" w:styleId="LV3">
    <w:name w:val="LV 3"/>
    <w:basedOn w:val="PlainIndent"/>
    <w:autoRedefine/>
    <w:qFormat/>
    <w:rsid w:val="00DA7AC0"/>
    <w:pPr>
      <w:numPr>
        <w:ilvl w:val="2"/>
        <w:numId w:val="2"/>
      </w:numPr>
      <w:contextualSpacing/>
    </w:pPr>
  </w:style>
  <w:style w:type="paragraph" w:customStyle="1" w:styleId="LV4">
    <w:name w:val="LV 4"/>
    <w:basedOn w:val="PlainIndent"/>
    <w:autoRedefine/>
    <w:qFormat/>
    <w:rsid w:val="00FB533A"/>
    <w:pPr>
      <w:numPr>
        <w:ilvl w:val="3"/>
        <w:numId w:val="2"/>
      </w:numPr>
      <w:contextualSpacing/>
    </w:pPr>
  </w:style>
  <w:style w:type="paragraph" w:customStyle="1" w:styleId="LV5">
    <w:name w:val="LV 5"/>
    <w:basedOn w:val="PlainIndent"/>
    <w:autoRedefine/>
    <w:qFormat/>
    <w:rsid w:val="00FB533A"/>
    <w:pPr>
      <w:numPr>
        <w:ilvl w:val="4"/>
        <w:numId w:val="2"/>
      </w:numPr>
      <w:contextualSpacing/>
    </w:pPr>
  </w:style>
  <w:style w:type="paragraph" w:customStyle="1" w:styleId="SH1">
    <w:name w:val="SH 1"/>
    <w:basedOn w:val="Normal"/>
    <w:autoRedefine/>
    <w:qFormat/>
    <w:rsid w:val="00C96667"/>
    <w:pPr>
      <w:numPr>
        <w:numId w:val="3"/>
      </w:numPr>
      <w:spacing w:before="200" w:line="280" w:lineRule="atLeast"/>
      <w:outlineLvl w:val="1"/>
    </w:pPr>
    <w:rPr>
      <w:b/>
      <w:sz w:val="24"/>
    </w:rPr>
  </w:style>
  <w:style w:type="paragraph" w:customStyle="1" w:styleId="SH2">
    <w:name w:val="SH 2"/>
    <w:basedOn w:val="PlainIndent"/>
    <w:autoRedefine/>
    <w:qFormat/>
    <w:rsid w:val="00516768"/>
    <w:pPr>
      <w:numPr>
        <w:ilvl w:val="1"/>
        <w:numId w:val="3"/>
      </w:numPr>
    </w:pPr>
  </w:style>
  <w:style w:type="paragraph" w:customStyle="1" w:styleId="SH3">
    <w:name w:val="SH 3"/>
    <w:link w:val="SH3Char"/>
    <w:autoRedefine/>
    <w:qFormat/>
    <w:rsid w:val="001C6AE1"/>
    <w:pPr>
      <w:numPr>
        <w:ilvl w:val="2"/>
        <w:numId w:val="3"/>
      </w:numPr>
      <w:spacing w:before="100"/>
      <w:ind w:left="851" w:hanging="851"/>
    </w:pPr>
    <w:rPr>
      <w:rFonts w:eastAsia="Times New Roman"/>
      <w:sz w:val="24"/>
      <w:szCs w:val="24"/>
    </w:rPr>
  </w:style>
  <w:style w:type="paragraph" w:customStyle="1" w:styleId="SH4">
    <w:name w:val="SH 4"/>
    <w:autoRedefine/>
    <w:qFormat/>
    <w:rsid w:val="00AA160F"/>
    <w:pPr>
      <w:numPr>
        <w:ilvl w:val="3"/>
        <w:numId w:val="10"/>
      </w:numPr>
      <w:spacing w:before="80" w:after="60"/>
      <w:contextualSpacing/>
      <w:jc w:val="both"/>
    </w:pPr>
    <w:rPr>
      <w:rFonts w:eastAsia="Times New Roman"/>
      <w:sz w:val="24"/>
      <w:szCs w:val="24"/>
    </w:rPr>
  </w:style>
  <w:style w:type="paragraph" w:customStyle="1" w:styleId="SH5">
    <w:name w:val="SH 5"/>
    <w:basedOn w:val="Normal"/>
    <w:autoRedefine/>
    <w:qFormat/>
    <w:rsid w:val="00516768"/>
    <w:pPr>
      <w:numPr>
        <w:ilvl w:val="4"/>
        <w:numId w:val="3"/>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1C6AE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2"/>
    <w:qFormat/>
    <w:rsid w:val="00170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2350</Words>
  <Characters>13398</Characters>
  <Application>Microsoft Office Word</Application>
  <DocSecurity>0</DocSecurity>
  <PresentationFormat/>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2017-09-01T05:21:00Z</dcterms:created>
  <dcterms:modified xsi:type="dcterms:W3CDTF">2017-10-31T00:01:00Z</dcterms:modified>
  <cp:category/>
  <cp:contentStatus/>
  <dc:language/>
  <cp:version/>
</cp:coreProperties>
</file>