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F46B01" w:rsidP="006647B7">
      <w:pPr>
        <w:pStyle w:val="Plainheader"/>
      </w:pPr>
      <w:bookmarkStart w:id="1" w:name="SoP_Name_Title"/>
      <w:r>
        <w:t>INFLUENZA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E67D3B">
        <w:t>44</w:t>
      </w:r>
      <w:r w:rsidRPr="00024911">
        <w:t xml:space="preserve"> of</w:t>
      </w:r>
      <w:r w:rsidR="00085567">
        <w:t xml:space="preserve"> </w:t>
      </w:r>
      <w:bookmarkStart w:id="2" w:name="year"/>
      <w:r w:rsidR="00F46B01">
        <w:t>2017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051ED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E67D3B">
        <w:t>18 August 2017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67D3B" w:rsidTr="00C307D2">
        <w:tc>
          <w:tcPr>
            <w:tcW w:w="4116" w:type="dxa"/>
          </w:tcPr>
          <w:p w:rsidR="00E67D3B" w:rsidRDefault="00E67D3B" w:rsidP="00C307D2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E67D3B" w:rsidRDefault="00E67D3B" w:rsidP="00C307D2">
            <w:pPr>
              <w:pStyle w:val="Plain"/>
            </w:pPr>
          </w:p>
        </w:tc>
      </w:tr>
      <w:tr w:rsidR="00E67D3B" w:rsidTr="00C307D2">
        <w:tc>
          <w:tcPr>
            <w:tcW w:w="4116" w:type="dxa"/>
          </w:tcPr>
          <w:p w:rsidR="00E67D3B" w:rsidRDefault="00E67D3B" w:rsidP="00C307D2">
            <w:pPr>
              <w:pStyle w:val="Plain"/>
            </w:pPr>
            <w:r w:rsidRPr="0032605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327753" wp14:editId="1318575D">
                  <wp:simplePos x="0" y="0"/>
                  <wp:positionH relativeFrom="column">
                    <wp:posOffset>47056</wp:posOffset>
                  </wp:positionH>
                  <wp:positionV relativeFrom="paragraph">
                    <wp:posOffset>269297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7D3B" w:rsidRDefault="00E67D3B" w:rsidP="00C307D2">
            <w:pPr>
              <w:pStyle w:val="Plain"/>
            </w:pPr>
          </w:p>
          <w:p w:rsidR="00E67D3B" w:rsidRPr="007527C1" w:rsidRDefault="00E67D3B" w:rsidP="00C307D2">
            <w:pPr>
              <w:pStyle w:val="Plain"/>
            </w:pPr>
            <w:r w:rsidRPr="007527C1">
              <w:t>Professor Nicholas Saunders AO</w:t>
            </w:r>
          </w:p>
          <w:p w:rsidR="00E67D3B" w:rsidRDefault="00E67D3B" w:rsidP="00C307D2">
            <w:pPr>
              <w:pStyle w:val="Plain"/>
            </w:pPr>
            <w:r w:rsidRPr="007527C1">
              <w:t>Chairperson</w:t>
            </w:r>
          </w:p>
          <w:p w:rsidR="00E67D3B" w:rsidRDefault="00E67D3B" w:rsidP="00C307D2"/>
        </w:tc>
      </w:tr>
    </w:tbl>
    <w:p w:rsidR="002C6B64" w:rsidRPr="00FA33FB" w:rsidRDefault="002C6B64" w:rsidP="002C6B64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F46B01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F46B01">
        <w:rPr>
          <w:noProof/>
        </w:rPr>
        <w:t>1</w:t>
      </w:r>
      <w:r w:rsidR="00F46B01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F46B01">
        <w:rPr>
          <w:noProof/>
        </w:rPr>
        <w:t>Name</w:t>
      </w:r>
      <w:r w:rsidR="00F46B01">
        <w:rPr>
          <w:noProof/>
        </w:rPr>
        <w:tab/>
      </w:r>
      <w:r w:rsidR="00F46B01">
        <w:rPr>
          <w:noProof/>
        </w:rPr>
        <w:fldChar w:fldCharType="begin"/>
      </w:r>
      <w:r w:rsidR="00F46B01">
        <w:rPr>
          <w:noProof/>
        </w:rPr>
        <w:instrText xml:space="preserve"> PAGEREF _Toc485972161 \h </w:instrText>
      </w:r>
      <w:r w:rsidR="00F46B01">
        <w:rPr>
          <w:noProof/>
        </w:rPr>
      </w:r>
      <w:r w:rsidR="00F46B01">
        <w:rPr>
          <w:noProof/>
        </w:rPr>
        <w:fldChar w:fldCharType="separate"/>
      </w:r>
      <w:r w:rsidR="00F06AC2">
        <w:rPr>
          <w:noProof/>
        </w:rPr>
        <w:t>3</w:t>
      </w:r>
      <w:r w:rsidR="00F46B01">
        <w:rPr>
          <w:noProof/>
        </w:rPr>
        <w:fldChar w:fldCharType="end"/>
      </w:r>
    </w:p>
    <w:p w:rsidR="00F46B01" w:rsidRDefault="00F46B0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_Toc485972162 \h </w:instrText>
      </w:r>
      <w:r>
        <w:rPr>
          <w:noProof/>
        </w:rPr>
      </w:r>
      <w:r>
        <w:rPr>
          <w:noProof/>
        </w:rPr>
        <w:fldChar w:fldCharType="separate"/>
      </w:r>
      <w:r w:rsidR="00F06AC2">
        <w:rPr>
          <w:noProof/>
        </w:rPr>
        <w:t>3</w:t>
      </w:r>
      <w:r>
        <w:rPr>
          <w:noProof/>
        </w:rPr>
        <w:fldChar w:fldCharType="end"/>
      </w:r>
    </w:p>
    <w:p w:rsidR="00F46B01" w:rsidRDefault="00F46B0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_Toc485972163 \h </w:instrText>
      </w:r>
      <w:r>
        <w:rPr>
          <w:noProof/>
        </w:rPr>
      </w:r>
      <w:r>
        <w:rPr>
          <w:noProof/>
        </w:rPr>
        <w:fldChar w:fldCharType="separate"/>
      </w:r>
      <w:r w:rsidR="00F06AC2">
        <w:rPr>
          <w:noProof/>
        </w:rPr>
        <w:t>3</w:t>
      </w:r>
      <w:r>
        <w:rPr>
          <w:noProof/>
        </w:rPr>
        <w:fldChar w:fldCharType="end"/>
      </w:r>
    </w:p>
    <w:p w:rsidR="00F46B01" w:rsidRDefault="00F46B0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_Toc485972164 \h </w:instrText>
      </w:r>
      <w:r>
        <w:rPr>
          <w:noProof/>
        </w:rPr>
      </w:r>
      <w:r>
        <w:rPr>
          <w:noProof/>
        </w:rPr>
        <w:fldChar w:fldCharType="separate"/>
      </w:r>
      <w:r w:rsidR="00F06AC2">
        <w:rPr>
          <w:noProof/>
        </w:rPr>
        <w:t>3</w:t>
      </w:r>
      <w:r>
        <w:rPr>
          <w:noProof/>
        </w:rPr>
        <w:fldChar w:fldCharType="end"/>
      </w:r>
    </w:p>
    <w:p w:rsidR="00F46B01" w:rsidRDefault="00F46B0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_Toc485972165 \h </w:instrText>
      </w:r>
      <w:r>
        <w:rPr>
          <w:noProof/>
        </w:rPr>
      </w:r>
      <w:r>
        <w:rPr>
          <w:noProof/>
        </w:rPr>
        <w:fldChar w:fldCharType="separate"/>
      </w:r>
      <w:r w:rsidR="00F06AC2">
        <w:rPr>
          <w:noProof/>
        </w:rPr>
        <w:t>3</w:t>
      </w:r>
      <w:r>
        <w:rPr>
          <w:noProof/>
        </w:rPr>
        <w:fldChar w:fldCharType="end"/>
      </w:r>
    </w:p>
    <w:p w:rsidR="00F46B01" w:rsidRDefault="00F46B0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_Toc485972166 \h </w:instrText>
      </w:r>
      <w:r>
        <w:rPr>
          <w:noProof/>
        </w:rPr>
      </w:r>
      <w:r>
        <w:rPr>
          <w:noProof/>
        </w:rPr>
        <w:fldChar w:fldCharType="separate"/>
      </w:r>
      <w:r w:rsidR="00F06AC2">
        <w:rPr>
          <w:noProof/>
        </w:rPr>
        <w:t>3</w:t>
      </w:r>
      <w:r>
        <w:rPr>
          <w:noProof/>
        </w:rPr>
        <w:fldChar w:fldCharType="end"/>
      </w:r>
    </w:p>
    <w:p w:rsidR="00F46B01" w:rsidRDefault="00F46B0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_Toc485972167 \h </w:instrText>
      </w:r>
      <w:r>
        <w:rPr>
          <w:noProof/>
        </w:rPr>
      </w:r>
      <w:r>
        <w:rPr>
          <w:noProof/>
        </w:rPr>
        <w:fldChar w:fldCharType="separate"/>
      </w:r>
      <w:r w:rsidR="00F06AC2">
        <w:rPr>
          <w:noProof/>
        </w:rPr>
        <w:t>3</w:t>
      </w:r>
      <w:r>
        <w:rPr>
          <w:noProof/>
        </w:rPr>
        <w:fldChar w:fldCharType="end"/>
      </w:r>
    </w:p>
    <w:p w:rsidR="00F46B01" w:rsidRDefault="00F46B0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_Toc485972168 \h </w:instrText>
      </w:r>
      <w:r>
        <w:rPr>
          <w:noProof/>
        </w:rPr>
      </w:r>
      <w:r>
        <w:rPr>
          <w:noProof/>
        </w:rPr>
        <w:fldChar w:fldCharType="separate"/>
      </w:r>
      <w:r w:rsidR="00F06AC2">
        <w:rPr>
          <w:noProof/>
        </w:rPr>
        <w:t>4</w:t>
      </w:r>
      <w:r>
        <w:rPr>
          <w:noProof/>
        </w:rPr>
        <w:fldChar w:fldCharType="end"/>
      </w:r>
    </w:p>
    <w:p w:rsidR="00F46B01" w:rsidRDefault="00F46B0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_Toc485972169 \h </w:instrText>
      </w:r>
      <w:r>
        <w:rPr>
          <w:noProof/>
        </w:rPr>
      </w:r>
      <w:r>
        <w:rPr>
          <w:noProof/>
        </w:rPr>
        <w:fldChar w:fldCharType="separate"/>
      </w:r>
      <w:r w:rsidR="00F06AC2">
        <w:rPr>
          <w:noProof/>
        </w:rPr>
        <w:t>4</w:t>
      </w:r>
      <w:r>
        <w:rPr>
          <w:noProof/>
        </w:rPr>
        <w:fldChar w:fldCharType="end"/>
      </w:r>
    </w:p>
    <w:p w:rsidR="00F46B01" w:rsidRDefault="00F46B0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_Toc485972170 \h </w:instrText>
      </w:r>
      <w:r>
        <w:rPr>
          <w:noProof/>
        </w:rPr>
      </w:r>
      <w:r>
        <w:rPr>
          <w:noProof/>
        </w:rPr>
        <w:fldChar w:fldCharType="separate"/>
      </w:r>
      <w:r w:rsidR="00F06AC2">
        <w:rPr>
          <w:noProof/>
        </w:rPr>
        <w:t>5</w:t>
      </w:r>
      <w:r>
        <w:rPr>
          <w:noProof/>
        </w:rPr>
        <w:fldChar w:fldCharType="end"/>
      </w:r>
    </w:p>
    <w:p w:rsidR="00F46B01" w:rsidRDefault="00F46B0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_Toc485972171 \h </w:instrText>
      </w:r>
      <w:r>
        <w:rPr>
          <w:noProof/>
        </w:rPr>
      </w:r>
      <w:r>
        <w:rPr>
          <w:noProof/>
        </w:rPr>
        <w:fldChar w:fldCharType="separate"/>
      </w:r>
      <w:r w:rsidR="00F06AC2">
        <w:rPr>
          <w:noProof/>
        </w:rPr>
        <w:t>5</w:t>
      </w:r>
      <w:r>
        <w:rPr>
          <w:noProof/>
        </w:rPr>
        <w:fldChar w:fldCharType="end"/>
      </w:r>
    </w:p>
    <w:p w:rsidR="00F46B01" w:rsidRDefault="00F46B0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_Toc485972172 \h </w:instrText>
      </w:r>
      <w:r>
        <w:rPr>
          <w:noProof/>
        </w:rPr>
      </w:r>
      <w:r>
        <w:rPr>
          <w:noProof/>
        </w:rPr>
        <w:fldChar w:fldCharType="separate"/>
      </w:r>
      <w:r w:rsidR="00F06AC2">
        <w:rPr>
          <w:noProof/>
        </w:rPr>
        <w:t>6</w:t>
      </w:r>
      <w:r>
        <w:rPr>
          <w:noProof/>
        </w:rPr>
        <w:fldChar w:fldCharType="end"/>
      </w:r>
    </w:p>
    <w:p w:rsidR="00F46B01" w:rsidRDefault="00F46B0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_Toc485972173 \h </w:instrText>
      </w:r>
      <w:r>
        <w:rPr>
          <w:noProof/>
        </w:rPr>
      </w:r>
      <w:r>
        <w:rPr>
          <w:noProof/>
        </w:rPr>
        <w:fldChar w:fldCharType="separate"/>
      </w:r>
      <w:r w:rsidR="00F06AC2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192161" w:rsidRDefault="0019216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4" w:name="_Toc485972161"/>
      <w:r>
        <w:lastRenderedPageBreak/>
        <w:t>Name</w:t>
      </w:r>
      <w:bookmarkEnd w:id="4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F46B01">
        <w:rPr>
          <w:i/>
        </w:rPr>
        <w:t>influenza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E67D3B">
        <w:t>44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46B01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7" w:name="_Toc485972162"/>
      <w:r w:rsidRPr="00684C0E">
        <w:t>Commencement</w:t>
      </w:r>
      <w:bookmarkEnd w:id="7"/>
    </w:p>
    <w:p w:rsidR="00F67B67" w:rsidRPr="00E67D3B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E67D3B" w:rsidRPr="00E67D3B">
        <w:t>18 September 2017</w:t>
      </w:r>
      <w:r w:rsidR="00F67B67" w:rsidRPr="00E67D3B">
        <w:t>.</w:t>
      </w:r>
    </w:p>
    <w:p w:rsidR="00F67B67" w:rsidRPr="00684C0E" w:rsidRDefault="00F67B67" w:rsidP="0069220C">
      <w:pPr>
        <w:pStyle w:val="LV1"/>
      </w:pPr>
      <w:bookmarkStart w:id="8" w:name="_Toc485972163"/>
      <w:r w:rsidRPr="00684C0E">
        <w:t>Authority</w:t>
      </w:r>
      <w:bookmarkEnd w:id="8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8051ED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9" w:name="_Toc485972164"/>
      <w:r>
        <w:t>Revocation</w:t>
      </w:r>
      <w:bookmarkEnd w:id="9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F46B01" w:rsidRPr="00F46B01">
        <w:t>influenza</w:t>
      </w:r>
      <w:r w:rsidRPr="00DA3996">
        <w:t xml:space="preserve"> No. </w:t>
      </w:r>
      <w:r w:rsidR="00F46B01">
        <w:t>58</w:t>
      </w:r>
      <w:r w:rsidRPr="00DA3996">
        <w:t xml:space="preserve"> of </w:t>
      </w:r>
      <w:r w:rsidR="00F46B01">
        <w:t>2009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10" w:name="_Toc485972165"/>
      <w:r w:rsidRPr="00684C0E">
        <w:t>Application</w:t>
      </w:r>
      <w:bookmarkEnd w:id="10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1" w:name="_Ref410129949"/>
      <w:bookmarkStart w:id="12" w:name="_Toc485972166"/>
      <w:r w:rsidRPr="00684C0E">
        <w:t>Definitions</w:t>
      </w:r>
      <w:bookmarkEnd w:id="11"/>
      <w:bookmarkEnd w:id="12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8597216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FC61D2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F46B01" w:rsidRPr="00F46B01">
        <w:t>influenza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46B01" w:rsidRPr="00F46B01">
        <w:t>influenza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F46B01" w:rsidRPr="00F46B01">
        <w:rPr>
          <w:b/>
        </w:rPr>
        <w:t>influenza</w:t>
      </w:r>
    </w:p>
    <w:p w:rsidR="002716E4" w:rsidRPr="00237BAF" w:rsidRDefault="007C7DEE" w:rsidP="00FC61D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F46B01" w:rsidRPr="00F46B01">
        <w:t>influenza</w:t>
      </w:r>
      <w:r w:rsidR="008B170B">
        <w:t xml:space="preserve"> means</w:t>
      </w:r>
      <w:r w:rsidR="002716E4" w:rsidRPr="00237BAF">
        <w:t>:</w:t>
      </w:r>
      <w:bookmarkEnd w:id="18"/>
    </w:p>
    <w:p w:rsidR="00F46B01" w:rsidRDefault="00F46B01" w:rsidP="00F46B01">
      <w:pPr>
        <w:pStyle w:val="LV3"/>
      </w:pPr>
      <w:r>
        <w:t xml:space="preserve">an acute respiratory tract infection due to the influenza virus and characterised by fever, cough, shortness of breath, headaches, myalgia, conjunctivitis and pneumonia; and </w:t>
      </w:r>
    </w:p>
    <w:p w:rsidR="007C7DEE" w:rsidRDefault="00F46B01" w:rsidP="00F46B01">
      <w:pPr>
        <w:pStyle w:val="LV3"/>
      </w:pPr>
      <w:r>
        <w:t>includes infection with human and animal influenza subtypes.</w:t>
      </w:r>
      <w:bookmarkEnd w:id="19"/>
    </w:p>
    <w:p w:rsidR="00F46B01" w:rsidRPr="008E76DC" w:rsidRDefault="00F46B01" w:rsidP="00F46B01">
      <w:pPr>
        <w:pStyle w:val="NOTE"/>
      </w:pPr>
      <w:r>
        <w:t xml:space="preserve">Note: </w:t>
      </w:r>
      <w:r>
        <w:rPr>
          <w:b/>
          <w:i/>
        </w:rPr>
        <w:t>influenza virus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8F572A" w:rsidRPr="00237BAF" w:rsidRDefault="008F572A" w:rsidP="00FC61D2">
      <w:pPr>
        <w:pStyle w:val="LV2"/>
      </w:pPr>
      <w:r w:rsidRPr="00237BAF">
        <w:t xml:space="preserve">While </w:t>
      </w:r>
      <w:r w:rsidR="00F46B01" w:rsidRPr="00F46B01">
        <w:t>influenza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7073CA" w:rsidRPr="007073CA">
        <w:t>J09, J10 or J11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F46B01" w:rsidRPr="00F46B01">
        <w:t>influenza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FC61D2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 xml:space="preserve">The </w:t>
      </w:r>
      <w:r w:rsidRPr="0053697E">
        <w:rPr>
          <w:i/>
        </w:rPr>
        <w:lastRenderedPageBreak/>
        <w:t>International Statistical Classification of Diseases and Related Health Problems</w:t>
      </w:r>
      <w:r w:rsidRPr="00446B5F">
        <w:rPr>
          <w:i/>
        </w:rPr>
        <w:t>,</w:t>
      </w:r>
      <w:r w:rsidRPr="00237BAF">
        <w:t xml:space="preserve">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F46B01" w:rsidRPr="00F46B01">
        <w:rPr>
          <w:b/>
        </w:rPr>
        <w:t>influenza</w:t>
      </w:r>
    </w:p>
    <w:p w:rsidR="008F572A" w:rsidRPr="00237BAF" w:rsidRDefault="008F572A" w:rsidP="00FC61D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46B01" w:rsidRPr="00F46B01">
        <w:t>influenza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051ED">
        <w:t>'</w:t>
      </w:r>
      <w:r w:rsidRPr="00D5620B">
        <w:t>s</w:t>
      </w:r>
      <w:r w:rsidR="002F77A1">
        <w:t xml:space="preserve"> </w:t>
      </w:r>
      <w:r w:rsidR="00F46B01" w:rsidRPr="00F46B01">
        <w:t>influenza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A120F">
        <w:t>–</w:t>
      </w:r>
      <w:r w:rsidR="00D32F71">
        <w:t xml:space="preserve"> </w:t>
      </w:r>
      <w:r w:rsidR="00885EAB" w:rsidRPr="00046E67">
        <w:t>Dictionary</w:t>
      </w:r>
      <w:r w:rsidR="003A120F">
        <w:t>.</w:t>
      </w:r>
    </w:p>
    <w:p w:rsidR="007C7DEE" w:rsidRPr="00A20CA1" w:rsidRDefault="007C7DEE" w:rsidP="0069220C">
      <w:pPr>
        <w:pStyle w:val="LV1"/>
      </w:pPr>
      <w:bookmarkStart w:id="20" w:name="_Toc485972168"/>
      <w:r w:rsidRPr="00A20CA1">
        <w:t>Basis for determining the factors</w:t>
      </w:r>
      <w:bookmarkEnd w:id="20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F46B01" w:rsidRPr="00F46B01">
        <w:t>influenza</w:t>
      </w:r>
      <w:r>
        <w:t xml:space="preserve"> </w:t>
      </w:r>
      <w:r w:rsidRPr="00D5620B">
        <w:t>and death from</w:t>
      </w:r>
      <w:r>
        <w:t xml:space="preserve"> </w:t>
      </w:r>
      <w:r w:rsidR="00F46B01" w:rsidRPr="00F46B01">
        <w:t>influenza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85972169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A3996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F46B01" w:rsidRPr="00F46B01">
        <w:t>influenza</w:t>
      </w:r>
      <w:r w:rsidR="007A3989">
        <w:t xml:space="preserve"> </w:t>
      </w:r>
      <w:r w:rsidR="007C7DEE" w:rsidRPr="00AA6D8B">
        <w:t xml:space="preserve">or death from </w:t>
      </w:r>
      <w:r w:rsidR="00F46B01" w:rsidRPr="00F46B01">
        <w:t>influenza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8051ED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7C7DEE" w:rsidRPr="00CF0F4C" w:rsidRDefault="007073CA" w:rsidP="00FC61D2">
      <w:pPr>
        <w:pStyle w:val="LV2"/>
      </w:pPr>
      <w:r w:rsidRPr="00CF0F4C">
        <w:t>being exposed to influenza virus as specified, within the t</w:t>
      </w:r>
      <w:r w:rsidR="00CF0F4C" w:rsidRPr="00CF0F4C">
        <w:t>hree</w:t>
      </w:r>
      <w:r w:rsidRPr="00CF0F4C">
        <w:t xml:space="preserve"> </w:t>
      </w:r>
      <w:r w:rsidR="00CF0F4C" w:rsidRPr="00CF0F4C">
        <w:t>weeks</w:t>
      </w:r>
      <w:r w:rsidRPr="00CF0F4C">
        <w:t xml:space="preserve"> before the clinical onset of influenza</w:t>
      </w:r>
      <w:r w:rsidR="00CF2367" w:rsidRPr="00CF0F4C">
        <w:t>;</w:t>
      </w:r>
    </w:p>
    <w:p w:rsidR="00885EAB" w:rsidRPr="00CF0F4C" w:rsidRDefault="00046E67" w:rsidP="002717B2">
      <w:pPr>
        <w:pStyle w:val="NOTE"/>
      </w:pPr>
      <w:r w:rsidRPr="00CF0F4C">
        <w:t xml:space="preserve">Note: </w:t>
      </w:r>
      <w:r w:rsidR="00E012A8">
        <w:rPr>
          <w:b/>
          <w:i/>
        </w:rPr>
        <w:t>being ex</w:t>
      </w:r>
      <w:r w:rsidR="00CF0F4C" w:rsidRPr="00CF0F4C">
        <w:rPr>
          <w:b/>
          <w:i/>
        </w:rPr>
        <w:t>posed to influenza virus as specified</w:t>
      </w:r>
      <w:r w:rsidR="00885EAB" w:rsidRPr="00CF0F4C">
        <w:t xml:space="preserve"> </w:t>
      </w:r>
      <w:r w:rsidR="00566E0F">
        <w:t xml:space="preserve">and </w:t>
      </w:r>
      <w:r w:rsidR="00566E0F">
        <w:rPr>
          <w:b/>
          <w:i/>
        </w:rPr>
        <w:t xml:space="preserve">influenza virus </w:t>
      </w:r>
      <w:r w:rsidR="00566E0F" w:rsidRPr="00566E0F">
        <w:t>are</w:t>
      </w:r>
      <w:r w:rsidR="00885EAB" w:rsidRPr="00566E0F">
        <w:t xml:space="preserve"> </w:t>
      </w:r>
      <w:r w:rsidR="00885EAB" w:rsidRPr="00CF0F4C">
        <w:t xml:space="preserve">defined in the </w:t>
      </w:r>
      <w:r w:rsidR="00FA0587" w:rsidRPr="00CF0F4C">
        <w:t xml:space="preserve">Schedule 1 - </w:t>
      </w:r>
      <w:r w:rsidR="00885EAB" w:rsidRPr="00CF0F4C">
        <w:t>Dictionary.</w:t>
      </w:r>
      <w:r w:rsidR="002716E4" w:rsidRPr="00CF0F4C">
        <w:tab/>
      </w:r>
      <w:r w:rsidR="00EB2BC4" w:rsidRPr="00CF0F4C">
        <w:t xml:space="preserve"> </w:t>
      </w:r>
    </w:p>
    <w:p w:rsidR="007073CA" w:rsidRPr="00CF0F4C" w:rsidRDefault="007073CA" w:rsidP="00FC61D2">
      <w:pPr>
        <w:pStyle w:val="LV2"/>
      </w:pPr>
      <w:bookmarkStart w:id="26" w:name="_Ref402530260"/>
      <w:bookmarkStart w:id="27" w:name="_Ref409598844"/>
      <w:r w:rsidRPr="00CF0F4C">
        <w:t>for avian influenza only, being exposed to an avian influenza virus as specified, within the three weeks before the clinical onset of influenza;</w:t>
      </w:r>
    </w:p>
    <w:p w:rsidR="007073CA" w:rsidRPr="00CF0F4C" w:rsidRDefault="007073CA" w:rsidP="007073CA">
      <w:pPr>
        <w:pStyle w:val="NOTE"/>
      </w:pPr>
      <w:r w:rsidRPr="00CF0F4C">
        <w:t xml:space="preserve">Note: </w:t>
      </w:r>
      <w:r w:rsidR="002C2ADE" w:rsidRPr="002C2ADE">
        <w:rPr>
          <w:b/>
          <w:i/>
        </w:rPr>
        <w:t>being exposed to an avian influenza virus as specified</w:t>
      </w:r>
      <w:r w:rsidR="002C2ADE">
        <w:t xml:space="preserve"> </w:t>
      </w:r>
      <w:r w:rsidR="00566E0F">
        <w:t xml:space="preserve">and </w:t>
      </w:r>
      <w:r w:rsidR="00566E0F">
        <w:rPr>
          <w:b/>
          <w:i/>
        </w:rPr>
        <w:t xml:space="preserve">influenza virus </w:t>
      </w:r>
      <w:r w:rsidR="00566E0F">
        <w:t>are</w:t>
      </w:r>
      <w:r w:rsidR="002C2ADE">
        <w:t xml:space="preserve"> </w:t>
      </w:r>
      <w:r w:rsidR="002C2ADE" w:rsidRPr="00CF0F4C">
        <w:t>defined in the Schedule</w:t>
      </w:r>
      <w:r w:rsidR="00E012A8">
        <w:t> </w:t>
      </w:r>
      <w:r w:rsidR="002C2ADE" w:rsidRPr="00CF0F4C">
        <w:t>1</w:t>
      </w:r>
      <w:r w:rsidR="00E012A8">
        <w:t> </w:t>
      </w:r>
      <w:r w:rsidR="002C2ADE" w:rsidRPr="00CF0F4C">
        <w:t>-</w:t>
      </w:r>
      <w:r w:rsidR="00E012A8">
        <w:t> </w:t>
      </w:r>
      <w:r w:rsidR="002C2ADE" w:rsidRPr="00CF0F4C">
        <w:t>Dictionary.</w:t>
      </w:r>
      <w:r w:rsidR="002C2ADE" w:rsidRPr="00CF0F4C">
        <w:tab/>
      </w:r>
    </w:p>
    <w:p w:rsidR="007073CA" w:rsidRPr="002C2ADE" w:rsidRDefault="007073CA" w:rsidP="00FC61D2">
      <w:pPr>
        <w:pStyle w:val="LV2"/>
      </w:pPr>
      <w:r w:rsidRPr="002C2ADE">
        <w:t>for swine influenza only, being exposed to a swine influenza virus as specified, within the three weeks before the clinical onset of influenza;</w:t>
      </w:r>
    </w:p>
    <w:p w:rsidR="007073CA" w:rsidRPr="002C2ADE" w:rsidRDefault="007073CA" w:rsidP="007073CA">
      <w:pPr>
        <w:pStyle w:val="NOTE"/>
      </w:pPr>
      <w:r w:rsidRPr="002C2ADE">
        <w:t xml:space="preserve">Note: </w:t>
      </w:r>
      <w:r w:rsidR="008F6CFC" w:rsidRPr="008F6CFC">
        <w:rPr>
          <w:b/>
          <w:i/>
        </w:rPr>
        <w:t>being exposed to a swine influenza virus as specified</w:t>
      </w:r>
      <w:r w:rsidR="008F6CFC">
        <w:t xml:space="preserve"> </w:t>
      </w:r>
      <w:r w:rsidR="00566E0F">
        <w:t xml:space="preserve">and </w:t>
      </w:r>
      <w:r w:rsidR="00566E0F">
        <w:rPr>
          <w:b/>
          <w:i/>
        </w:rPr>
        <w:t>influenza virus</w:t>
      </w:r>
      <w:r w:rsidR="00566E0F">
        <w:t xml:space="preserve"> are</w:t>
      </w:r>
      <w:r w:rsidR="008F6CFC">
        <w:t xml:space="preserve"> </w:t>
      </w:r>
      <w:r w:rsidR="002C2ADE" w:rsidRPr="002C2ADE">
        <w:t>defined in the Schedule</w:t>
      </w:r>
      <w:r w:rsidR="00E012A8">
        <w:t> </w:t>
      </w:r>
      <w:r w:rsidR="002C2ADE" w:rsidRPr="002C2ADE">
        <w:t>1-</w:t>
      </w:r>
      <w:r w:rsidR="00E012A8">
        <w:t> </w:t>
      </w:r>
      <w:r w:rsidR="002C2ADE" w:rsidRPr="002C2ADE">
        <w:t>Dictionary.</w:t>
      </w:r>
      <w:r w:rsidR="002C2ADE" w:rsidRPr="002C2ADE">
        <w:tab/>
      </w:r>
    </w:p>
    <w:p w:rsidR="00F03EA9" w:rsidRPr="00C42D6A" w:rsidRDefault="00F03EA9" w:rsidP="00F03EA9">
      <w:pPr>
        <w:pStyle w:val="LV2"/>
      </w:pPr>
      <w:r w:rsidRPr="00C42D6A">
        <w:t>inability to obtain influenza vaccination between ten days and six months before the clinical onset of influenza;</w:t>
      </w:r>
    </w:p>
    <w:p w:rsidR="001474E4" w:rsidRPr="00C42D6A" w:rsidRDefault="001474E4" w:rsidP="00FC61D2">
      <w:pPr>
        <w:pStyle w:val="LV2"/>
      </w:pPr>
      <w:r w:rsidRPr="00C42D6A">
        <w:t xml:space="preserve">for </w:t>
      </w:r>
      <w:r w:rsidR="00875D89" w:rsidRPr="00C42D6A">
        <w:t>severe influenza</w:t>
      </w:r>
      <w:r w:rsidRPr="00C42D6A">
        <w:t xml:space="preserve"> only:</w:t>
      </w:r>
    </w:p>
    <w:p w:rsidR="001474E4" w:rsidRPr="00C42D6A" w:rsidRDefault="00875D89" w:rsidP="00875D89">
      <w:pPr>
        <w:pStyle w:val="LV3"/>
      </w:pPr>
      <w:r w:rsidRPr="00C42D6A">
        <w:t>having a medical condition as specified at the time of the clinical onset of influenza;</w:t>
      </w:r>
      <w:r w:rsidR="001474E4" w:rsidRPr="00C42D6A">
        <w:t xml:space="preserve"> or</w:t>
      </w:r>
    </w:p>
    <w:p w:rsidR="00875D89" w:rsidRPr="00C42D6A" w:rsidRDefault="00875D89" w:rsidP="00875D89">
      <w:pPr>
        <w:pStyle w:val="NOTE"/>
      </w:pPr>
      <w:r w:rsidRPr="00C42D6A">
        <w:t xml:space="preserve">Note: </w:t>
      </w:r>
      <w:r w:rsidRPr="00C42D6A">
        <w:rPr>
          <w:b/>
          <w:i/>
        </w:rPr>
        <w:t>medical condition as specified</w:t>
      </w:r>
      <w:r w:rsidRPr="00C42D6A">
        <w:t xml:space="preserve"> and </w:t>
      </w:r>
      <w:r w:rsidRPr="00C42D6A">
        <w:rPr>
          <w:b/>
          <w:i/>
        </w:rPr>
        <w:t>severe influenza</w:t>
      </w:r>
      <w:r w:rsidRPr="00C42D6A">
        <w:t xml:space="preserve"> are defined in the Schedule 1</w:t>
      </w:r>
      <w:r w:rsidR="00F03EA9">
        <w:t> </w:t>
      </w:r>
      <w:r w:rsidRPr="00C42D6A">
        <w:t>–</w:t>
      </w:r>
      <w:r w:rsidR="00F03EA9">
        <w:t> </w:t>
      </w:r>
      <w:r w:rsidRPr="00C42D6A">
        <w:t>Dictionary.</w:t>
      </w:r>
    </w:p>
    <w:p w:rsidR="001474E4" w:rsidRPr="00C42D6A" w:rsidRDefault="00875D89" w:rsidP="00875D89">
      <w:pPr>
        <w:pStyle w:val="LV3"/>
      </w:pPr>
      <w:r w:rsidRPr="00C42D6A">
        <w:lastRenderedPageBreak/>
        <w:t>being in the third trimester of pregnancy or the following six weeks before the clinical onset of influenza;</w:t>
      </w:r>
    </w:p>
    <w:p w:rsidR="007C7DEE" w:rsidRPr="00FC61D2" w:rsidRDefault="00FC61D2" w:rsidP="00FC61D2">
      <w:pPr>
        <w:pStyle w:val="LV2"/>
      </w:pPr>
      <w:r w:rsidRPr="00FC61D2">
        <w:t xml:space="preserve">inability to </w:t>
      </w:r>
      <w:r w:rsidR="007C7DEE" w:rsidRPr="00FC61D2">
        <w:t>obtain appropriate clinical management for</w:t>
      </w:r>
      <w:bookmarkEnd w:id="26"/>
      <w:r w:rsidR="007A3989" w:rsidRPr="00FC61D2">
        <w:t xml:space="preserve"> </w:t>
      </w:r>
      <w:r w:rsidR="00F46B01" w:rsidRPr="00FC61D2">
        <w:t>influenza</w:t>
      </w:r>
      <w:r w:rsidR="00D5620B" w:rsidRPr="00FC61D2">
        <w:t>.</w:t>
      </w:r>
      <w:bookmarkEnd w:id="27"/>
    </w:p>
    <w:p w:rsidR="000C21A3" w:rsidRPr="00875D89" w:rsidRDefault="00D32F71" w:rsidP="0069220C">
      <w:pPr>
        <w:pStyle w:val="LV1"/>
      </w:pPr>
      <w:bookmarkStart w:id="28" w:name="_Toc485972170"/>
      <w:bookmarkStart w:id="29" w:name="_Ref402530057"/>
      <w:r w:rsidRPr="00875D89">
        <w:t>Relationship to s</w:t>
      </w:r>
      <w:r w:rsidR="000C21A3" w:rsidRPr="00875D89">
        <w:t>ervice</w:t>
      </w:r>
      <w:bookmarkEnd w:id="28"/>
    </w:p>
    <w:p w:rsidR="00F03C06" w:rsidRPr="00875D89" w:rsidRDefault="00F03C06" w:rsidP="00FC61D2">
      <w:pPr>
        <w:pStyle w:val="LV2"/>
      </w:pPr>
      <w:r w:rsidRPr="00875D89">
        <w:t xml:space="preserve">The existence </w:t>
      </w:r>
      <w:r w:rsidR="00D32F71" w:rsidRPr="00875D89">
        <w:t xml:space="preserve">in a person </w:t>
      </w:r>
      <w:r w:rsidRPr="00875D89">
        <w:t xml:space="preserve">of any factor referred to in </w:t>
      </w:r>
      <w:r w:rsidR="00FF1D47" w:rsidRPr="00875D89">
        <w:t xml:space="preserve">section </w:t>
      </w:r>
      <w:r w:rsidR="005C74AC" w:rsidRPr="00875D89">
        <w:t>9</w:t>
      </w:r>
      <w:r w:rsidRPr="00875D89">
        <w:t>, must be related to the relevant service rendered by the person.</w:t>
      </w:r>
    </w:p>
    <w:bookmarkEnd w:id="29"/>
    <w:p w:rsidR="00CF2367" w:rsidRPr="00875D89" w:rsidRDefault="00F03C06" w:rsidP="00FC61D2">
      <w:pPr>
        <w:pStyle w:val="LV2"/>
      </w:pPr>
      <w:r w:rsidRPr="00875D89">
        <w:t xml:space="preserve">The factor set out in </w:t>
      </w:r>
      <w:r w:rsidR="009056AF" w:rsidRPr="00875D89">
        <w:t>subsection</w:t>
      </w:r>
      <w:r w:rsidR="00FF1D47" w:rsidRPr="00875D89">
        <w:t xml:space="preserve"> </w:t>
      </w:r>
      <w:r w:rsidR="00DA3996" w:rsidRPr="00875D89">
        <w:t>9</w:t>
      </w:r>
      <w:r w:rsidR="00FF1D47" w:rsidRPr="00875D89">
        <w:t>(</w:t>
      </w:r>
      <w:r w:rsidR="00F03EA9">
        <w:t>6</w:t>
      </w:r>
      <w:r w:rsidR="00FF1D47" w:rsidRPr="00875D89">
        <w:t xml:space="preserve">) </w:t>
      </w:r>
      <w:r w:rsidRPr="00875D89">
        <w:t xml:space="preserve">applies only to material contribution to, or aggravation of, </w:t>
      </w:r>
      <w:r w:rsidR="00F46B01" w:rsidRPr="00875D89">
        <w:t>influenza</w:t>
      </w:r>
      <w:r w:rsidR="007A3989" w:rsidRPr="00875D89">
        <w:t xml:space="preserve"> </w:t>
      </w:r>
      <w:r w:rsidRPr="00875D89">
        <w:t>where the person</w:t>
      </w:r>
      <w:r w:rsidR="008051ED" w:rsidRPr="00875D89">
        <w:t>'</w:t>
      </w:r>
      <w:r w:rsidRPr="00875D89">
        <w:t xml:space="preserve">s </w:t>
      </w:r>
      <w:r w:rsidR="00F46B01" w:rsidRPr="00875D89">
        <w:t>influenza</w:t>
      </w:r>
      <w:r w:rsidR="007A3989" w:rsidRPr="00875D89">
        <w:t xml:space="preserve"> </w:t>
      </w:r>
      <w:r w:rsidRPr="00875D89">
        <w:t>was suffered or contracted before or during (but did not arise out of) the person</w:t>
      </w:r>
      <w:r w:rsidR="008051ED" w:rsidRPr="00875D89">
        <w:t>'</w:t>
      </w:r>
      <w:r w:rsidRPr="00875D89">
        <w:t xml:space="preserve">s relevant service. </w:t>
      </w:r>
    </w:p>
    <w:p w:rsidR="00774897" w:rsidRPr="00875D89" w:rsidRDefault="00774897" w:rsidP="0069220C">
      <w:pPr>
        <w:pStyle w:val="LV1"/>
      </w:pPr>
      <w:bookmarkStart w:id="30" w:name="_Toc485972171"/>
      <w:r w:rsidRPr="00875D89">
        <w:t>Factors referring to an injury or disea</w:t>
      </w:r>
      <w:r w:rsidR="008B2204" w:rsidRPr="00875D89">
        <w:t>se covered by another Statement</w:t>
      </w:r>
      <w:r w:rsidRPr="00875D89">
        <w:t xml:space="preserve"> of Principles</w:t>
      </w:r>
      <w:bookmarkEnd w:id="30"/>
    </w:p>
    <w:p w:rsidR="00F03C06" w:rsidRPr="00875D89" w:rsidRDefault="00F03C06" w:rsidP="00DA3996">
      <w:pPr>
        <w:pStyle w:val="PlainIndent"/>
      </w:pPr>
      <w:r w:rsidRPr="00875D89">
        <w:t>In this Statement of Principles:</w:t>
      </w:r>
    </w:p>
    <w:p w:rsidR="00F03C06" w:rsidRPr="00875D89" w:rsidRDefault="00F03C06" w:rsidP="00FC61D2">
      <w:pPr>
        <w:pStyle w:val="LV2"/>
      </w:pPr>
      <w:r w:rsidRPr="00875D89">
        <w:t>if a f</w:t>
      </w:r>
      <w:r w:rsidR="003802D6" w:rsidRPr="00875D89">
        <w:t xml:space="preserve">actor referred to in </w:t>
      </w:r>
      <w:r w:rsidR="00741718" w:rsidRPr="00875D89">
        <w:t>section</w:t>
      </w:r>
      <w:r w:rsidR="00A06E7A" w:rsidRPr="00875D89">
        <w:t xml:space="preserve"> </w:t>
      </w:r>
      <w:r w:rsidR="00DA3996" w:rsidRPr="00875D89">
        <w:t>9</w:t>
      </w:r>
      <w:r w:rsidRPr="00875D89">
        <w:t xml:space="preserve"> applies in relation to a person; and </w:t>
      </w:r>
    </w:p>
    <w:p w:rsidR="00733269" w:rsidRPr="00875D89" w:rsidRDefault="00F03C06" w:rsidP="00FC61D2">
      <w:pPr>
        <w:pStyle w:val="LV2"/>
      </w:pPr>
      <w:r w:rsidRPr="00875D89">
        <w:t xml:space="preserve">that factor </w:t>
      </w:r>
      <w:r w:rsidR="001648F7" w:rsidRPr="00875D89">
        <w:t xml:space="preserve">refers to an injury or disease </w:t>
      </w:r>
      <w:r w:rsidRPr="00875D89">
        <w:t>in respect of which a Statement of Principles has been de</w:t>
      </w:r>
      <w:r w:rsidR="00AE67D2" w:rsidRPr="00875D89">
        <w:t>termined under subsection 196B(2</w:t>
      </w:r>
      <w:r w:rsidRPr="00875D89">
        <w:t>) of the VEA</w:t>
      </w:r>
      <w:r w:rsidR="00B24368" w:rsidRPr="00875D89">
        <w:t>;</w:t>
      </w:r>
    </w:p>
    <w:p w:rsidR="00F03C06" w:rsidRDefault="00733269" w:rsidP="00DA3996">
      <w:pPr>
        <w:pStyle w:val="PlainIndent"/>
      </w:pPr>
      <w:r w:rsidRPr="00875D89">
        <w:t xml:space="preserve">then </w:t>
      </w:r>
      <w:r w:rsidR="00F03C06" w:rsidRPr="00875D89">
        <w:t>the fac</w:t>
      </w:r>
      <w:r w:rsidR="00F03C06" w:rsidRPr="00E64EE4">
        <w:t>tors in that Statement of Principles apply in accordance with the terms of that Statement of Principles as in force from time to time.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8597217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85972173"/>
      <w:r w:rsidRPr="00D97BB3">
        <w:t>Definitions</w:t>
      </w:r>
      <w:bookmarkEnd w:id="34"/>
      <w:bookmarkEnd w:id="35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8F6CFC" w:rsidRDefault="008F6CFC" w:rsidP="008F6CFC">
      <w:pPr>
        <w:pStyle w:val="SH3"/>
      </w:pPr>
      <w:bookmarkStart w:id="36" w:name="_Ref402530810"/>
      <w:r w:rsidRPr="008F6CFC">
        <w:rPr>
          <w:b/>
          <w:i/>
        </w:rPr>
        <w:t xml:space="preserve">being exposed to </w:t>
      </w:r>
      <w:r>
        <w:rPr>
          <w:b/>
          <w:i/>
        </w:rPr>
        <w:t xml:space="preserve">a </w:t>
      </w:r>
      <w:r w:rsidRPr="008F6CFC">
        <w:rPr>
          <w:b/>
          <w:i/>
        </w:rPr>
        <w:t>swine influenza virus</w:t>
      </w:r>
      <w:r>
        <w:t xml:space="preserve"> </w:t>
      </w:r>
      <w:r w:rsidRPr="008F6CFC">
        <w:rPr>
          <w:b/>
          <w:i/>
        </w:rPr>
        <w:t>as specified</w:t>
      </w:r>
      <w:r>
        <w:t xml:space="preserve"> means:</w:t>
      </w:r>
    </w:p>
    <w:p w:rsidR="008F6CFC" w:rsidRDefault="008F6CFC" w:rsidP="008F6CFC">
      <w:pPr>
        <w:pStyle w:val="SH4"/>
        <w:ind w:left="1418"/>
      </w:pPr>
      <w:r>
        <w:t>having close exposure to pigs or pork products infected with swine influenza virus; or</w:t>
      </w:r>
    </w:p>
    <w:p w:rsidR="008F6CFC" w:rsidRDefault="008F6CFC" w:rsidP="008F6CFC">
      <w:pPr>
        <w:pStyle w:val="SH4"/>
        <w:ind w:left="1418"/>
      </w:pPr>
      <w:r>
        <w:t xml:space="preserve">visiting a pig farm or market where pigs are infected with swine influenza virus; or </w:t>
      </w:r>
    </w:p>
    <w:p w:rsidR="008F6CFC" w:rsidRDefault="008F6CFC" w:rsidP="008F6CFC">
      <w:pPr>
        <w:pStyle w:val="SH4"/>
        <w:ind w:left="1418"/>
      </w:pPr>
      <w:r>
        <w:t xml:space="preserve">having direct contact with soil, surfaces or objects contaminated with swine influenza virus; or </w:t>
      </w:r>
    </w:p>
    <w:p w:rsidR="008F6CFC" w:rsidRDefault="008F6CFC" w:rsidP="008F6CFC">
      <w:pPr>
        <w:pStyle w:val="SH4"/>
        <w:ind w:left="1418"/>
      </w:pPr>
      <w:r>
        <w:t xml:space="preserve">having close exposure to a person infected with swine influenza virus; or </w:t>
      </w:r>
    </w:p>
    <w:p w:rsidR="008F6CFC" w:rsidRDefault="008F6CFC" w:rsidP="008F6CFC">
      <w:pPr>
        <w:pStyle w:val="SH4"/>
        <w:ind w:left="1418"/>
      </w:pPr>
      <w:r>
        <w:t>having direct contact with a laboratory strain of swine influenza.</w:t>
      </w:r>
    </w:p>
    <w:p w:rsidR="008F6CFC" w:rsidRPr="008F6CFC" w:rsidRDefault="008F6CFC" w:rsidP="008F6CFC">
      <w:pPr>
        <w:pStyle w:val="NOTE"/>
      </w:pPr>
      <w:r w:rsidRPr="002C2ADE">
        <w:t xml:space="preserve">Note: </w:t>
      </w:r>
      <w:r w:rsidR="00BD19B1" w:rsidRPr="00BD19B1">
        <w:rPr>
          <w:b/>
          <w:i/>
        </w:rPr>
        <w:t>close exposure</w:t>
      </w:r>
      <w:r w:rsidR="00BD19B1">
        <w:t xml:space="preserve"> </w:t>
      </w:r>
      <w:r w:rsidR="00E012A8">
        <w:t xml:space="preserve">and </w:t>
      </w:r>
      <w:r w:rsidR="00E012A8" w:rsidRPr="00E012A8">
        <w:rPr>
          <w:b/>
          <w:i/>
        </w:rPr>
        <w:t>influenza virus</w:t>
      </w:r>
      <w:r w:rsidR="00E012A8" w:rsidRPr="00E012A8">
        <w:t xml:space="preserve"> </w:t>
      </w:r>
      <w:r w:rsidR="00E012A8">
        <w:t>are</w:t>
      </w:r>
      <w:r w:rsidRPr="002C2ADE">
        <w:t xml:space="preserve"> also defined in the Schedule 1 - Dictionary.</w:t>
      </w:r>
    </w:p>
    <w:p w:rsidR="002C2ADE" w:rsidRDefault="002C2ADE" w:rsidP="002C2ADE">
      <w:pPr>
        <w:pStyle w:val="SH3"/>
      </w:pPr>
      <w:r w:rsidRPr="002C2ADE">
        <w:rPr>
          <w:b/>
          <w:i/>
        </w:rPr>
        <w:t xml:space="preserve">being exposed to </w:t>
      </w:r>
      <w:r>
        <w:rPr>
          <w:b/>
          <w:i/>
        </w:rPr>
        <w:t xml:space="preserve">an </w:t>
      </w:r>
      <w:r w:rsidRPr="002C2ADE">
        <w:rPr>
          <w:b/>
          <w:i/>
        </w:rPr>
        <w:t>avian influenza virus as specified</w:t>
      </w:r>
      <w:r>
        <w:t xml:space="preserve"> means:</w:t>
      </w:r>
    </w:p>
    <w:p w:rsidR="002C2ADE" w:rsidRDefault="002C2ADE" w:rsidP="002C2ADE">
      <w:pPr>
        <w:pStyle w:val="SH4"/>
        <w:ind w:left="1418"/>
      </w:pPr>
      <w:r>
        <w:t>having close exposure to birds or poultry products infected with avian influenza virus; or</w:t>
      </w:r>
    </w:p>
    <w:p w:rsidR="002C2ADE" w:rsidRDefault="002C2ADE" w:rsidP="002C2ADE">
      <w:pPr>
        <w:pStyle w:val="SH4"/>
        <w:ind w:left="1418"/>
      </w:pPr>
      <w:r>
        <w:t>visiting a live bird farm or market where birds are infected with avian influenza virus; or</w:t>
      </w:r>
    </w:p>
    <w:p w:rsidR="002C2ADE" w:rsidRDefault="002C2ADE" w:rsidP="002C2ADE">
      <w:pPr>
        <w:pStyle w:val="SH4"/>
        <w:ind w:left="1418"/>
      </w:pPr>
      <w:r>
        <w:t xml:space="preserve">having direct contact with soil, water, surfaces or objects contaminated with avian influenza virus; or </w:t>
      </w:r>
    </w:p>
    <w:p w:rsidR="002C2ADE" w:rsidRDefault="002C2ADE" w:rsidP="002C2ADE">
      <w:pPr>
        <w:pStyle w:val="SH4"/>
        <w:ind w:left="1418"/>
      </w:pPr>
      <w:r>
        <w:t>having close exposure to a person infected with avian influenza virus; or</w:t>
      </w:r>
    </w:p>
    <w:p w:rsidR="002C2ADE" w:rsidRDefault="002C2ADE" w:rsidP="002C2ADE">
      <w:pPr>
        <w:pStyle w:val="SH4"/>
        <w:ind w:left="1418"/>
      </w:pPr>
      <w:r>
        <w:t>having close exposure to animals infected with avian influenza virus; or</w:t>
      </w:r>
    </w:p>
    <w:p w:rsidR="002C2ADE" w:rsidRDefault="002C2ADE" w:rsidP="002C2ADE">
      <w:pPr>
        <w:pStyle w:val="SH4"/>
        <w:ind w:left="1418"/>
      </w:pPr>
      <w:r>
        <w:t>having direct contact with a laboratory strain of avian influenza.</w:t>
      </w:r>
    </w:p>
    <w:p w:rsidR="002C2ADE" w:rsidRPr="002C2ADE" w:rsidRDefault="002C2ADE" w:rsidP="002C2ADE">
      <w:pPr>
        <w:pStyle w:val="NOTE"/>
      </w:pPr>
      <w:r w:rsidRPr="002C2ADE">
        <w:t xml:space="preserve">Note: </w:t>
      </w:r>
      <w:r w:rsidR="00BD19B1" w:rsidRPr="00BD19B1">
        <w:rPr>
          <w:b/>
          <w:i/>
        </w:rPr>
        <w:t>close exposure</w:t>
      </w:r>
      <w:r w:rsidR="00BD19B1">
        <w:t xml:space="preserve"> </w:t>
      </w:r>
      <w:r w:rsidR="00E012A8">
        <w:t xml:space="preserve">and </w:t>
      </w:r>
      <w:r w:rsidR="00E012A8" w:rsidRPr="00E012A8">
        <w:rPr>
          <w:b/>
          <w:i/>
        </w:rPr>
        <w:t>influenza virus</w:t>
      </w:r>
      <w:r w:rsidR="00E012A8">
        <w:t xml:space="preserve"> are</w:t>
      </w:r>
      <w:r w:rsidRPr="002C2ADE">
        <w:t xml:space="preserve"> also defined in the Schedule 1 - Dictionary.</w:t>
      </w:r>
    </w:p>
    <w:p w:rsidR="00CF0F4C" w:rsidRDefault="00CF0F4C" w:rsidP="00CF0F4C">
      <w:pPr>
        <w:pStyle w:val="SH3"/>
      </w:pPr>
      <w:r w:rsidRPr="00CF0F4C">
        <w:rPr>
          <w:b/>
          <w:i/>
        </w:rPr>
        <w:t>being exposed to influenza virus</w:t>
      </w:r>
      <w:r>
        <w:rPr>
          <w:b/>
          <w:i/>
        </w:rPr>
        <w:t xml:space="preserve"> as specified</w:t>
      </w:r>
      <w:r>
        <w:t xml:space="preserve"> means:</w:t>
      </w:r>
    </w:p>
    <w:p w:rsidR="00CF0F4C" w:rsidRDefault="00CF0F4C" w:rsidP="00CF0F4C">
      <w:pPr>
        <w:pStyle w:val="SH4"/>
        <w:ind w:left="1418"/>
      </w:pPr>
      <w:r>
        <w:t>having close exposure to, or direct contact with, a person or animal infected with influenza virus; or</w:t>
      </w:r>
    </w:p>
    <w:p w:rsidR="00CF0F4C" w:rsidRDefault="00CF0F4C" w:rsidP="00CF0F4C">
      <w:pPr>
        <w:pStyle w:val="SH4"/>
        <w:ind w:left="1418"/>
      </w:pPr>
      <w:r>
        <w:t>having close exposure to, or direct contact with, an object or substance contaminated by influenza virus; or</w:t>
      </w:r>
    </w:p>
    <w:p w:rsidR="00CF0F4C" w:rsidRDefault="00CF0F4C" w:rsidP="00CF0F4C">
      <w:pPr>
        <w:pStyle w:val="SH4"/>
        <w:ind w:left="1418"/>
      </w:pPr>
      <w:r>
        <w:t>for human influenza virus only, being in the same household, or immediate work or travel environment, as a person who has influenza.</w:t>
      </w:r>
    </w:p>
    <w:p w:rsidR="00BD19B1" w:rsidRPr="00CF0F4C" w:rsidRDefault="00BD19B1" w:rsidP="00BD19B1">
      <w:pPr>
        <w:pStyle w:val="NOTE"/>
      </w:pPr>
      <w:r w:rsidRPr="00BD19B1">
        <w:t xml:space="preserve">Note: </w:t>
      </w:r>
      <w:r w:rsidRPr="00BD19B1">
        <w:rPr>
          <w:b/>
          <w:i/>
        </w:rPr>
        <w:t>close exposure</w:t>
      </w:r>
      <w:r w:rsidRPr="00BD19B1">
        <w:t xml:space="preserve"> </w:t>
      </w:r>
      <w:r w:rsidR="00E012A8">
        <w:t xml:space="preserve">and </w:t>
      </w:r>
      <w:r w:rsidR="00E012A8" w:rsidRPr="00E012A8">
        <w:rPr>
          <w:b/>
          <w:i/>
        </w:rPr>
        <w:t>influenza virus</w:t>
      </w:r>
      <w:r w:rsidR="00E012A8">
        <w:t xml:space="preserve"> are</w:t>
      </w:r>
      <w:r w:rsidRPr="00BD19B1">
        <w:t xml:space="preserve"> also defined in the Schedule 1 - Dictionary.</w:t>
      </w:r>
    </w:p>
    <w:p w:rsidR="007E25CC" w:rsidRDefault="007E25CC" w:rsidP="00F03EA9">
      <w:pPr>
        <w:pStyle w:val="SH3"/>
        <w:keepNext/>
        <w:keepLines/>
      </w:pPr>
      <w:r w:rsidRPr="007E25CC">
        <w:rPr>
          <w:b/>
          <w:i/>
        </w:rPr>
        <w:lastRenderedPageBreak/>
        <w:t>chronic renal failure</w:t>
      </w:r>
      <w:r>
        <w:t xml:space="preserve"> means: </w:t>
      </w:r>
    </w:p>
    <w:p w:rsidR="007E25CC" w:rsidRDefault="007E25CC" w:rsidP="00F03EA9">
      <w:pPr>
        <w:pStyle w:val="SH4"/>
        <w:keepNext/>
        <w:keepLines/>
        <w:ind w:left="1418"/>
      </w:pPr>
      <w:r>
        <w:t>having a glomerular filtration rate of less than 15 mL/min/1.73 m</w:t>
      </w:r>
      <w:r w:rsidRPr="007E25CC">
        <w:rPr>
          <w:vertAlign w:val="superscript"/>
        </w:rPr>
        <w:t>2</w:t>
      </w:r>
      <w:r>
        <w:t xml:space="preserve"> for a period of at least three months; or </w:t>
      </w:r>
    </w:p>
    <w:p w:rsidR="007E25CC" w:rsidRDefault="007E25CC" w:rsidP="007E25CC">
      <w:pPr>
        <w:pStyle w:val="SH4"/>
        <w:ind w:left="1418"/>
      </w:pPr>
      <w:r>
        <w:t>a need for renal replacement therapy (dialysis or transplantation) for treatment of complications of decreased glomerular filtration rate which would otherwise increase the risk of morbidity and mortality; or</w:t>
      </w:r>
    </w:p>
    <w:p w:rsidR="007E25CC" w:rsidRPr="007E25CC" w:rsidRDefault="007E25CC" w:rsidP="007E25CC">
      <w:pPr>
        <w:pStyle w:val="SH4"/>
        <w:ind w:left="1418"/>
      </w:pPr>
      <w:r>
        <w:t>undergoing chronic dialysis.</w:t>
      </w:r>
    </w:p>
    <w:p w:rsidR="00BD19B1" w:rsidRPr="00BD19B1" w:rsidRDefault="00BD19B1" w:rsidP="00BD19B1">
      <w:pPr>
        <w:pStyle w:val="SH3"/>
      </w:pPr>
      <w:r w:rsidRPr="00BD19B1">
        <w:rPr>
          <w:b/>
          <w:i/>
        </w:rPr>
        <w:t>close exposure</w:t>
      </w:r>
      <w:r w:rsidRPr="00BD19B1">
        <w:t xml:space="preserve"> means direct physical contact or being within two metres.</w:t>
      </w:r>
    </w:p>
    <w:p w:rsidR="00875D89" w:rsidRDefault="00875D89" w:rsidP="00875D89">
      <w:pPr>
        <w:pStyle w:val="SH3"/>
      </w:pPr>
      <w:r w:rsidRPr="00875D89">
        <w:rPr>
          <w:b/>
          <w:i/>
        </w:rPr>
        <w:t>immunocompromised state as specified</w:t>
      </w:r>
      <w:r>
        <w:t xml:space="preserve"> means a condition of substantially lowered immune function, such as would occur in the following conditions or circumstances:</w:t>
      </w:r>
    </w:p>
    <w:p w:rsidR="00875D89" w:rsidRDefault="00875D89" w:rsidP="00875D89">
      <w:pPr>
        <w:pStyle w:val="SH4"/>
        <w:ind w:left="1418"/>
      </w:pPr>
      <w:r>
        <w:t xml:space="preserve">being infected with human immunodeficiency virus; </w:t>
      </w:r>
    </w:p>
    <w:p w:rsidR="00875D89" w:rsidRDefault="00875D89" w:rsidP="00875D89">
      <w:pPr>
        <w:pStyle w:val="SH4"/>
        <w:ind w:left="1418"/>
      </w:pPr>
      <w:r>
        <w:t>being treated with an immunosuppressive drug;</w:t>
      </w:r>
    </w:p>
    <w:p w:rsidR="00875D89" w:rsidRDefault="00875D89" w:rsidP="00875D89">
      <w:pPr>
        <w:pStyle w:val="SH4"/>
        <w:ind w:left="1418"/>
      </w:pPr>
      <w:r>
        <w:t>having a haematological or solid organ malignancy;</w:t>
      </w:r>
    </w:p>
    <w:p w:rsidR="00875D89" w:rsidRDefault="00875D89" w:rsidP="00875D89">
      <w:pPr>
        <w:pStyle w:val="SH4"/>
        <w:ind w:left="1418"/>
      </w:pPr>
      <w:r>
        <w:t xml:space="preserve">having chronic renal failure; </w:t>
      </w:r>
    </w:p>
    <w:p w:rsidR="00875D89" w:rsidRDefault="00875D89" w:rsidP="00875D89">
      <w:pPr>
        <w:pStyle w:val="SH4"/>
        <w:ind w:left="1418"/>
      </w:pPr>
      <w:r>
        <w:t>having severe malnutrition; or</w:t>
      </w:r>
    </w:p>
    <w:p w:rsidR="00875D89" w:rsidRDefault="00875D89" w:rsidP="00875D89">
      <w:pPr>
        <w:pStyle w:val="SH4"/>
        <w:ind w:left="1418"/>
      </w:pPr>
      <w:r>
        <w:t>undergoing solid organ, stem cell or bone marrow transplantation.</w:t>
      </w:r>
    </w:p>
    <w:p w:rsidR="00875D89" w:rsidRPr="00875D89" w:rsidRDefault="00875D89" w:rsidP="00875D89">
      <w:pPr>
        <w:pStyle w:val="NOTE"/>
      </w:pPr>
      <w:r w:rsidRPr="00027536">
        <w:t xml:space="preserve">Note: </w:t>
      </w:r>
      <w:r w:rsidR="007E25CC" w:rsidRPr="007E25CC">
        <w:rPr>
          <w:b/>
          <w:i/>
        </w:rPr>
        <w:t>chronic renal failure</w:t>
      </w:r>
      <w:r w:rsidR="007E25CC">
        <w:t xml:space="preserve"> and </w:t>
      </w:r>
      <w:r w:rsidRPr="00027536">
        <w:tab/>
      </w:r>
      <w:r w:rsidRPr="00875D89">
        <w:rPr>
          <w:b/>
          <w:i/>
        </w:rPr>
        <w:t>immunosuppressive drug</w:t>
      </w:r>
      <w:r w:rsidRPr="00027536">
        <w:t xml:space="preserve"> </w:t>
      </w:r>
      <w:r w:rsidR="007E25CC">
        <w:t>are</w:t>
      </w:r>
      <w:r w:rsidRPr="00027536">
        <w:t xml:space="preserve"> also defined in the Schedule</w:t>
      </w:r>
      <w:r w:rsidR="00E012A8">
        <w:t> </w:t>
      </w:r>
      <w:r w:rsidRPr="00027536">
        <w:t>1</w:t>
      </w:r>
      <w:r w:rsidR="00E012A8">
        <w:t> </w:t>
      </w:r>
      <w:r w:rsidRPr="00027536">
        <w:t>-</w:t>
      </w:r>
      <w:r w:rsidR="00E012A8">
        <w:t> </w:t>
      </w:r>
      <w:r w:rsidRPr="00027536">
        <w:t>Dictionary.</w:t>
      </w:r>
    </w:p>
    <w:p w:rsidR="00875D89" w:rsidRDefault="00875D89" w:rsidP="00875D89">
      <w:pPr>
        <w:pStyle w:val="SH3"/>
      </w:pPr>
      <w:r w:rsidRPr="00875D89">
        <w:rPr>
          <w:b/>
          <w:i/>
        </w:rPr>
        <w:t>immunosuppressive drug</w:t>
      </w:r>
      <w:r>
        <w:t xml:space="preserve"> means a drug or an agent which results in substantial suppression of immune responses. </w:t>
      </w:r>
    </w:p>
    <w:p w:rsidR="00875D89" w:rsidRPr="00875D89" w:rsidRDefault="00875D89" w:rsidP="00875D89">
      <w:pPr>
        <w:pStyle w:val="NOTE"/>
      </w:pPr>
      <w:r>
        <w:t>Note: Examples of an immunosuppressive drug include corticosteroids other than inhaled or topical corticosteroids, drugs used to prevent transplant rejection, tumour necrosis factor-α inhibitors and chemotherapeutic agents used for the treatment of cancer.</w:t>
      </w:r>
    </w:p>
    <w:p w:rsidR="00F46B01" w:rsidRPr="00513D05" w:rsidRDefault="00F46B01" w:rsidP="00F46B01">
      <w:pPr>
        <w:pStyle w:val="SH3"/>
        <w:ind w:left="851" w:hanging="851"/>
      </w:pPr>
      <w:r w:rsidRPr="00F46B01">
        <w:rPr>
          <w:b/>
          <w:i/>
        </w:rPr>
        <w:t>influenza</w:t>
      </w:r>
      <w:r w:rsidRPr="00513D05">
        <w:t>—see subsection</w:t>
      </w:r>
      <w:r>
        <w:t xml:space="preserve"> 7(2).</w:t>
      </w:r>
    </w:p>
    <w:p w:rsidR="00F46B01" w:rsidRPr="00F46B01" w:rsidRDefault="00F46B01" w:rsidP="00F46B01">
      <w:pPr>
        <w:pStyle w:val="SH3"/>
      </w:pPr>
      <w:r w:rsidRPr="00F46B01">
        <w:rPr>
          <w:b/>
          <w:i/>
        </w:rPr>
        <w:t>influenza virus</w:t>
      </w:r>
      <w:r w:rsidRPr="00F46B01">
        <w:t xml:space="preserve"> means a ribonucleic acid (RNA) virus belonging to the family Orthomyxoviridae and known as type A, B or C influenza virus.</w:t>
      </w:r>
    </w:p>
    <w:p w:rsidR="007073CA" w:rsidRDefault="007073CA" w:rsidP="007073CA">
      <w:pPr>
        <w:pStyle w:val="SH3"/>
      </w:pPr>
      <w:r w:rsidRPr="007073CA">
        <w:rPr>
          <w:b/>
          <w:i/>
        </w:rPr>
        <w:t>medical condition as specified</w:t>
      </w:r>
      <w:r>
        <w:t xml:space="preserve"> means one of the following:</w:t>
      </w:r>
    </w:p>
    <w:p w:rsidR="007073CA" w:rsidRDefault="007073CA" w:rsidP="007073CA">
      <w:pPr>
        <w:pStyle w:val="SH4"/>
        <w:ind w:left="1418"/>
      </w:pPr>
      <w:r>
        <w:t>asthma;</w:t>
      </w:r>
    </w:p>
    <w:p w:rsidR="007073CA" w:rsidRDefault="007073CA" w:rsidP="007073CA">
      <w:pPr>
        <w:pStyle w:val="SH4"/>
        <w:ind w:left="1418"/>
      </w:pPr>
      <w:r>
        <w:t>cardiovascular disease (excl</w:t>
      </w:r>
      <w:r w:rsidR="00027536">
        <w:t xml:space="preserve">uding isolated hypertension); </w:t>
      </w:r>
    </w:p>
    <w:p w:rsidR="007073CA" w:rsidRDefault="007073CA" w:rsidP="007073CA">
      <w:pPr>
        <w:pStyle w:val="SH4"/>
        <w:ind w:left="1418"/>
      </w:pPr>
      <w:r>
        <w:t>chronic lung disease (including bronchiectasis, chronic obs</w:t>
      </w:r>
      <w:r w:rsidR="00027536">
        <w:t xml:space="preserve">tructive pulmonary disease); </w:t>
      </w:r>
    </w:p>
    <w:p w:rsidR="007073CA" w:rsidRDefault="00027536" w:rsidP="007073CA">
      <w:pPr>
        <w:pStyle w:val="SH4"/>
        <w:ind w:left="1418"/>
      </w:pPr>
      <w:r>
        <w:t xml:space="preserve">diabetes mellitus; </w:t>
      </w:r>
    </w:p>
    <w:p w:rsidR="007073CA" w:rsidRDefault="007073CA" w:rsidP="007073CA">
      <w:pPr>
        <w:pStyle w:val="SH4"/>
        <w:ind w:left="1418"/>
      </w:pPr>
      <w:r>
        <w:t>immunocom</w:t>
      </w:r>
      <w:r w:rsidR="00027536">
        <w:t xml:space="preserve">promised state as specified; </w:t>
      </w:r>
    </w:p>
    <w:p w:rsidR="007073CA" w:rsidRDefault="007073CA" w:rsidP="007073CA">
      <w:pPr>
        <w:pStyle w:val="SH4"/>
        <w:ind w:left="1418"/>
      </w:pPr>
      <w:r>
        <w:t xml:space="preserve">liver disease; </w:t>
      </w:r>
    </w:p>
    <w:p w:rsidR="007073CA" w:rsidRDefault="007073CA" w:rsidP="007073CA">
      <w:pPr>
        <w:pStyle w:val="SH4"/>
        <w:ind w:left="1418"/>
      </w:pPr>
      <w:r>
        <w:t xml:space="preserve">morbid obesity; </w:t>
      </w:r>
    </w:p>
    <w:p w:rsidR="007073CA" w:rsidRDefault="007073CA" w:rsidP="007073CA">
      <w:pPr>
        <w:pStyle w:val="SH4"/>
        <w:ind w:left="1418"/>
      </w:pPr>
      <w:r>
        <w:t xml:space="preserve">neurological disease (including epilepsy, neuromuscular and neurocognitive disease);  </w:t>
      </w:r>
    </w:p>
    <w:p w:rsidR="007073CA" w:rsidRDefault="007073CA" w:rsidP="007073CA">
      <w:pPr>
        <w:pStyle w:val="SH4"/>
        <w:ind w:left="1418"/>
      </w:pPr>
      <w:r>
        <w:t>renal disease; or</w:t>
      </w:r>
    </w:p>
    <w:p w:rsidR="007073CA" w:rsidRDefault="007073CA" w:rsidP="007073CA">
      <w:pPr>
        <w:pStyle w:val="SH4"/>
        <w:ind w:left="1418"/>
      </w:pPr>
      <w:r>
        <w:t>sickle</w:t>
      </w:r>
      <w:r w:rsidR="0044236C">
        <w:t>-</w:t>
      </w:r>
      <w:r>
        <w:t>cell disorder.</w:t>
      </w:r>
    </w:p>
    <w:p w:rsidR="00027536" w:rsidRPr="007073CA" w:rsidRDefault="00027536" w:rsidP="00027536">
      <w:pPr>
        <w:pStyle w:val="NOTE"/>
      </w:pPr>
      <w:r w:rsidRPr="00027536">
        <w:t xml:space="preserve">Note: </w:t>
      </w:r>
      <w:r w:rsidRPr="00027536">
        <w:tab/>
      </w:r>
      <w:r w:rsidRPr="00027536">
        <w:rPr>
          <w:b/>
          <w:i/>
        </w:rPr>
        <w:t>immunocompromised state as specified</w:t>
      </w:r>
      <w:r w:rsidRPr="00027536">
        <w:t xml:space="preserve"> </w:t>
      </w:r>
      <w:r>
        <w:t>is</w:t>
      </w:r>
      <w:r w:rsidRPr="00027536">
        <w:t xml:space="preserve"> also defined in the Schedule 1 - Dictionary.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384071">
      <w:pPr>
        <w:pStyle w:val="SH3"/>
        <w:keepNext/>
        <w:widowControl w:val="0"/>
        <w:ind w:left="851" w:hanging="851"/>
      </w:pPr>
      <w:bookmarkStart w:id="37" w:name="_Ref402529607"/>
      <w:bookmarkEnd w:id="36"/>
      <w:r w:rsidRPr="0090262E">
        <w:rPr>
          <w:b/>
          <w:i/>
        </w:rPr>
        <w:lastRenderedPageBreak/>
        <w:t>relevant service</w:t>
      </w:r>
      <w:r w:rsidRPr="0090262E">
        <w:t xml:space="preserve"> means:</w:t>
      </w:r>
    </w:p>
    <w:p w:rsidR="0090262E" w:rsidRPr="0090262E" w:rsidRDefault="0090262E" w:rsidP="00384071">
      <w:pPr>
        <w:pStyle w:val="SH4"/>
        <w:keepNext/>
        <w:widowControl w:val="0"/>
        <w:ind w:left="1418"/>
      </w:pPr>
      <w:r w:rsidRPr="0090262E">
        <w:t xml:space="preserve">operational service under the VEA; </w:t>
      </w:r>
    </w:p>
    <w:p w:rsidR="0090262E" w:rsidRPr="0090262E" w:rsidRDefault="0090262E" w:rsidP="00384071">
      <w:pPr>
        <w:pStyle w:val="SH4"/>
        <w:keepNext/>
        <w:widowControl w:val="0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83683A" w:rsidRPr="0083683A" w:rsidRDefault="0083683A" w:rsidP="0083683A">
      <w:pPr>
        <w:pStyle w:val="NOTE"/>
      </w:pPr>
      <w:r w:rsidRPr="0083683A">
        <w:t xml:space="preserve">Note: </w:t>
      </w:r>
      <w:r w:rsidRPr="0083683A">
        <w:rPr>
          <w:b/>
          <w:i/>
        </w:rPr>
        <w:t>MRCA</w:t>
      </w:r>
      <w:r w:rsidRPr="0083683A">
        <w:t xml:space="preserve"> and </w:t>
      </w:r>
      <w:r w:rsidRPr="0083683A">
        <w:rPr>
          <w:b/>
          <w:i/>
        </w:rPr>
        <w:t>VEA</w:t>
      </w:r>
      <w:r w:rsidRPr="0083683A">
        <w:t xml:space="preserve"> are also defined in the Schedule 1 - Dictionary.</w:t>
      </w:r>
    </w:p>
    <w:p w:rsidR="007073CA" w:rsidRPr="007073CA" w:rsidRDefault="007073CA" w:rsidP="007073CA">
      <w:pPr>
        <w:pStyle w:val="SH3"/>
      </w:pPr>
      <w:r w:rsidRPr="007073CA">
        <w:rPr>
          <w:b/>
          <w:i/>
        </w:rPr>
        <w:t>severe influenza</w:t>
      </w:r>
      <w:r w:rsidRPr="007073CA">
        <w:t xml:space="preserve"> means influenza that is complicated by pneumonia, lower respiratory tract infection, myocarditis, pericarditis, myositis, </w:t>
      </w:r>
      <w:r w:rsidR="00E67D3B">
        <w:t>rh</w:t>
      </w:r>
      <w:r w:rsidRPr="007073CA">
        <w:t>abdomyolysis or neurological complications; or influenza requiring hospitali</w:t>
      </w:r>
      <w:r w:rsidR="0044236C">
        <w:t>s</w:t>
      </w:r>
      <w:r w:rsidRPr="007073CA">
        <w:t>ation; or death from influenza.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ED21FE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p w:rsidR="00FD775E" w:rsidRPr="00FD775E" w:rsidRDefault="00FD775E" w:rsidP="00FD775E"/>
    <w:p w:rsidR="00FD775E" w:rsidRDefault="00FD775E" w:rsidP="00FD775E"/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3C" w:rsidRPr="00E33C1C" w:rsidRDefault="003C5E3C" w:rsidP="003C5E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3C5E3C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5E3C" w:rsidRPr="00C01863" w:rsidRDefault="003C5E3C" w:rsidP="003C5E3C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5E3C" w:rsidRDefault="003C5E3C" w:rsidP="003C5E3C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3C5E3C" w:rsidRDefault="00F46B01" w:rsidP="003C5E3C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46B01">
            <w:rPr>
              <w:i/>
              <w:sz w:val="18"/>
              <w:szCs w:val="18"/>
            </w:rPr>
            <w:t>Influenza</w:t>
          </w:r>
          <w:r w:rsidR="003C5E3C">
            <w:rPr>
              <w:i/>
              <w:sz w:val="18"/>
              <w:szCs w:val="18"/>
            </w:rPr>
            <w:t xml:space="preserve"> (Reasonable Hypothesis) </w:t>
          </w:r>
          <w:r w:rsidR="003C5E3C" w:rsidRPr="007C5CE0">
            <w:rPr>
              <w:i/>
              <w:sz w:val="18"/>
            </w:rPr>
            <w:t xml:space="preserve">(No. </w:t>
          </w:r>
          <w:r w:rsidR="00E67D3B">
            <w:rPr>
              <w:i/>
              <w:sz w:val="18"/>
              <w:szCs w:val="18"/>
            </w:rPr>
            <w:t>44</w:t>
          </w:r>
          <w:r w:rsidR="003C5E3C" w:rsidRPr="007C5CE0">
            <w:rPr>
              <w:i/>
              <w:sz w:val="18"/>
              <w:szCs w:val="18"/>
            </w:rPr>
            <w:t xml:space="preserve"> of </w:t>
          </w:r>
          <w:r w:rsidRPr="00F46B01">
            <w:rPr>
              <w:i/>
              <w:sz w:val="18"/>
              <w:szCs w:val="18"/>
            </w:rPr>
            <w:t>2017</w:t>
          </w:r>
          <w:r w:rsidR="003C5E3C" w:rsidRPr="007C5CE0">
            <w:rPr>
              <w:i/>
              <w:sz w:val="18"/>
              <w:szCs w:val="18"/>
            </w:rPr>
            <w:t>)</w:t>
          </w:r>
        </w:p>
        <w:p w:rsidR="003C5E3C" w:rsidRPr="007C5CE0" w:rsidRDefault="003C5E3C" w:rsidP="003C5E3C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5E3C" w:rsidRPr="00C01863" w:rsidRDefault="003C5E3C" w:rsidP="003C5E3C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7597D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7597D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3C5E3C" w:rsidRDefault="00F03C06" w:rsidP="003C5E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3C" w:rsidRPr="00E33C1C" w:rsidRDefault="003C5E3C" w:rsidP="003C5E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3C5E3C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5E3C" w:rsidRPr="00C01863" w:rsidRDefault="003C5E3C" w:rsidP="003C5E3C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5E3C" w:rsidRDefault="003C5E3C" w:rsidP="003C5E3C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3C5E3C" w:rsidRDefault="00F46B01" w:rsidP="003C5E3C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46B01">
            <w:rPr>
              <w:i/>
              <w:sz w:val="18"/>
              <w:szCs w:val="18"/>
            </w:rPr>
            <w:t>Influenza</w:t>
          </w:r>
          <w:r w:rsidR="003C5E3C">
            <w:rPr>
              <w:i/>
              <w:sz w:val="18"/>
              <w:szCs w:val="18"/>
            </w:rPr>
            <w:t xml:space="preserve"> (Reasonable Hypothesis) </w:t>
          </w:r>
          <w:r w:rsidR="003C5E3C" w:rsidRPr="007C5CE0">
            <w:rPr>
              <w:i/>
              <w:sz w:val="18"/>
            </w:rPr>
            <w:t xml:space="preserve">(No. </w:t>
          </w:r>
          <w:r w:rsidR="00E67D3B">
            <w:rPr>
              <w:i/>
              <w:sz w:val="18"/>
              <w:szCs w:val="18"/>
            </w:rPr>
            <w:t>44</w:t>
          </w:r>
          <w:r w:rsidR="003C5E3C" w:rsidRPr="007C5CE0">
            <w:rPr>
              <w:i/>
              <w:sz w:val="18"/>
              <w:szCs w:val="18"/>
            </w:rPr>
            <w:t xml:space="preserve"> of </w:t>
          </w:r>
          <w:r w:rsidRPr="00F46B01">
            <w:rPr>
              <w:i/>
              <w:sz w:val="18"/>
              <w:szCs w:val="18"/>
            </w:rPr>
            <w:t>2017</w:t>
          </w:r>
          <w:r w:rsidR="003C5E3C" w:rsidRPr="007C5CE0">
            <w:rPr>
              <w:i/>
              <w:sz w:val="18"/>
              <w:szCs w:val="18"/>
            </w:rPr>
            <w:t>)</w:t>
          </w:r>
        </w:p>
        <w:p w:rsidR="003C5E3C" w:rsidRPr="007C5CE0" w:rsidRDefault="003C5E3C" w:rsidP="003C5E3C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5E3C" w:rsidRPr="00C01863" w:rsidRDefault="003C5E3C" w:rsidP="003C5E3C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7597D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7597D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3C5E3C" w:rsidRDefault="007F2378" w:rsidP="003C5E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3C5E3C" w:rsidRDefault="00997416" w:rsidP="003C5E3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C7AA4" w:rsidRDefault="00885EAB" w:rsidP="00EC7AA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C5E3C" w:rsidRDefault="00885EAB" w:rsidP="003C5E3C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C5E3C" w:rsidRDefault="00885EAB" w:rsidP="003C5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C5E3C" w:rsidRDefault="00885EAB" w:rsidP="003C5E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3C" w:rsidRDefault="003C5E3C" w:rsidP="003C5E3C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3C5E3C" w:rsidRDefault="003C5E3C" w:rsidP="003C5E3C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3C5E3C" w:rsidRDefault="003C5E3C" w:rsidP="003C5E3C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C5E3C" w:rsidRDefault="00885EAB" w:rsidP="003C5E3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C5E3C" w:rsidRDefault="00885EAB" w:rsidP="003C5E3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E8CA41D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27536"/>
    <w:rsid w:val="00032E05"/>
    <w:rsid w:val="000437C1"/>
    <w:rsid w:val="00046E67"/>
    <w:rsid w:val="00051B75"/>
    <w:rsid w:val="0005365D"/>
    <w:rsid w:val="00054930"/>
    <w:rsid w:val="000614BF"/>
    <w:rsid w:val="00061E3E"/>
    <w:rsid w:val="00074C43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0F31"/>
    <w:rsid w:val="000D4D03"/>
    <w:rsid w:val="000E2261"/>
    <w:rsid w:val="000E3646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474E4"/>
    <w:rsid w:val="0015201F"/>
    <w:rsid w:val="00157B8B"/>
    <w:rsid w:val="00161A8E"/>
    <w:rsid w:val="001648F7"/>
    <w:rsid w:val="00166C2F"/>
    <w:rsid w:val="00167E0C"/>
    <w:rsid w:val="001809D7"/>
    <w:rsid w:val="001833C8"/>
    <w:rsid w:val="001850BE"/>
    <w:rsid w:val="00187359"/>
    <w:rsid w:val="00187DE1"/>
    <w:rsid w:val="0019084F"/>
    <w:rsid w:val="00192161"/>
    <w:rsid w:val="001939E1"/>
    <w:rsid w:val="00194C3E"/>
    <w:rsid w:val="00195382"/>
    <w:rsid w:val="001A1438"/>
    <w:rsid w:val="001A4F2E"/>
    <w:rsid w:val="001A5346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2ADE"/>
    <w:rsid w:val="002C6B64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4071"/>
    <w:rsid w:val="00385187"/>
    <w:rsid w:val="003A120F"/>
    <w:rsid w:val="003A189F"/>
    <w:rsid w:val="003A2FFE"/>
    <w:rsid w:val="003A5C26"/>
    <w:rsid w:val="003B3E42"/>
    <w:rsid w:val="003C4C02"/>
    <w:rsid w:val="003C5E3C"/>
    <w:rsid w:val="003C6188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36C"/>
    <w:rsid w:val="0044291A"/>
    <w:rsid w:val="00444ABD"/>
    <w:rsid w:val="00446B5F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66E0F"/>
    <w:rsid w:val="00571FBB"/>
    <w:rsid w:val="0057597D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A577E"/>
    <w:rsid w:val="006B5789"/>
    <w:rsid w:val="006C30C5"/>
    <w:rsid w:val="006C4E18"/>
    <w:rsid w:val="006C7F8C"/>
    <w:rsid w:val="006D6CB3"/>
    <w:rsid w:val="006D7990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073CA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25CC"/>
    <w:rsid w:val="007E667A"/>
    <w:rsid w:val="007F2378"/>
    <w:rsid w:val="007F28C9"/>
    <w:rsid w:val="00803587"/>
    <w:rsid w:val="008051ED"/>
    <w:rsid w:val="0080531C"/>
    <w:rsid w:val="00806368"/>
    <w:rsid w:val="008117E9"/>
    <w:rsid w:val="00824498"/>
    <w:rsid w:val="008321ED"/>
    <w:rsid w:val="00832C32"/>
    <w:rsid w:val="0083683A"/>
    <w:rsid w:val="00842EA3"/>
    <w:rsid w:val="00850A63"/>
    <w:rsid w:val="0085384C"/>
    <w:rsid w:val="00856A31"/>
    <w:rsid w:val="00863A8D"/>
    <w:rsid w:val="0086644D"/>
    <w:rsid w:val="00867ABD"/>
    <w:rsid w:val="00867B37"/>
    <w:rsid w:val="00873081"/>
    <w:rsid w:val="008754D0"/>
    <w:rsid w:val="00875D89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8F6CFC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87051"/>
    <w:rsid w:val="00997416"/>
    <w:rsid w:val="009B241F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D2DC7"/>
    <w:rsid w:val="00AD5641"/>
    <w:rsid w:val="00AD7889"/>
    <w:rsid w:val="00AD7AC2"/>
    <w:rsid w:val="00AD7DCC"/>
    <w:rsid w:val="00AE61CB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19B1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42D6A"/>
    <w:rsid w:val="00C50043"/>
    <w:rsid w:val="00C5731E"/>
    <w:rsid w:val="00C64E11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0F4C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12A8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7D3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C7AA4"/>
    <w:rsid w:val="00ED21FE"/>
    <w:rsid w:val="00ED2BB6"/>
    <w:rsid w:val="00ED34E1"/>
    <w:rsid w:val="00ED3B8D"/>
    <w:rsid w:val="00ED46FF"/>
    <w:rsid w:val="00ED4913"/>
    <w:rsid w:val="00EF2E3A"/>
    <w:rsid w:val="00F03C06"/>
    <w:rsid w:val="00F03EA9"/>
    <w:rsid w:val="00F06AC2"/>
    <w:rsid w:val="00F072A7"/>
    <w:rsid w:val="00F078DC"/>
    <w:rsid w:val="00F32BA8"/>
    <w:rsid w:val="00F349F1"/>
    <w:rsid w:val="00F4350D"/>
    <w:rsid w:val="00F46B01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C61D2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FC61D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1637</Words>
  <Characters>9332</Characters>
  <Application>Microsoft Office Word</Application>
  <DocSecurity>0</DocSecurity>
  <PresentationFormat/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2017-07-26T04:35:00Z</dcterms:created>
  <dcterms:modified xsi:type="dcterms:W3CDTF">2017-08-13T23:04:00Z</dcterms:modified>
  <cp:category/>
  <cp:contentStatus/>
  <dc:language/>
  <cp:version/>
</cp:coreProperties>
</file>