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8370F1">
      <w:pPr>
        <w:pStyle w:val="Plain"/>
        <w:jc w:val="center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AC3DB3" w:rsidP="006647B7">
      <w:pPr>
        <w:pStyle w:val="Plainheader"/>
      </w:pPr>
      <w:bookmarkStart w:id="0" w:name="SoP_Name_Title"/>
      <w:r>
        <w:t>DEPRESSIVE DISORDER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C20F27">
        <w:t>29</w:t>
      </w:r>
      <w:r w:rsidRPr="00024911">
        <w:t xml:space="preserve"> of</w:t>
      </w:r>
      <w:r w:rsidR="00085567">
        <w:t xml:space="preserve"> </w:t>
      </w:r>
      <w:bookmarkStart w:id="1" w:name="year"/>
      <w:r w:rsidR="00AC3DB3">
        <w:t>2016</w:t>
      </w:r>
      <w:bookmarkEnd w:id="1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196B(</w:t>
      </w:r>
      <w:r w:rsidR="00420AD3">
        <w:rPr>
          <w:sz w:val="24"/>
          <w:szCs w:val="24"/>
        </w:rPr>
        <w:t>2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Veterans’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DE5B6B" w:rsidRPr="00DE5B6B" w:rsidRDefault="00DE5B6B" w:rsidP="00DE5B6B">
      <w:pPr>
        <w:tabs>
          <w:tab w:val="left" w:pos="851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DE5B6B">
        <w:rPr>
          <w:rFonts w:eastAsia="Times New Roman"/>
          <w:sz w:val="24"/>
          <w:szCs w:val="24"/>
          <w:lang w:eastAsia="en-AU"/>
        </w:rPr>
        <w:t>Dated</w:t>
      </w:r>
      <w:r w:rsidRPr="00DE5B6B">
        <w:rPr>
          <w:rFonts w:eastAsia="Times New Roman"/>
          <w:sz w:val="24"/>
          <w:szCs w:val="24"/>
          <w:lang w:eastAsia="en-AU"/>
        </w:rPr>
        <w:tab/>
      </w:r>
      <w:r w:rsidRPr="00DE5B6B">
        <w:rPr>
          <w:rFonts w:eastAsia="Times New Roman"/>
          <w:sz w:val="24"/>
          <w:szCs w:val="24"/>
          <w:lang w:eastAsia="en-AU"/>
        </w:rPr>
        <w:tab/>
      </w:r>
      <w:r w:rsidRPr="00DE5B6B">
        <w:rPr>
          <w:rFonts w:eastAsia="Times New Roman"/>
          <w:sz w:val="24"/>
          <w:szCs w:val="24"/>
          <w:lang w:eastAsia="en-AU"/>
        </w:rPr>
        <w:tab/>
      </w:r>
      <w:r w:rsidRPr="00DE5B6B">
        <w:rPr>
          <w:rFonts w:eastAsia="Times New Roman"/>
          <w:sz w:val="24"/>
          <w:szCs w:val="24"/>
          <w:lang w:eastAsia="en-AU"/>
        </w:rPr>
        <w:tab/>
        <w:t xml:space="preserve">4 March </w:t>
      </w:r>
      <w:r w:rsidRPr="00DE5B6B">
        <w:rPr>
          <w:rFonts w:eastAsia="Times New Roman"/>
          <w:sz w:val="24"/>
          <w:szCs w:val="24"/>
          <w:lang w:eastAsia="en-AU"/>
        </w:rPr>
        <w:tab/>
      </w:r>
      <w:r w:rsidRPr="00DE5B6B">
        <w:rPr>
          <w:rFonts w:eastAsia="Times New Roman"/>
          <w:sz w:val="24"/>
          <w:szCs w:val="24"/>
          <w:lang w:eastAsia="en-AU"/>
        </w:rPr>
        <w:tab/>
      </w:r>
      <w:r w:rsidRPr="00DE5B6B">
        <w:rPr>
          <w:rFonts w:eastAsia="Times New Roman"/>
          <w:sz w:val="24"/>
          <w:szCs w:val="24"/>
          <w:lang w:eastAsia="en-AU"/>
        </w:rPr>
        <w:tab/>
      </w:r>
      <w:r w:rsidRPr="00DE5B6B">
        <w:rPr>
          <w:rFonts w:eastAsia="Times New Roman"/>
          <w:sz w:val="24"/>
          <w:szCs w:val="24"/>
          <w:lang w:eastAsia="en-AU"/>
        </w:rPr>
        <w:tab/>
      </w:r>
      <w:r w:rsidRPr="00DE5B6B">
        <w:rPr>
          <w:rFonts w:eastAsia="Times New Roman"/>
          <w:sz w:val="24"/>
          <w:szCs w:val="24"/>
          <w:lang w:eastAsia="en-AU"/>
        </w:rPr>
        <w:tab/>
      </w:r>
      <w:r w:rsidRPr="00DE5B6B">
        <w:rPr>
          <w:rFonts w:eastAsia="Times New Roman"/>
          <w:sz w:val="24"/>
          <w:szCs w:val="24"/>
          <w:lang w:eastAsia="en-AU"/>
        </w:rPr>
        <w:tab/>
      </w:r>
      <w:r w:rsidRPr="00DE5B6B">
        <w:rPr>
          <w:rFonts w:eastAsia="Times New Roman"/>
          <w:sz w:val="24"/>
          <w:szCs w:val="24"/>
          <w:lang w:eastAsia="en-AU"/>
        </w:rPr>
        <w:tab/>
      </w:r>
      <w:r w:rsidRPr="00DE5B6B">
        <w:rPr>
          <w:rFonts w:eastAsia="Times New Roman"/>
          <w:sz w:val="24"/>
          <w:szCs w:val="24"/>
          <w:lang w:eastAsia="en-AU"/>
        </w:rPr>
        <w:tab/>
      </w:r>
      <w:r w:rsidRPr="00DE5B6B">
        <w:rPr>
          <w:rFonts w:eastAsia="Times New Roman"/>
          <w:sz w:val="24"/>
          <w:szCs w:val="24"/>
          <w:lang w:eastAsia="en-AU"/>
        </w:rPr>
        <w:tab/>
      </w:r>
      <w:r w:rsidRPr="00DE5B6B">
        <w:rPr>
          <w:rFonts w:eastAsia="Times New Roman"/>
          <w:sz w:val="24"/>
          <w:szCs w:val="24"/>
          <w:lang w:eastAsia="en-AU"/>
        </w:rPr>
        <w:tab/>
      </w:r>
      <w:r w:rsidRPr="00DE5B6B">
        <w:rPr>
          <w:rFonts w:eastAsia="Times New Roman"/>
          <w:sz w:val="24"/>
          <w:szCs w:val="24"/>
          <w:lang w:eastAsia="en-AU"/>
        </w:rPr>
        <w:tab/>
      </w:r>
      <w:r w:rsidRPr="00DE5B6B">
        <w:rPr>
          <w:rFonts w:eastAsia="Times New Roman"/>
          <w:sz w:val="24"/>
          <w:szCs w:val="24"/>
          <w:lang w:eastAsia="en-AU"/>
        </w:rPr>
        <w:tab/>
      </w:r>
      <w:r w:rsidRPr="00DE5B6B">
        <w:rPr>
          <w:rFonts w:eastAsia="Times New Roman"/>
          <w:sz w:val="24"/>
          <w:szCs w:val="24"/>
          <w:lang w:eastAsia="en-AU"/>
        </w:rPr>
        <w:tab/>
      </w:r>
      <w:bookmarkStart w:id="2" w:name="BKCheck15B_1"/>
      <w:bookmarkEnd w:id="2"/>
      <w:r w:rsidRPr="00DE5B6B">
        <w:rPr>
          <w:rFonts w:eastAsia="Times New Roman"/>
          <w:noProof/>
          <w:sz w:val="24"/>
          <w:szCs w:val="24"/>
          <w:lang w:eastAsia="en-AU"/>
        </w:rPr>
        <w:t>2016</w:t>
      </w:r>
    </w:p>
    <w:p w:rsidR="00D93DA9" w:rsidRPr="008370F1" w:rsidRDefault="00D93DA9" w:rsidP="00912C64">
      <w:pPr>
        <w:pStyle w:val="Plain"/>
        <w:rPr>
          <w:i w:val="0"/>
        </w:rPr>
      </w:pPr>
    </w:p>
    <w:p w:rsidR="00D93DA9" w:rsidRPr="008370F1" w:rsidRDefault="00D93DA9" w:rsidP="00912C64">
      <w:pPr>
        <w:pStyle w:val="Plain"/>
        <w:rPr>
          <w:i w:val="0"/>
        </w:rPr>
      </w:pPr>
    </w:p>
    <w:p w:rsidR="00D93DA9" w:rsidRPr="008370F1" w:rsidRDefault="00D93DA9" w:rsidP="00912C64">
      <w:pPr>
        <w:pStyle w:val="Plain"/>
        <w:rPr>
          <w:i w:val="0"/>
        </w:rPr>
      </w:pPr>
    </w:p>
    <w:p w:rsidR="00D93DA9" w:rsidRPr="008370F1" w:rsidRDefault="00D93DA9" w:rsidP="00912C64">
      <w:pPr>
        <w:pStyle w:val="Plain"/>
        <w:rPr>
          <w:i w:val="0"/>
        </w:rPr>
      </w:pPr>
    </w:p>
    <w:p w:rsidR="00D93DA9" w:rsidRPr="008370F1" w:rsidRDefault="00D93DA9" w:rsidP="00912C64">
      <w:pPr>
        <w:pStyle w:val="Plain"/>
        <w:rPr>
          <w:i w:val="0"/>
        </w:rPr>
      </w:pPr>
    </w:p>
    <w:p w:rsidR="00C20F27" w:rsidRPr="008370F1" w:rsidRDefault="00C20F27" w:rsidP="00912C64">
      <w:pPr>
        <w:pStyle w:val="Plain"/>
        <w:rPr>
          <w:i w:val="0"/>
        </w:rPr>
      </w:pPr>
      <w:r w:rsidRPr="008370F1">
        <w:rPr>
          <w:i w:val="0"/>
        </w:rPr>
        <w:t>The Common Seal of the</w:t>
      </w:r>
      <w:r w:rsidRPr="008370F1">
        <w:rPr>
          <w:i w:val="0"/>
        </w:rPr>
        <w:br/>
        <w:t>Repatriation Medical Authority</w:t>
      </w:r>
      <w:r w:rsidRPr="008370F1">
        <w:rPr>
          <w:i w:val="0"/>
        </w:rPr>
        <w:br/>
        <w:t>was affixed to this instrument</w:t>
      </w:r>
      <w:r w:rsidRPr="008370F1">
        <w:rPr>
          <w:i w:val="0"/>
        </w:rPr>
        <w:br/>
        <w:t>at the direction of:</w:t>
      </w:r>
    </w:p>
    <w:p w:rsidR="00C20F27" w:rsidRPr="00C20F27" w:rsidRDefault="00C20F27" w:rsidP="00912C64">
      <w:pPr>
        <w:pStyle w:val="Plain"/>
      </w:pPr>
      <w:r w:rsidRPr="00C20F27"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950DC81" wp14:editId="2E282D70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F27" w:rsidRPr="00C20F27" w:rsidRDefault="00C20F27" w:rsidP="00912C64">
      <w:pPr>
        <w:pStyle w:val="Plain"/>
      </w:pPr>
    </w:p>
    <w:p w:rsidR="00C20F27" w:rsidRPr="00C20F27" w:rsidRDefault="00C20F27" w:rsidP="00912C64">
      <w:pPr>
        <w:pStyle w:val="Plain"/>
      </w:pPr>
    </w:p>
    <w:p w:rsidR="00C20F27" w:rsidRPr="00C20F27" w:rsidRDefault="00C20F27" w:rsidP="00912C64">
      <w:pPr>
        <w:pStyle w:val="Plain"/>
      </w:pPr>
    </w:p>
    <w:p w:rsidR="00C20F27" w:rsidRPr="008370F1" w:rsidRDefault="00C20F27" w:rsidP="00912C64">
      <w:pPr>
        <w:pStyle w:val="Plain"/>
        <w:rPr>
          <w:i w:val="0"/>
        </w:rPr>
      </w:pPr>
    </w:p>
    <w:p w:rsidR="00C20F27" w:rsidRPr="008370F1" w:rsidRDefault="00C20F27" w:rsidP="00912C64">
      <w:pPr>
        <w:pStyle w:val="Plain"/>
        <w:rPr>
          <w:i w:val="0"/>
        </w:rPr>
      </w:pPr>
      <w:r w:rsidRPr="008370F1">
        <w:rPr>
          <w:i w:val="0"/>
        </w:rPr>
        <w:t>Professor Nicholas Saunders AO</w:t>
      </w:r>
    </w:p>
    <w:p w:rsidR="00F67B67" w:rsidRPr="008370F1" w:rsidRDefault="00C20F27" w:rsidP="00912C64">
      <w:pPr>
        <w:pStyle w:val="Plain"/>
        <w:rPr>
          <w:i w:val="0"/>
        </w:rPr>
      </w:pPr>
      <w:r w:rsidRPr="008370F1">
        <w:rPr>
          <w:i w:val="0"/>
        </w:rPr>
        <w:t>Chairperson</w:t>
      </w: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C20F27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C20F27">
        <w:rPr>
          <w:noProof/>
        </w:rPr>
        <w:t>1</w:t>
      </w:r>
      <w:r w:rsidR="00C20F27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C20F27">
        <w:rPr>
          <w:noProof/>
        </w:rPr>
        <w:t>Name</w:t>
      </w:r>
      <w:r w:rsidR="00C20F27">
        <w:rPr>
          <w:noProof/>
        </w:rPr>
        <w:tab/>
      </w:r>
      <w:r w:rsidR="00C20F27">
        <w:rPr>
          <w:noProof/>
        </w:rPr>
        <w:fldChar w:fldCharType="begin"/>
      </w:r>
      <w:r w:rsidR="00C20F27">
        <w:rPr>
          <w:noProof/>
        </w:rPr>
        <w:instrText xml:space="preserve"> PAGEREF _Toc442965511 \h </w:instrText>
      </w:r>
      <w:r w:rsidR="00C20F27">
        <w:rPr>
          <w:noProof/>
        </w:rPr>
      </w:r>
      <w:r w:rsidR="00C20F27">
        <w:rPr>
          <w:noProof/>
        </w:rPr>
        <w:fldChar w:fldCharType="separate"/>
      </w:r>
      <w:r w:rsidR="00DE5B6B">
        <w:rPr>
          <w:noProof/>
        </w:rPr>
        <w:t>3</w:t>
      </w:r>
      <w:r w:rsidR="00C20F27">
        <w:rPr>
          <w:noProof/>
        </w:rPr>
        <w:fldChar w:fldCharType="end"/>
      </w:r>
    </w:p>
    <w:p w:rsidR="00C20F27" w:rsidRDefault="00C20F2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_Toc442965512 \h </w:instrText>
      </w:r>
      <w:r>
        <w:rPr>
          <w:noProof/>
        </w:rPr>
      </w:r>
      <w:r>
        <w:rPr>
          <w:noProof/>
        </w:rPr>
        <w:fldChar w:fldCharType="separate"/>
      </w:r>
      <w:r w:rsidR="00DE5B6B">
        <w:rPr>
          <w:noProof/>
        </w:rPr>
        <w:t>3</w:t>
      </w:r>
      <w:r>
        <w:rPr>
          <w:noProof/>
        </w:rPr>
        <w:fldChar w:fldCharType="end"/>
      </w:r>
    </w:p>
    <w:p w:rsidR="00C20F27" w:rsidRDefault="00C20F2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_Toc442965513 \h </w:instrText>
      </w:r>
      <w:r>
        <w:rPr>
          <w:noProof/>
        </w:rPr>
      </w:r>
      <w:r>
        <w:rPr>
          <w:noProof/>
        </w:rPr>
        <w:fldChar w:fldCharType="separate"/>
      </w:r>
      <w:r w:rsidR="00DE5B6B">
        <w:rPr>
          <w:noProof/>
        </w:rPr>
        <w:t>3</w:t>
      </w:r>
      <w:r>
        <w:rPr>
          <w:noProof/>
        </w:rPr>
        <w:fldChar w:fldCharType="end"/>
      </w:r>
    </w:p>
    <w:p w:rsidR="00C20F27" w:rsidRDefault="00C20F2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_Toc442965514 \h </w:instrText>
      </w:r>
      <w:r>
        <w:rPr>
          <w:noProof/>
        </w:rPr>
      </w:r>
      <w:r>
        <w:rPr>
          <w:noProof/>
        </w:rPr>
        <w:fldChar w:fldCharType="separate"/>
      </w:r>
      <w:r w:rsidR="00DE5B6B">
        <w:rPr>
          <w:noProof/>
        </w:rPr>
        <w:t>3</w:t>
      </w:r>
      <w:r>
        <w:rPr>
          <w:noProof/>
        </w:rPr>
        <w:fldChar w:fldCharType="end"/>
      </w:r>
    </w:p>
    <w:p w:rsidR="00C20F27" w:rsidRDefault="00C20F2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_Toc442965515 \h </w:instrText>
      </w:r>
      <w:r>
        <w:rPr>
          <w:noProof/>
        </w:rPr>
      </w:r>
      <w:r>
        <w:rPr>
          <w:noProof/>
        </w:rPr>
        <w:fldChar w:fldCharType="separate"/>
      </w:r>
      <w:r w:rsidR="00DE5B6B"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3D4110">
      <w:pPr>
        <w:pStyle w:val="LV3"/>
      </w:pPr>
      <w:r w:rsidRPr="003A2FFE">
        <w:br w:type="page"/>
      </w:r>
    </w:p>
    <w:p w:rsidR="00877AE3" w:rsidRDefault="00877AE3" w:rsidP="003D4110">
      <w:pPr>
        <w:pStyle w:val="LV1"/>
        <w:numPr>
          <w:ilvl w:val="0"/>
          <w:numId w:val="19"/>
        </w:numPr>
      </w:pPr>
      <w:bookmarkStart w:id="4" w:name="_Toc442965511"/>
      <w:r>
        <w:lastRenderedPageBreak/>
        <w:t>Name</w:t>
      </w:r>
      <w:bookmarkEnd w:id="4"/>
    </w:p>
    <w:p w:rsidR="00237471" w:rsidRPr="00F97A62" w:rsidRDefault="00715914" w:rsidP="003D4110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AC3DB3">
        <w:rPr>
          <w:i/>
        </w:rPr>
        <w:t>depressive disorder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C20F27">
        <w:t>29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8A1CCF">
        <w:t>2016</w:t>
      </w:r>
      <w:r w:rsidR="00E55F66" w:rsidRPr="00F97A62">
        <w:t>)</w:t>
      </w:r>
      <w:r w:rsidRPr="00F97A62">
        <w:t>.</w:t>
      </w:r>
    </w:p>
    <w:p w:rsidR="00F67B67" w:rsidRPr="00684C0E" w:rsidRDefault="00F67B67" w:rsidP="003D4110">
      <w:pPr>
        <w:pStyle w:val="LV1"/>
        <w:numPr>
          <w:ilvl w:val="0"/>
          <w:numId w:val="19"/>
        </w:numPr>
      </w:pPr>
      <w:bookmarkStart w:id="7" w:name="_Toc442965512"/>
      <w:r w:rsidRPr="00684C0E">
        <w:t>Commencement</w:t>
      </w:r>
      <w:bookmarkEnd w:id="7"/>
    </w:p>
    <w:p w:rsidR="00F67B67" w:rsidRPr="007527C1" w:rsidRDefault="007527C1" w:rsidP="003D4110">
      <w:pPr>
        <w:pStyle w:val="PlainIndent"/>
      </w:pPr>
      <w:r w:rsidRPr="007527C1">
        <w:tab/>
      </w:r>
      <w:r w:rsidR="00F67B67" w:rsidRPr="007527C1">
        <w:t>This instrument commences on</w:t>
      </w:r>
      <w:r w:rsidR="00C20F27">
        <w:t xml:space="preserve"> 4 April 2016</w:t>
      </w:r>
      <w:r w:rsidR="00F67B67" w:rsidRPr="007527C1">
        <w:t>.</w:t>
      </w:r>
    </w:p>
    <w:p w:rsidR="00F67B67" w:rsidRPr="00684C0E" w:rsidRDefault="00F67B67" w:rsidP="003D4110">
      <w:pPr>
        <w:pStyle w:val="LV1"/>
        <w:numPr>
          <w:ilvl w:val="0"/>
          <w:numId w:val="19"/>
        </w:numPr>
      </w:pPr>
      <w:bookmarkStart w:id="8" w:name="_Toc442965513"/>
      <w:r w:rsidRPr="00684C0E">
        <w:t>Authority</w:t>
      </w:r>
      <w:bookmarkEnd w:id="8"/>
    </w:p>
    <w:p w:rsidR="00F67B67" w:rsidRDefault="00F67B67" w:rsidP="003D4110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>subsections 196B(2) and (8)</w:t>
      </w:r>
      <w:r w:rsidRPr="007527C1">
        <w:t xml:space="preserve"> of the </w:t>
      </w:r>
      <w:r w:rsidRPr="007527C1">
        <w:rPr>
          <w:i/>
        </w:rPr>
        <w:t>Veterans’ Entitlements Act 1986</w:t>
      </w:r>
      <w:r w:rsidRPr="007527C1">
        <w:t>.</w:t>
      </w:r>
    </w:p>
    <w:p w:rsidR="007C7DEE" w:rsidRPr="00684C0E" w:rsidRDefault="007C7DEE" w:rsidP="003D4110">
      <w:pPr>
        <w:pStyle w:val="LV1"/>
        <w:numPr>
          <w:ilvl w:val="0"/>
          <w:numId w:val="19"/>
        </w:numPr>
      </w:pPr>
      <w:bookmarkStart w:id="9" w:name="_Toc442965514"/>
      <w:r w:rsidRPr="00684C0E">
        <w:t>Application</w:t>
      </w:r>
      <w:bookmarkEnd w:id="9"/>
    </w:p>
    <w:p w:rsidR="007C7DEE" w:rsidRPr="007527C1" w:rsidRDefault="007C7DEE" w:rsidP="003D4110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6B4A90" w:rsidRPr="007527C1">
        <w:rPr>
          <w:i/>
        </w:rPr>
        <w:t>Veterans’ Entitlements Act 1986</w:t>
      </w:r>
      <w:r w:rsidR="00D32F71">
        <w:t xml:space="preserve">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420AD3" w:rsidRDefault="00420AD3" w:rsidP="003D4110">
      <w:pPr>
        <w:pStyle w:val="LV1"/>
        <w:numPr>
          <w:ilvl w:val="0"/>
          <w:numId w:val="19"/>
        </w:numPr>
      </w:pPr>
      <w:bookmarkStart w:id="10" w:name="_Toc417979035"/>
      <w:bookmarkStart w:id="11" w:name="_Toc442965515"/>
      <w:bookmarkStart w:id="12" w:name="_Ref409687573"/>
      <w:bookmarkStart w:id="13" w:name="_Ref409687579"/>
      <w:bookmarkStart w:id="14" w:name="_Ref409687725"/>
      <w:r>
        <w:t>Amendment</w:t>
      </w:r>
      <w:bookmarkEnd w:id="10"/>
      <w:bookmarkEnd w:id="11"/>
    </w:p>
    <w:p w:rsidR="00420AD3" w:rsidRDefault="00420AD3" w:rsidP="008A1CCF">
      <w:pPr>
        <w:pStyle w:val="LV2"/>
        <w:numPr>
          <w:ilvl w:val="0"/>
          <w:numId w:val="0"/>
        </w:numPr>
        <w:ind w:left="907"/>
      </w:pPr>
      <w:bookmarkStart w:id="15" w:name="_Ref403053584"/>
      <w:bookmarkEnd w:id="12"/>
      <w:bookmarkEnd w:id="13"/>
      <w:bookmarkEnd w:id="14"/>
      <w:r>
        <w:t>The</w:t>
      </w:r>
      <w:r w:rsidRPr="00D5620B">
        <w:t xml:space="preserve"> Statement of Principles </w:t>
      </w:r>
      <w:r>
        <w:t>concerning</w:t>
      </w:r>
      <w:r w:rsidRPr="00D5620B">
        <w:t xml:space="preserve"> </w:t>
      </w:r>
      <w:r w:rsidR="008A1CCF" w:rsidRPr="008A1CCF">
        <w:t>depressive disorder</w:t>
      </w:r>
      <w:r>
        <w:t xml:space="preserve"> </w:t>
      </w:r>
      <w:r w:rsidRPr="00D5620B">
        <w:t>and death from</w:t>
      </w:r>
      <w:r>
        <w:t xml:space="preserve"> </w:t>
      </w:r>
      <w:r w:rsidR="008A1CCF" w:rsidRPr="008A1CCF">
        <w:t>depressive disorder</w:t>
      </w:r>
      <w:bookmarkEnd w:id="15"/>
      <w:r>
        <w:t xml:space="preserve"> N</w:t>
      </w:r>
      <w:bookmarkStart w:id="16" w:name="_GoBack"/>
      <w:bookmarkEnd w:id="16"/>
      <w:r>
        <w:t xml:space="preserve">o. </w:t>
      </w:r>
      <w:r w:rsidR="0071288E">
        <w:t>83</w:t>
      </w:r>
      <w:r>
        <w:t xml:space="preserve"> of </w:t>
      </w:r>
      <w:r w:rsidR="0071288E">
        <w:t>2015</w:t>
      </w:r>
      <w:r>
        <w:t xml:space="preserve"> is amended in the following manner:</w:t>
      </w:r>
    </w:p>
    <w:p w:rsidR="003D4110" w:rsidRPr="00912C64" w:rsidRDefault="003D4110" w:rsidP="003D4110">
      <w:pPr>
        <w:rPr>
          <w:sz w:val="24"/>
          <w:szCs w:val="24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:rsidTr="00EA4551">
        <w:tc>
          <w:tcPr>
            <w:tcW w:w="1559" w:type="dxa"/>
          </w:tcPr>
          <w:p w:rsidR="00420AD3" w:rsidRPr="00E853A6" w:rsidRDefault="00420AD3" w:rsidP="00E853A6">
            <w:pPr>
              <w:pStyle w:val="Plain"/>
              <w:jc w:val="center"/>
              <w:rPr>
                <w:b/>
                <w:i w:val="0"/>
              </w:rPr>
            </w:pPr>
            <w:r w:rsidRPr="00E853A6">
              <w:rPr>
                <w:b/>
                <w:i w:val="0"/>
              </w:rPr>
              <w:t>Section</w:t>
            </w:r>
          </w:p>
        </w:tc>
        <w:tc>
          <w:tcPr>
            <w:tcW w:w="5756" w:type="dxa"/>
          </w:tcPr>
          <w:p w:rsidR="00420AD3" w:rsidRPr="00E853A6" w:rsidRDefault="00420AD3" w:rsidP="00E853A6">
            <w:pPr>
              <w:pStyle w:val="Plain"/>
              <w:jc w:val="center"/>
              <w:rPr>
                <w:b/>
                <w:i w:val="0"/>
              </w:rPr>
            </w:pPr>
            <w:r w:rsidRPr="00E853A6">
              <w:rPr>
                <w:b/>
                <w:i w:val="0"/>
              </w:rPr>
              <w:t>Amendment</w:t>
            </w:r>
          </w:p>
        </w:tc>
      </w:tr>
      <w:tr w:rsidR="00DA14B7" w:rsidTr="00EA4551">
        <w:tc>
          <w:tcPr>
            <w:tcW w:w="1559" w:type="dxa"/>
          </w:tcPr>
          <w:p w:rsidR="00DA14B7" w:rsidRPr="00912C64" w:rsidRDefault="00DA14B7" w:rsidP="00912C64">
            <w:pPr>
              <w:pStyle w:val="Plain"/>
            </w:pPr>
            <w:r w:rsidRPr="00912C64">
              <w:t>9(1)(l)</w:t>
            </w:r>
          </w:p>
        </w:tc>
        <w:tc>
          <w:tcPr>
            <w:tcW w:w="5756" w:type="dxa"/>
          </w:tcPr>
          <w:p w:rsidR="00DA14B7" w:rsidRPr="009579D6" w:rsidRDefault="00DA14B7" w:rsidP="00DA14B7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i/>
                <w:sz w:val="24"/>
                <w:szCs w:val="24"/>
              </w:rPr>
            </w:pPr>
            <w:r w:rsidRPr="009579D6">
              <w:rPr>
                <w:i/>
                <w:sz w:val="24"/>
                <w:szCs w:val="24"/>
              </w:rPr>
              <w:t>Replace the existing factor in subsection 9(1)(l) with the following</w:t>
            </w:r>
            <w:r w:rsidRPr="009579D6">
              <w:rPr>
                <w:sz w:val="24"/>
                <w:szCs w:val="24"/>
              </w:rPr>
              <w:t>:</w:t>
            </w:r>
          </w:p>
          <w:p w:rsidR="00300C85" w:rsidRDefault="00DA14B7" w:rsidP="00300C85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sz w:val="24"/>
                <w:szCs w:val="24"/>
              </w:rPr>
            </w:pPr>
            <w:r w:rsidRPr="009579D6">
              <w:rPr>
                <w:rFonts w:cs="Arial"/>
                <w:sz w:val="24"/>
                <w:szCs w:val="24"/>
              </w:rPr>
              <w:t>having a severe, chronic medical condition for the two years before the clinical onset of depressive disorder;</w:t>
            </w:r>
            <w:r w:rsidR="00300C85">
              <w:rPr>
                <w:rFonts w:cs="Arial"/>
                <w:sz w:val="24"/>
                <w:szCs w:val="24"/>
              </w:rPr>
              <w:t xml:space="preserve"> </w:t>
            </w:r>
          </w:p>
          <w:p w:rsidR="00300C85" w:rsidRPr="00912C64" w:rsidRDefault="00300C85" w:rsidP="00912C64">
            <w:pPr>
              <w:rPr>
                <w:sz w:val="18"/>
                <w:szCs w:val="18"/>
              </w:rPr>
            </w:pPr>
            <w:r w:rsidRPr="00912C64">
              <w:rPr>
                <w:sz w:val="18"/>
                <w:szCs w:val="18"/>
              </w:rPr>
              <w:t xml:space="preserve">Note: </w:t>
            </w:r>
            <w:r w:rsidRPr="00912C64">
              <w:rPr>
                <w:b/>
                <w:i/>
                <w:sz w:val="18"/>
                <w:szCs w:val="18"/>
              </w:rPr>
              <w:t>severe, chronic medical condition</w:t>
            </w:r>
            <w:r w:rsidRPr="00912C64">
              <w:rPr>
                <w:sz w:val="18"/>
                <w:szCs w:val="18"/>
              </w:rPr>
              <w:t xml:space="preserve"> is defined in the Schedule 1 - Dictionary.</w:t>
            </w:r>
          </w:p>
          <w:p w:rsidR="00DA14B7" w:rsidRPr="009579D6" w:rsidRDefault="00DA14B7" w:rsidP="00912C64">
            <w:pPr>
              <w:pStyle w:val="Plain"/>
            </w:pPr>
          </w:p>
        </w:tc>
      </w:tr>
      <w:tr w:rsidR="00DA14B7" w:rsidTr="00EA4551">
        <w:tc>
          <w:tcPr>
            <w:tcW w:w="1559" w:type="dxa"/>
          </w:tcPr>
          <w:p w:rsidR="00DA14B7" w:rsidRPr="00912C64" w:rsidRDefault="00DA14B7" w:rsidP="00912C64">
            <w:pPr>
              <w:pStyle w:val="Plain"/>
            </w:pPr>
            <w:r w:rsidRPr="00912C64">
              <w:t>9(15)</w:t>
            </w:r>
          </w:p>
        </w:tc>
        <w:tc>
          <w:tcPr>
            <w:tcW w:w="5756" w:type="dxa"/>
          </w:tcPr>
          <w:p w:rsidR="00DA14B7" w:rsidRPr="009579D6" w:rsidRDefault="00DA14B7" w:rsidP="00DA14B7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i/>
                <w:sz w:val="24"/>
                <w:szCs w:val="24"/>
              </w:rPr>
            </w:pPr>
            <w:r w:rsidRPr="009579D6">
              <w:rPr>
                <w:i/>
                <w:sz w:val="24"/>
                <w:szCs w:val="24"/>
              </w:rPr>
              <w:t>Replace the existing factor in subsection 9(15) with the following</w:t>
            </w:r>
            <w:r w:rsidRPr="009579D6">
              <w:rPr>
                <w:sz w:val="24"/>
                <w:szCs w:val="24"/>
              </w:rPr>
              <w:t>:</w:t>
            </w:r>
          </w:p>
          <w:p w:rsidR="00DA14B7" w:rsidRPr="009579D6" w:rsidRDefault="00DA14B7" w:rsidP="00DA14B7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sz w:val="24"/>
                <w:szCs w:val="24"/>
              </w:rPr>
            </w:pPr>
            <w:r w:rsidRPr="009579D6">
              <w:rPr>
                <w:rFonts w:cs="Arial"/>
                <w:sz w:val="24"/>
                <w:szCs w:val="24"/>
              </w:rPr>
              <w:t>having a severe, chronic medical condition for the two years before the clinical worsening of depressive disorder;</w:t>
            </w:r>
          </w:p>
          <w:p w:rsidR="00DA14B7" w:rsidRPr="00912C64" w:rsidRDefault="00DA14B7" w:rsidP="00912C64">
            <w:pPr>
              <w:rPr>
                <w:sz w:val="18"/>
                <w:szCs w:val="18"/>
              </w:rPr>
            </w:pPr>
            <w:r w:rsidRPr="00912C64">
              <w:rPr>
                <w:sz w:val="18"/>
                <w:szCs w:val="18"/>
              </w:rPr>
              <w:t xml:space="preserve">Note: </w:t>
            </w:r>
            <w:r w:rsidRPr="00912C64">
              <w:rPr>
                <w:b/>
                <w:i/>
                <w:sz w:val="18"/>
                <w:szCs w:val="18"/>
              </w:rPr>
              <w:t>severe, chronic medical condition</w:t>
            </w:r>
            <w:r w:rsidRPr="00912C64">
              <w:rPr>
                <w:sz w:val="18"/>
                <w:szCs w:val="18"/>
              </w:rPr>
              <w:t xml:space="preserve"> is defined in the Schedule 1 - Dictionary.</w:t>
            </w:r>
          </w:p>
          <w:p w:rsidR="00DA14B7" w:rsidRPr="009579D6" w:rsidRDefault="00DA14B7" w:rsidP="00912C64">
            <w:pPr>
              <w:pStyle w:val="Plain"/>
            </w:pPr>
          </w:p>
        </w:tc>
      </w:tr>
      <w:tr w:rsidR="00420AD3" w:rsidTr="00EA4551">
        <w:tc>
          <w:tcPr>
            <w:tcW w:w="1559" w:type="dxa"/>
          </w:tcPr>
          <w:p w:rsidR="00420AD3" w:rsidRPr="00912C64" w:rsidRDefault="00B33F5C" w:rsidP="00912C64">
            <w:pPr>
              <w:pStyle w:val="Plain"/>
            </w:pPr>
            <w:r w:rsidRPr="00912C64">
              <w:t>Schedule 1 – Dictionary</w:t>
            </w:r>
          </w:p>
        </w:tc>
        <w:tc>
          <w:tcPr>
            <w:tcW w:w="5756" w:type="dxa"/>
          </w:tcPr>
          <w:p w:rsidR="00420AD3" w:rsidRPr="00300C85" w:rsidRDefault="00B33F5C" w:rsidP="00912C64">
            <w:pPr>
              <w:pStyle w:val="Plain"/>
            </w:pPr>
            <w:r w:rsidRPr="00300C85">
              <w:t xml:space="preserve">Delete the definition of </w:t>
            </w:r>
            <w:r w:rsidRPr="008F5CE1">
              <w:t>"chronic medical condition"</w:t>
            </w:r>
            <w:r w:rsidR="00300C85">
              <w:t>.</w:t>
            </w:r>
          </w:p>
        </w:tc>
      </w:tr>
      <w:tr w:rsidR="00420AD3" w:rsidRPr="003D4110" w:rsidTr="00EA4551">
        <w:tc>
          <w:tcPr>
            <w:tcW w:w="1559" w:type="dxa"/>
          </w:tcPr>
          <w:p w:rsidR="00420AD3" w:rsidRPr="00912C64" w:rsidRDefault="00B33F5C" w:rsidP="00912C64">
            <w:pPr>
              <w:pStyle w:val="Plain"/>
            </w:pPr>
            <w:r w:rsidRPr="00912C64">
              <w:t>Schedule 1 – Dictionary</w:t>
            </w:r>
          </w:p>
        </w:tc>
        <w:tc>
          <w:tcPr>
            <w:tcW w:w="5756" w:type="dxa"/>
          </w:tcPr>
          <w:p w:rsidR="006B4A90" w:rsidRPr="009579D6" w:rsidRDefault="006B4A90" w:rsidP="00912C64">
            <w:pPr>
              <w:pStyle w:val="Plain"/>
            </w:pPr>
            <w:r w:rsidRPr="009579D6">
              <w:t xml:space="preserve">Insert the following definition of </w:t>
            </w:r>
            <w:r w:rsidRPr="008F5CE1">
              <w:t>"severe, chronic medical condition"</w:t>
            </w:r>
            <w:r w:rsidRPr="009579D6">
              <w:t xml:space="preserve"> in alphabetical order</w:t>
            </w:r>
            <w:r w:rsidRPr="00E853A6">
              <w:rPr>
                <w:i w:val="0"/>
              </w:rPr>
              <w:t>:</w:t>
            </w:r>
          </w:p>
          <w:p w:rsidR="006B4A90" w:rsidRPr="008370F1" w:rsidRDefault="006B4A90" w:rsidP="00912C64">
            <w:pPr>
              <w:pStyle w:val="Plain"/>
              <w:rPr>
                <w:i w:val="0"/>
              </w:rPr>
            </w:pPr>
            <w:r w:rsidRPr="009579D6">
              <w:rPr>
                <w:b/>
              </w:rPr>
              <w:t>severe, chronic medical condition</w:t>
            </w:r>
            <w:r w:rsidRPr="009579D6">
              <w:t xml:space="preserve"> </w:t>
            </w:r>
            <w:r w:rsidRPr="008370F1">
              <w:rPr>
                <w:i w:val="0"/>
              </w:rPr>
              <w:t xml:space="preserve">means an illness which substantially impacts on social, occupational or other important areas of functioning; and requires on-going daily or almost daily management of symptoms. </w:t>
            </w:r>
            <w:r w:rsidR="00EA4551" w:rsidRPr="008370F1">
              <w:rPr>
                <w:i w:val="0"/>
              </w:rPr>
              <w:t xml:space="preserve"> </w:t>
            </w:r>
            <w:r w:rsidRPr="008370F1">
              <w:rPr>
                <w:i w:val="0"/>
              </w:rPr>
              <w:t xml:space="preserve">This management may include, but is not limited to, </w:t>
            </w:r>
            <w:r w:rsidRPr="008370F1">
              <w:rPr>
                <w:i w:val="0"/>
              </w:rPr>
              <w:lastRenderedPageBreak/>
              <w:t xml:space="preserve">assistance with activities of daily living; bed rest; dietary modification; drug therapy; nursing care; oxygen therapy or physiotherapy. </w:t>
            </w:r>
            <w:r w:rsidR="00EA4551" w:rsidRPr="008370F1">
              <w:rPr>
                <w:i w:val="0"/>
              </w:rPr>
              <w:t xml:space="preserve"> </w:t>
            </w:r>
            <w:r w:rsidRPr="008370F1">
              <w:rPr>
                <w:i w:val="0"/>
              </w:rPr>
              <w:t>This management must be supervised by a registered health practitioner.</w:t>
            </w:r>
          </w:p>
          <w:p w:rsidR="00B33F5C" w:rsidRPr="009579D6" w:rsidRDefault="006B4A90" w:rsidP="00912C64">
            <w:pPr>
              <w:pStyle w:val="Plain"/>
            </w:pPr>
            <w:r w:rsidRPr="008370F1">
              <w:rPr>
                <w:i w:val="0"/>
              </w:rPr>
              <w:t>Severe, chronic medical conditions do not usually resolve spontaneously, are rarely cured completely and may progress to life threatening illnesses.</w:t>
            </w:r>
            <w:r w:rsidR="00EA4551" w:rsidRPr="008370F1">
              <w:rPr>
                <w:i w:val="0"/>
              </w:rPr>
              <w:t xml:space="preserve"> </w:t>
            </w:r>
            <w:r w:rsidRPr="008370F1">
              <w:rPr>
                <w:i w:val="0"/>
              </w:rPr>
              <w:t xml:space="preserve"> Examples of these conditions include poorly controlled asthma, chronic obstructive pulmonary disease, poorly controlled diabetes mellitus, inflammatory bowel disease, pemphigus, psoriasis and rheumatoid arthritis.</w:t>
            </w:r>
          </w:p>
        </w:tc>
      </w:tr>
    </w:tbl>
    <w:p w:rsidR="00081B7C" w:rsidRPr="00BA0A49" w:rsidRDefault="00081B7C" w:rsidP="003D4110">
      <w:pPr>
        <w:rPr>
          <w:sz w:val="2"/>
          <w:szCs w:val="2"/>
        </w:rPr>
      </w:pPr>
    </w:p>
    <w:p w:rsidR="00BA0A49" w:rsidRPr="00BA0A49" w:rsidRDefault="00BA0A49" w:rsidP="003D4110">
      <w:pPr>
        <w:rPr>
          <w:sz w:val="2"/>
          <w:szCs w:val="2"/>
        </w:rPr>
      </w:pPr>
    </w:p>
    <w:p w:rsidR="00BA0A49" w:rsidRPr="00BA0A49" w:rsidRDefault="00BA0A49" w:rsidP="003D4110">
      <w:pPr>
        <w:rPr>
          <w:sz w:val="2"/>
          <w:szCs w:val="2"/>
        </w:rPr>
        <w:sectPr w:rsidR="00BA0A49" w:rsidRPr="00BA0A49" w:rsidSect="00BA0A49">
          <w:footerReference w:type="even" r:id="rId10"/>
          <w:footerReference w:type="default" r:id="rId11"/>
          <w:footerReference w:type="first" r:id="rId12"/>
          <w:pgSz w:w="11907" w:h="16839" w:code="9"/>
          <w:pgMar w:top="1276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Pr="00BA0A49" w:rsidRDefault="00F03C06" w:rsidP="00BA0A49">
      <w:pPr>
        <w:rPr>
          <w:sz w:val="2"/>
          <w:szCs w:val="2"/>
        </w:rPr>
      </w:pPr>
    </w:p>
    <w:sectPr w:rsidR="00F03C06" w:rsidRPr="00BA0A49" w:rsidSect="00FA33F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F03C06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001EAA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8A1CCF" w:rsidRPr="008A1CCF">
            <w:rPr>
              <w:i/>
              <w:sz w:val="18"/>
              <w:szCs w:val="18"/>
            </w:rPr>
            <w:t>Depressive Disorder</w:t>
          </w:r>
          <w:r>
            <w:rPr>
              <w:i/>
              <w:sz w:val="18"/>
              <w:szCs w:val="18"/>
            </w:rPr>
            <w:fldChar w:fldCharType="end"/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5226B5" w:rsidRPr="007C5CE0">
            <w:rPr>
              <w:i/>
              <w:sz w:val="18"/>
            </w:rPr>
            <w:t xml:space="preserve">(No.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8A1CCF">
            <w:rPr>
              <w:b/>
              <w:bCs/>
              <w:i/>
              <w:sz w:val="18"/>
              <w:szCs w:val="18"/>
              <w:lang w:val="en-US"/>
            </w:rPr>
            <w:t>Error! Reference source not found.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8A1CCF" w:rsidRPr="008A1CCF"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FD775E">
          <w:pPr>
            <w:spacing w:line="0" w:lineRule="atLeast"/>
            <w:jc w:val="both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8A1CCF">
            <w:rPr>
              <w:i/>
              <w:noProof/>
              <w:sz w:val="18"/>
            </w:rPr>
            <w:t>1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6905"/>
      <w:gridCol w:w="699"/>
    </w:tblGrid>
    <w:tr w:rsidR="00F03C06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9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420AD3" w:rsidP="005226B5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5226B5" w:rsidRPr="007C5CE0">
            <w:rPr>
              <w:i/>
              <w:sz w:val="18"/>
            </w:rPr>
            <w:t>Statement of Principles concerning</w:t>
          </w:r>
        </w:p>
        <w:p w:rsidR="00F03C06" w:rsidRDefault="008A1CCF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8A1CCF">
            <w:rPr>
              <w:i/>
              <w:sz w:val="18"/>
              <w:szCs w:val="18"/>
            </w:rPr>
            <w:t>Depressive Disorder</w:t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5226B5" w:rsidRPr="007C5CE0">
            <w:rPr>
              <w:i/>
              <w:sz w:val="18"/>
            </w:rPr>
            <w:t xml:space="preserve">(No. </w:t>
          </w:r>
          <w:r w:rsidR="00C20F27">
            <w:rPr>
              <w:i/>
              <w:sz w:val="18"/>
            </w:rPr>
            <w:t>29</w:t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Pr="008A1CCF"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764F7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F764F7">
            <w:rPr>
              <w:i/>
              <w:noProof/>
              <w:sz w:val="18"/>
            </w:rPr>
            <w:t>4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7F2378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420AD3" w:rsidP="005226B5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7F2378" w:rsidRPr="007C5CE0">
            <w:rPr>
              <w:i/>
              <w:sz w:val="18"/>
            </w:rPr>
            <w:t>Statement of Principles concerning</w:t>
          </w:r>
        </w:p>
        <w:p w:rsidR="007F2378" w:rsidRDefault="008A1CCF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8A1CCF">
            <w:rPr>
              <w:i/>
              <w:sz w:val="18"/>
              <w:szCs w:val="18"/>
            </w:rPr>
            <w:t>Depressive Disorder</w:t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7F2378" w:rsidRPr="007C5CE0">
            <w:rPr>
              <w:i/>
              <w:sz w:val="18"/>
            </w:rPr>
            <w:t xml:space="preserve">(No. </w:t>
          </w:r>
          <w:r w:rsidR="00C20F27">
            <w:rPr>
              <w:i/>
              <w:sz w:val="18"/>
            </w:rPr>
            <w:t>29</w:t>
          </w:r>
          <w:r w:rsidR="007F2378" w:rsidRPr="007C5CE0">
            <w:rPr>
              <w:i/>
              <w:sz w:val="18"/>
              <w:szCs w:val="18"/>
            </w:rPr>
            <w:t xml:space="preserve"> of </w:t>
          </w:r>
          <w:r w:rsidRPr="008A1CCF">
            <w:rPr>
              <w:i/>
              <w:sz w:val="18"/>
              <w:szCs w:val="18"/>
            </w:rPr>
            <w:t>2016</w:t>
          </w:r>
          <w:r w:rsidR="007F2378" w:rsidRPr="007C5CE0">
            <w:rPr>
              <w:i/>
              <w:sz w:val="18"/>
              <w:szCs w:val="18"/>
            </w:rPr>
            <w:t>)</w:t>
          </w:r>
        </w:p>
        <w:p w:rsidR="00001EAA" w:rsidRPr="007C5CE0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FD775E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764F7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F764F7">
            <w:rPr>
              <w:i/>
              <w:noProof/>
              <w:sz w:val="18"/>
            </w:rPr>
            <w:t>4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9DBDAF5" wp14:editId="526BA7F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A1CC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DBDAF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xd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+h4LUQTNUpePaCerUc3oCWf4&#10;vEEwC+b8NbOYQFBiqvorLJXUKBW9lSiptf3+lj7gkSqcorYw0VC239bMotLkF4WRMc7yPIzAuMlH&#10;R0Ns7POT5fMTtW4vNDomi6+LYsB7uRMrq9s7DN9p8Iojpjh8FxRN04sXvp+zGN5cTKcRhKFnmF+o&#10;G8N3UyQk8ba7Y9Zsu9uDzUu9m31s8qrJe2yocKWna6+rJk6AJ1aRibDBwIw52Q73MJGf7yPq6S/o&#10;9Bc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svfF0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A1CC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6"/>
      <w:gridCol w:w="6258"/>
      <w:gridCol w:w="69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8A1CCF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DA14B7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8A1CCF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A20FDB">
    <w:pPr>
      <w:rPr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BEC4E5" wp14:editId="66945A6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EC4E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b/>
        <w:sz w:val="20"/>
      </w:rPr>
      <w:fldChar w:fldCharType="begin"/>
    </w:r>
    <w:r w:rsidR="00885EAB" w:rsidRPr="007A1328">
      <w:rPr>
        <w:b/>
        <w:sz w:val="20"/>
      </w:rPr>
      <w:instrText xml:space="preserve"> STYLEREF CharChapNo </w:instrText>
    </w:r>
    <w:r w:rsidR="00885EAB" w:rsidRPr="007A1328">
      <w:rPr>
        <w:b/>
        <w:sz w:val="20"/>
      </w:rPr>
      <w:fldChar w:fldCharType="end"/>
    </w:r>
    <w:r w:rsidR="00885EAB" w:rsidRPr="007A1328">
      <w:rPr>
        <w:b/>
        <w:sz w:val="20"/>
      </w:rPr>
      <w:t xml:space="preserve"> </w:t>
    </w:r>
    <w:r w:rsidR="00885EAB"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F89EC31" wp14:editId="193716C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A1CC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9EC3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6SBQ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RBF0Cx0+Yh2shrVjJ5whs8a&#10;BDNnzt8wiwkEJaaqv8ZSSY1S0VuJklrb72/pAx6pwilqCxMNZfttxSwqTX5RGBlFludhBMZNPhoP&#10;sbHPTxbPT9SqvdDomCy+LooB7+VOrKxu7zF8z4JXHDHF4XtK0TS9eOH7OYvhzcXZWQRh6Bnm5+rW&#10;8N0UCUm86+6ZNdvu9mDzSu9mH5u8avIeGypc6bOV11UTJ8ATq8hE2GBgxpxsh3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B1Xh6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A1CC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8A1CCF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8A1CCF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8A1CCF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8A1CCF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8A1CCF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A1CCF">
      <w:rPr>
        <w:b/>
        <w:bCs/>
        <w:sz w:val="24"/>
        <w:lang w:val="en-US"/>
      </w:rPr>
      <w:t>Error! Unknown document property name.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A1CCF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B5B684B0"/>
    <w:lvl w:ilvl="0">
      <w:start w:val="1"/>
      <w:numFmt w:val="decimal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531A61DE"/>
    <w:multiLevelType w:val="hybridMultilevel"/>
    <w:tmpl w:val="84DC8152"/>
    <w:lvl w:ilvl="0" w:tplc="B62C3D82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100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0C85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4110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06D4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A7DD8"/>
    <w:rsid w:val="005B05D3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77DC8"/>
    <w:rsid w:val="006840B0"/>
    <w:rsid w:val="00684C0E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15F2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370F1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1CCF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8F5CE1"/>
    <w:rsid w:val="0090262E"/>
    <w:rsid w:val="00903422"/>
    <w:rsid w:val="00904761"/>
    <w:rsid w:val="009056AF"/>
    <w:rsid w:val="0090698F"/>
    <w:rsid w:val="00912B55"/>
    <w:rsid w:val="00912C64"/>
    <w:rsid w:val="00915DF9"/>
    <w:rsid w:val="009254C3"/>
    <w:rsid w:val="00925CA9"/>
    <w:rsid w:val="00932377"/>
    <w:rsid w:val="009325C2"/>
    <w:rsid w:val="00941893"/>
    <w:rsid w:val="00947D5A"/>
    <w:rsid w:val="009532A5"/>
    <w:rsid w:val="00956922"/>
    <w:rsid w:val="009579D6"/>
    <w:rsid w:val="009612CF"/>
    <w:rsid w:val="009724F4"/>
    <w:rsid w:val="00973808"/>
    <w:rsid w:val="00982242"/>
    <w:rsid w:val="00984EE9"/>
    <w:rsid w:val="009867AB"/>
    <w:rsid w:val="009868E9"/>
    <w:rsid w:val="00994164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3DB3"/>
    <w:rsid w:val="00AD2DC7"/>
    <w:rsid w:val="00AD5641"/>
    <w:rsid w:val="00AD57C5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72FFD"/>
    <w:rsid w:val="00B80199"/>
    <w:rsid w:val="00B83204"/>
    <w:rsid w:val="00B833B0"/>
    <w:rsid w:val="00B846A0"/>
    <w:rsid w:val="00B90372"/>
    <w:rsid w:val="00B90B8D"/>
    <w:rsid w:val="00B92A80"/>
    <w:rsid w:val="00B933A7"/>
    <w:rsid w:val="00BA0A49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0F27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763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1749B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4B7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E5B6B"/>
    <w:rsid w:val="00DF24DC"/>
    <w:rsid w:val="00DF33DF"/>
    <w:rsid w:val="00DF5291"/>
    <w:rsid w:val="00DF6D11"/>
    <w:rsid w:val="00E00858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853A6"/>
    <w:rsid w:val="00E90315"/>
    <w:rsid w:val="00E92D94"/>
    <w:rsid w:val="00E9347E"/>
    <w:rsid w:val="00E93E6F"/>
    <w:rsid w:val="00E94D5E"/>
    <w:rsid w:val="00EA4551"/>
    <w:rsid w:val="00EA629A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F00C1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764F7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2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rsid w:val="00DA14B7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3D4110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3D4110"/>
    <w:p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8A1CCF"/>
    <w:pPr>
      <w:numPr>
        <w:ilvl w:val="1"/>
        <w:numId w:val="19"/>
      </w:numPr>
    </w:pPr>
  </w:style>
  <w:style w:type="paragraph" w:customStyle="1" w:styleId="LV3">
    <w:name w:val="LV 3"/>
    <w:basedOn w:val="PlainIndent"/>
    <w:autoRedefine/>
    <w:qFormat/>
    <w:rsid w:val="00DA7AC0"/>
    <w:pPr>
      <w:ind w:left="0"/>
      <w:contextualSpacing/>
    </w:pPr>
  </w:style>
  <w:style w:type="paragraph" w:customStyle="1" w:styleId="LV4">
    <w:name w:val="LV 4"/>
    <w:basedOn w:val="PlainIndent"/>
    <w:autoRedefine/>
    <w:qFormat/>
    <w:rsid w:val="00FB533A"/>
    <w:pPr>
      <w:ind w:left="0"/>
      <w:contextualSpacing/>
    </w:pPr>
  </w:style>
  <w:style w:type="paragraph" w:customStyle="1" w:styleId="LV5">
    <w:name w:val="LV 5"/>
    <w:basedOn w:val="PlainIndent"/>
    <w:autoRedefine/>
    <w:qFormat/>
    <w:rsid w:val="00FB533A"/>
    <w:pPr>
      <w:ind w:left="0"/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912C64"/>
    <w:pPr>
      <w:tabs>
        <w:tab w:val="left" w:pos="1944"/>
      </w:tabs>
      <w:spacing w:before="60" w:after="60" w:line="240" w:lineRule="atLeast"/>
    </w:pPr>
    <w:rPr>
      <w:rFonts w:cs="Arial"/>
      <w:i/>
      <w:sz w:val="24"/>
      <w:szCs w:val="24"/>
      <w:lang w:eastAsia="en-US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F9FE2-63DB-4805-A7C0-D7331DBD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</Words>
  <Characters>2640</Characters>
  <Application>Microsoft Office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2016-02-24T02:02:00Z</dcterms:created>
  <dcterms:modified xsi:type="dcterms:W3CDTF">2016-02-26T05:54:00Z</dcterms:modified>
  <cp:category/>
  <cp:contentStatus/>
  <dc:language/>
  <cp:version/>
</cp:coreProperties>
</file>