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E589A" w14:textId="77777777" w:rsidR="0020351D" w:rsidRDefault="00DB0C0A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 wp14:anchorId="74A42BAF" wp14:editId="592CD960">
            <wp:extent cx="1757680" cy="932180"/>
            <wp:effectExtent l="0" t="0" r="0" b="1270"/>
            <wp:docPr id="2" name="Picture 2" descr="Commonwealth Coat of Arms of Australia - Repatriation Medical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9E736" w14:textId="77777777"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14:paraId="2807BF3C" w14:textId="77777777" w:rsidR="0020351D" w:rsidRDefault="0020351D" w:rsidP="00D13FC9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  <w:r w:rsidR="009D4433">
        <w:rPr>
          <w:rFonts w:ascii="Times New Roman" w:hAnsi="Times New Roman"/>
          <w:b/>
        </w:rPr>
        <w:t xml:space="preserve"> – </w:t>
      </w:r>
      <w:r w:rsidR="00734A27">
        <w:rPr>
          <w:rFonts w:ascii="Times New Roman" w:hAnsi="Times New Roman"/>
          <w:b/>
        </w:rPr>
        <w:t>DISTAL BICEPS BRACHII TENDINOPATHY</w:t>
      </w:r>
    </w:p>
    <w:p w14:paraId="4C40389D" w14:textId="77777777"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14:paraId="56C8B461" w14:textId="77777777"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14:paraId="6CBCC2CE" w14:textId="77777777"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</w:t>
      </w:r>
      <w:r w:rsidR="00DC70FB">
        <w:rPr>
          <w:rFonts w:ascii="Times New Roman" w:hAnsi="Times New Roman"/>
        </w:rPr>
        <w:t>an investigation pursuant to sub</w:t>
      </w:r>
      <w:r>
        <w:rPr>
          <w:rFonts w:ascii="Times New Roman" w:hAnsi="Times New Roman"/>
        </w:rPr>
        <w:t>section</w:t>
      </w:r>
      <w:r w:rsidR="00B11600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="00734A27">
        <w:rPr>
          <w:rFonts w:ascii="Times New Roman" w:hAnsi="Times New Roman"/>
        </w:rPr>
        <w:t>196B(4)</w:t>
      </w:r>
      <w:r w:rsidR="00EE77C8">
        <w:rPr>
          <w:rFonts w:ascii="Times New Roman" w:hAnsi="Times New Roman"/>
        </w:rPr>
        <w:t xml:space="preserve"> of the VEA in respect of</w:t>
      </w:r>
      <w:r w:rsidR="00734A27">
        <w:rPr>
          <w:rFonts w:ascii="Times New Roman" w:hAnsi="Times New Roman"/>
        </w:rPr>
        <w:t xml:space="preserve"> </w:t>
      </w:r>
      <w:r w:rsidR="00734A27" w:rsidRPr="00734A27">
        <w:rPr>
          <w:rFonts w:ascii="Times New Roman" w:hAnsi="Times New Roman"/>
          <w:b/>
        </w:rPr>
        <w:t xml:space="preserve">distal biceps </w:t>
      </w:r>
      <w:r w:rsidR="00734A27">
        <w:rPr>
          <w:rFonts w:ascii="Times New Roman" w:hAnsi="Times New Roman"/>
          <w:b/>
        </w:rPr>
        <w:t xml:space="preserve">brachii </w:t>
      </w:r>
      <w:r w:rsidR="00734A27" w:rsidRPr="00734A27">
        <w:rPr>
          <w:rFonts w:ascii="Times New Roman" w:hAnsi="Times New Roman"/>
          <w:b/>
        </w:rPr>
        <w:t>tendinopathy</w:t>
      </w:r>
      <w:r>
        <w:rPr>
          <w:rFonts w:ascii="Times New Roman" w:hAnsi="Times New Roman"/>
        </w:rPr>
        <w:t>.</w:t>
      </w:r>
    </w:p>
    <w:p w14:paraId="208A4350" w14:textId="77777777"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14:paraId="73450BE2" w14:textId="77777777" w:rsidR="0020351D" w:rsidRPr="00E519C9" w:rsidRDefault="0020351D" w:rsidP="00E519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E519C9">
        <w:rPr>
          <w:rFonts w:ascii="Times New Roman" w:hAnsi="Times New Roman"/>
        </w:rPr>
        <w:t xml:space="preserve">a person eligible to make a claim for pension under Part II or Part IV of the </w:t>
      </w:r>
      <w:r w:rsidR="007D3312" w:rsidRPr="00E519C9">
        <w:rPr>
          <w:rFonts w:ascii="Times New Roman" w:hAnsi="Times New Roman"/>
        </w:rPr>
        <w:t>VEA</w:t>
      </w:r>
      <w:r w:rsidRPr="00E519C9">
        <w:rPr>
          <w:rFonts w:ascii="Times New Roman" w:hAnsi="Times New Roman"/>
        </w:rPr>
        <w:t>;</w:t>
      </w:r>
    </w:p>
    <w:p w14:paraId="3AE5C34E" w14:textId="77777777" w:rsidR="0020351D" w:rsidRPr="00E519C9" w:rsidRDefault="0020351D" w:rsidP="00E519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E519C9">
        <w:rPr>
          <w:rFonts w:ascii="Times New Roman" w:hAnsi="Times New Roman"/>
        </w:rPr>
        <w:t xml:space="preserve">a person eligible to make a claim for compensation under section 319 of the </w:t>
      </w:r>
      <w:r w:rsidRPr="00E519C9">
        <w:rPr>
          <w:rFonts w:ascii="Times New Roman" w:hAnsi="Times New Roman"/>
          <w:i/>
        </w:rPr>
        <w:t xml:space="preserve">Military Rehabilitation and Compensation Act 2004 </w:t>
      </w:r>
      <w:r w:rsidRPr="00E519C9">
        <w:rPr>
          <w:rFonts w:ascii="Times New Roman" w:hAnsi="Times New Roman"/>
        </w:rPr>
        <w:t>(the MRCA);</w:t>
      </w:r>
    </w:p>
    <w:p w14:paraId="1B8257E3" w14:textId="77777777" w:rsidR="0020351D" w:rsidRPr="00E519C9" w:rsidRDefault="0020351D" w:rsidP="00E519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E519C9">
        <w:rPr>
          <w:rFonts w:ascii="Times New Roman" w:hAnsi="Times New Roman"/>
        </w:rPr>
        <w:t>an organisation representing veterans, Australian mariners, members of the Forces, members of the Peacekeeping Forces, members within the meaning of the MRCA, or their dependants;</w:t>
      </w:r>
    </w:p>
    <w:p w14:paraId="72725D0E" w14:textId="77777777" w:rsidR="0020351D" w:rsidRPr="00E519C9" w:rsidRDefault="0020351D" w:rsidP="00E519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E519C9">
        <w:rPr>
          <w:rFonts w:ascii="Times New Roman" w:hAnsi="Times New Roman"/>
        </w:rPr>
        <w:t>the Repatriation Commission or the Military Rehabilitation and Compensation Commission; and</w:t>
      </w:r>
    </w:p>
    <w:p w14:paraId="2868C7C4" w14:textId="77777777" w:rsidR="0020351D" w:rsidRPr="00E519C9" w:rsidRDefault="0020351D" w:rsidP="00E519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E519C9">
        <w:rPr>
          <w:rFonts w:ascii="Times New Roman" w:hAnsi="Times New Roman"/>
        </w:rPr>
        <w:t>a person having expertise in a field relevant to the investigation.</w:t>
      </w:r>
    </w:p>
    <w:p w14:paraId="56C47069" w14:textId="77777777"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734A27">
        <w:rPr>
          <w:rFonts w:ascii="Times New Roman" w:hAnsi="Times New Roman"/>
          <w:b/>
        </w:rPr>
        <w:t>6 August</w:t>
      </w:r>
      <w:r w:rsidR="003E2244">
        <w:rPr>
          <w:rFonts w:ascii="Times New Roman" w:hAnsi="Times New Roman"/>
          <w:b/>
        </w:rPr>
        <w:t xml:space="preserve"> 2024</w:t>
      </w:r>
      <w:r>
        <w:rPr>
          <w:rFonts w:ascii="Times New Roman" w:hAnsi="Times New Roman"/>
        </w:rPr>
        <w:t>.</w:t>
      </w:r>
    </w:p>
    <w:p w14:paraId="49194D8D" w14:textId="77777777" w:rsidR="009D73D2" w:rsidRDefault="009D73D2" w:rsidP="003A67BD">
      <w:pPr>
        <w:spacing w:after="12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hyperlink r:id="rId8" w:history="1">
        <w:r w:rsidR="00D04D19" w:rsidRPr="00D04D19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9" w:history="1">
        <w:r w:rsidRPr="00D04D19">
          <w:rPr>
            <w:rStyle w:val="Hyperlink"/>
            <w:rFonts w:ascii="Times New Roman" w:hAnsi="Times New Roman"/>
            <w:color w:val="0000FF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14:paraId="6AC0F928" w14:textId="77777777" w:rsidR="0020351D" w:rsidRDefault="009D73D2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734A27">
        <w:rPr>
          <w:rFonts w:ascii="Times New Roman" w:hAnsi="Times New Roman"/>
          <w:b/>
        </w:rPr>
        <w:t>26 July</w:t>
      </w:r>
      <w:r w:rsidR="00A713E6">
        <w:rPr>
          <w:rFonts w:ascii="Times New Roman" w:hAnsi="Times New Roman"/>
          <w:b/>
        </w:rPr>
        <w:t xml:space="preserve"> 2024</w:t>
      </w:r>
      <w:r>
        <w:rPr>
          <w:rFonts w:ascii="Times New Roman" w:hAnsi="Times New Roman"/>
        </w:rPr>
        <w:t>.</w:t>
      </w:r>
    </w:p>
    <w:p w14:paraId="082352B2" w14:textId="77777777" w:rsidR="009D73D2" w:rsidRDefault="009D73D2" w:rsidP="009D73D2">
      <w:pPr>
        <w:spacing w:after="120" w:line="240" w:lineRule="auto"/>
        <w:jc w:val="both"/>
        <w:rPr>
          <w:rFonts w:ascii="Times New Roman" w:hAnsi="Times New Roman"/>
        </w:rPr>
      </w:pPr>
    </w:p>
    <w:p w14:paraId="4E281E00" w14:textId="77777777" w:rsidR="008304D3" w:rsidRDefault="00E519C9" w:rsidP="00E519C9">
      <w:pPr>
        <w:tabs>
          <w:tab w:val="left" w:pos="1698"/>
        </w:tabs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1C06B8" w14:paraId="1D857B62" w14:textId="77777777" w:rsidTr="002F616D">
        <w:tc>
          <w:tcPr>
            <w:tcW w:w="4106" w:type="dxa"/>
            <w:shd w:val="clear" w:color="auto" w:fill="auto"/>
          </w:tcPr>
          <w:p w14:paraId="7413CDB3" w14:textId="77777777" w:rsidR="001C06B8" w:rsidRPr="00361BE8" w:rsidRDefault="00A713E6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By and on behalf of</w:t>
            </w:r>
            <w:r>
              <w:rPr>
                <w:rFonts w:ascii="Times New Roman" w:eastAsia="Calibri" w:hAnsi="Times New Roman"/>
              </w:rPr>
              <w:tab/>
            </w:r>
            <w:r>
              <w:rPr>
                <w:rFonts w:ascii="Times New Roman" w:eastAsia="Calibri" w:hAnsi="Times New Roman"/>
              </w:rPr>
              <w:tab/>
            </w:r>
          </w:p>
          <w:p w14:paraId="36C734DA" w14:textId="77777777"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Repatriation </w:t>
            </w:r>
            <w:r w:rsidR="00A713E6">
              <w:rPr>
                <w:rFonts w:ascii="Times New Roman" w:eastAsia="Calibri" w:hAnsi="Times New Roman"/>
              </w:rPr>
              <w:t>Medical Authority.</w:t>
            </w:r>
          </w:p>
          <w:p w14:paraId="13436D88" w14:textId="77777777" w:rsidR="001C06B8" w:rsidRPr="005E4978" w:rsidRDefault="001C06B8" w:rsidP="002F616D">
            <w:pPr>
              <w:spacing w:after="0" w:line="240" w:lineRule="auto"/>
              <w:ind w:left="357"/>
              <w:rPr>
                <w:rFonts w:eastAsia="Calibri"/>
              </w:rPr>
            </w:pPr>
          </w:p>
        </w:tc>
        <w:tc>
          <w:tcPr>
            <w:tcW w:w="4910" w:type="dxa"/>
            <w:shd w:val="clear" w:color="auto" w:fill="auto"/>
          </w:tcPr>
          <w:p w14:paraId="1CCDC82F" w14:textId="77777777" w:rsidR="001C06B8" w:rsidRPr="005E4978" w:rsidRDefault="001C06B8" w:rsidP="002F616D">
            <w:pPr>
              <w:rPr>
                <w:rFonts w:eastAsia="Calibri"/>
              </w:rPr>
            </w:pPr>
          </w:p>
        </w:tc>
      </w:tr>
      <w:tr w:rsidR="001C06B8" w:rsidRPr="005D464B" w14:paraId="58FC7CB9" w14:textId="77777777" w:rsidTr="002F616D">
        <w:tc>
          <w:tcPr>
            <w:tcW w:w="4106" w:type="dxa"/>
            <w:shd w:val="clear" w:color="auto" w:fill="auto"/>
          </w:tcPr>
          <w:p w14:paraId="24DB1CF2" w14:textId="77777777" w:rsidR="001C06B8" w:rsidRPr="005D464B" w:rsidRDefault="001C06B8" w:rsidP="002F616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14:paraId="04F22830" w14:textId="4784FF1F" w:rsidR="001C06B8" w:rsidRPr="00361BE8" w:rsidRDefault="00944D85" w:rsidP="00D13FC9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PROFESSOR TERENCE CAMPBELL AM</w:t>
            </w:r>
            <w:r w:rsidR="001C06B8" w:rsidRPr="00361BE8">
              <w:rPr>
                <w:rFonts w:ascii="Times New Roman" w:eastAsia="Calibri" w:hAnsi="Times New Roman"/>
              </w:rPr>
              <w:t xml:space="preserve"> </w:t>
            </w:r>
            <w:r w:rsidR="00734A27">
              <w:rPr>
                <w:rFonts w:ascii="Times New Roman" w:hAnsi="Times New Roman"/>
              </w:rPr>
              <w:t>CHAIRPERSON</w:t>
            </w:r>
            <w:r w:rsidR="00734A27">
              <w:rPr>
                <w:rFonts w:ascii="Times New Roman" w:hAnsi="Times New Roman"/>
              </w:rPr>
              <w:tab/>
              <w:t xml:space="preserve">          </w:t>
            </w:r>
            <w:r w:rsidR="00B42FA7">
              <w:rPr>
                <w:rFonts w:ascii="Times New Roman" w:hAnsi="Times New Roman"/>
                <w:b/>
              </w:rPr>
              <w:t>21</w:t>
            </w:r>
            <w:r w:rsidR="00734A27">
              <w:rPr>
                <w:rFonts w:ascii="Times New Roman" w:hAnsi="Times New Roman"/>
                <w:b/>
              </w:rPr>
              <w:t xml:space="preserve"> June</w:t>
            </w:r>
            <w:r w:rsidR="003A67BD" w:rsidRPr="00901A4D">
              <w:rPr>
                <w:rFonts w:ascii="Times New Roman" w:hAnsi="Times New Roman"/>
                <w:b/>
              </w:rPr>
              <w:t xml:space="preserve"> </w:t>
            </w:r>
            <w:r w:rsidR="00C051AD" w:rsidRPr="00901A4D">
              <w:rPr>
                <w:rFonts w:ascii="Times New Roman" w:hAnsi="Times New Roman"/>
                <w:b/>
              </w:rPr>
              <w:t>202</w:t>
            </w:r>
            <w:r w:rsidR="00A66F2B">
              <w:rPr>
                <w:rFonts w:ascii="Times New Roman" w:hAnsi="Times New Roman"/>
                <w:b/>
              </w:rPr>
              <w:t>4</w:t>
            </w:r>
          </w:p>
        </w:tc>
      </w:tr>
    </w:tbl>
    <w:p w14:paraId="6949A364" w14:textId="77777777" w:rsidR="0020351D" w:rsidRDefault="0020351D" w:rsidP="001C06B8">
      <w:pPr>
        <w:spacing w:after="120" w:line="240" w:lineRule="auto"/>
        <w:rPr>
          <w:rFonts w:ascii="Times New Roman" w:hAnsi="Times New Roman"/>
        </w:rPr>
      </w:pPr>
    </w:p>
    <w:p w14:paraId="490E1988" w14:textId="77777777" w:rsidR="008216E0" w:rsidRDefault="008216E0" w:rsidP="008216E0">
      <w:pPr>
        <w:spacing w:after="120" w:line="240" w:lineRule="auto"/>
        <w:jc w:val="center"/>
        <w:rPr>
          <w:rFonts w:ascii="Times New Roman" w:hAnsi="Times New Roman"/>
        </w:rPr>
      </w:pPr>
    </w:p>
    <w:p w14:paraId="3CF646F4" w14:textId="77777777" w:rsidR="008216E0" w:rsidRPr="008216E0" w:rsidRDefault="008216E0" w:rsidP="008216E0">
      <w:pPr>
        <w:spacing w:after="120" w:line="240" w:lineRule="auto"/>
        <w:jc w:val="center"/>
        <w:rPr>
          <w:rFonts w:ascii="Times New Roman" w:hAnsi="Times New Roman"/>
        </w:rPr>
      </w:pPr>
      <w:r w:rsidRPr="008216E0">
        <w:rPr>
          <w:rFonts w:ascii="Times New Roman" w:hAnsi="Times New Roman"/>
        </w:rPr>
        <w:t>Repatriation Medical Authority</w:t>
      </w:r>
    </w:p>
    <w:p w14:paraId="4F0CE298" w14:textId="77777777" w:rsidR="008216E0" w:rsidRPr="008216E0" w:rsidRDefault="008216E0" w:rsidP="008216E0">
      <w:pPr>
        <w:spacing w:after="120" w:line="240" w:lineRule="auto"/>
        <w:jc w:val="center"/>
        <w:rPr>
          <w:rFonts w:ascii="Times New Roman" w:hAnsi="Times New Roman"/>
        </w:rPr>
      </w:pPr>
      <w:r w:rsidRPr="008216E0">
        <w:rPr>
          <w:rFonts w:ascii="Times New Roman" w:hAnsi="Times New Roman"/>
        </w:rPr>
        <w:t>GPO Box 1014, Brisbane, Qld 4001</w:t>
      </w:r>
    </w:p>
    <w:p w14:paraId="3C5DC6E6" w14:textId="77777777" w:rsidR="008216E0" w:rsidRDefault="008216E0" w:rsidP="008216E0">
      <w:pPr>
        <w:spacing w:after="120" w:line="240" w:lineRule="auto"/>
        <w:jc w:val="center"/>
        <w:rPr>
          <w:rFonts w:ascii="Times New Roman" w:hAnsi="Times New Roman"/>
        </w:rPr>
      </w:pPr>
      <w:r w:rsidRPr="008216E0">
        <w:rPr>
          <w:rFonts w:ascii="Times New Roman" w:hAnsi="Times New Roman"/>
        </w:rPr>
        <w:t>Telephone: (07) 3815 9404 Email: info@rma.gov.au</w:t>
      </w:r>
    </w:p>
    <w:sectPr w:rsidR="008216E0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527D3" w14:textId="77777777" w:rsidR="00F47853" w:rsidRDefault="00F47853">
      <w:pPr>
        <w:spacing w:after="0" w:line="240" w:lineRule="auto"/>
      </w:pPr>
      <w:r>
        <w:separator/>
      </w:r>
    </w:p>
  </w:endnote>
  <w:endnote w:type="continuationSeparator" w:id="0">
    <w:p w14:paraId="5E4CF3E2" w14:textId="77777777" w:rsidR="00F47853" w:rsidRDefault="00F4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4DB1F" w14:textId="77777777" w:rsidR="00F47853" w:rsidRDefault="00F47853">
      <w:pPr>
        <w:spacing w:after="0" w:line="240" w:lineRule="auto"/>
      </w:pPr>
      <w:r>
        <w:separator/>
      </w:r>
    </w:p>
  </w:footnote>
  <w:footnote w:type="continuationSeparator" w:id="0">
    <w:p w14:paraId="55DC6551" w14:textId="77777777" w:rsidR="00F47853" w:rsidRDefault="00F4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  <w:tblCaption w:val="Australian Coat of Arms"/>
    </w:tblPr>
    <w:tblGrid>
      <w:gridCol w:w="1263"/>
      <w:gridCol w:w="4435"/>
      <w:gridCol w:w="3979"/>
    </w:tblGrid>
    <w:tr w:rsidR="0020351D" w14:paraId="37C1DFAA" w14:textId="7777777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4DCAA6B" w14:textId="77777777" w:rsidR="0020351D" w:rsidRDefault="00DB0C0A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3A0547F" wp14:editId="68D677CE">
                <wp:extent cx="676910" cy="540385"/>
                <wp:effectExtent l="0" t="0" r="0" b="0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0828EE7" w14:textId="77777777" w:rsidR="0020351D" w:rsidRDefault="002035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BB1316C" w14:textId="77777777" w:rsidR="0020351D" w:rsidRDefault="0020351D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0351D" w14:paraId="58065BED" w14:textId="77777777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14:paraId="23AE5806" w14:textId="77777777" w:rsidR="0020351D" w:rsidRDefault="0020351D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14:paraId="72739ACB" w14:textId="77777777" w:rsidR="0020351D" w:rsidRDefault="0020351D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07016872" w14:textId="77777777" w:rsidR="0020351D" w:rsidRDefault="0020351D">
    <w:pPr>
      <w:pStyle w:val="Header"/>
      <w:rPr>
        <w:sz w:val="2"/>
        <w:szCs w:val="2"/>
      </w:rPr>
    </w:pPr>
  </w:p>
  <w:p w14:paraId="5C108C9E" w14:textId="77777777" w:rsidR="0020351D" w:rsidRDefault="0020351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225FA"/>
    <w:multiLevelType w:val="hybridMultilevel"/>
    <w:tmpl w:val="3752BE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488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removePersonalInformation/>
  <w:removeDateAndTime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D2"/>
    <w:rsid w:val="00011BC3"/>
    <w:rsid w:val="0002778E"/>
    <w:rsid w:val="00042F00"/>
    <w:rsid w:val="000632E5"/>
    <w:rsid w:val="001245B4"/>
    <w:rsid w:val="001855BE"/>
    <w:rsid w:val="001875AA"/>
    <w:rsid w:val="001C06B8"/>
    <w:rsid w:val="0020351D"/>
    <w:rsid w:val="002A3CC9"/>
    <w:rsid w:val="002F616D"/>
    <w:rsid w:val="003A67BD"/>
    <w:rsid w:val="003B0034"/>
    <w:rsid w:val="003E2244"/>
    <w:rsid w:val="003F1BD0"/>
    <w:rsid w:val="004E3D50"/>
    <w:rsid w:val="00510EEB"/>
    <w:rsid w:val="005610CD"/>
    <w:rsid w:val="006A3F71"/>
    <w:rsid w:val="006D54E2"/>
    <w:rsid w:val="006E37D2"/>
    <w:rsid w:val="00734A27"/>
    <w:rsid w:val="00740110"/>
    <w:rsid w:val="007D3312"/>
    <w:rsid w:val="008216E0"/>
    <w:rsid w:val="0082774C"/>
    <w:rsid w:val="008304D3"/>
    <w:rsid w:val="008D50DD"/>
    <w:rsid w:val="00901A4D"/>
    <w:rsid w:val="00944D85"/>
    <w:rsid w:val="009D4433"/>
    <w:rsid w:val="009D73D2"/>
    <w:rsid w:val="00A1176C"/>
    <w:rsid w:val="00A66F2B"/>
    <w:rsid w:val="00A713E6"/>
    <w:rsid w:val="00AF35D7"/>
    <w:rsid w:val="00B11600"/>
    <w:rsid w:val="00B42FA7"/>
    <w:rsid w:val="00B45F3E"/>
    <w:rsid w:val="00BB441D"/>
    <w:rsid w:val="00BB5CF0"/>
    <w:rsid w:val="00BD253F"/>
    <w:rsid w:val="00C051AD"/>
    <w:rsid w:val="00C06640"/>
    <w:rsid w:val="00C11DCF"/>
    <w:rsid w:val="00D04D19"/>
    <w:rsid w:val="00D13FC9"/>
    <w:rsid w:val="00D17780"/>
    <w:rsid w:val="00DB0C0A"/>
    <w:rsid w:val="00DC70FB"/>
    <w:rsid w:val="00E02DA7"/>
    <w:rsid w:val="00E519C9"/>
    <w:rsid w:val="00EE0ECE"/>
    <w:rsid w:val="00EE77C8"/>
    <w:rsid w:val="00F1440F"/>
    <w:rsid w:val="00F47853"/>
    <w:rsid w:val="00F5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4577"/>
    <o:shapelayout v:ext="edit">
      <o:idmap v:ext="edit" data="1"/>
    </o:shapelayout>
  </w:shapeDefaults>
  <w:decimalSymbol w:val="."/>
  <w:listSeparator w:val=","/>
  <w14:docId w14:val="6C7382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73D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51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a.gov.au/investigation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rm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2024-06-14T04:17:00Z</dcterms:created>
  <dcterms:modified xsi:type="dcterms:W3CDTF">2024-06-20T02:04:00Z</dcterms:modified>
</cp:coreProperties>
</file>