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8F90" w14:textId="77777777"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5C43F495" wp14:editId="360ADCAF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16340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14:paraId="1FB96339" w14:textId="308AA746" w:rsidR="0020351D" w:rsidRDefault="0020351D" w:rsidP="00D13FC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783924">
        <w:rPr>
          <w:rFonts w:ascii="Times New Roman" w:hAnsi="Times New Roman"/>
          <w:b/>
        </w:rPr>
        <w:t>CARDIOMYOPATHY</w:t>
      </w:r>
      <w:r w:rsidR="00A713E6">
        <w:rPr>
          <w:rFonts w:ascii="Times New Roman" w:hAnsi="Times New Roman"/>
          <w:b/>
        </w:rPr>
        <w:t xml:space="preserve"> – </w:t>
      </w:r>
      <w:r w:rsidR="00D13FC9">
        <w:rPr>
          <w:rFonts w:ascii="Times New Roman" w:hAnsi="Times New Roman"/>
          <w:b/>
        </w:rPr>
        <w:t>FOCUSED</w:t>
      </w:r>
    </w:p>
    <w:p w14:paraId="2620346F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14:paraId="3C885F0A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14:paraId="56B2DEDE" w14:textId="042BC08A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</w:t>
      </w:r>
      <w:r w:rsidR="00DC70FB">
        <w:rPr>
          <w:rFonts w:ascii="Times New Roman" w:hAnsi="Times New Roman"/>
        </w:rPr>
        <w:t>an investigation pursuant to sub</w:t>
      </w:r>
      <w:r>
        <w:rPr>
          <w:rFonts w:ascii="Times New Roman" w:hAnsi="Times New Roman"/>
        </w:rPr>
        <w:t>section</w:t>
      </w:r>
      <w:r w:rsidR="00B1160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B11600">
        <w:rPr>
          <w:rFonts w:ascii="Times New Roman" w:hAnsi="Times New Roman"/>
        </w:rPr>
        <w:t>196B(7) and 196B(7</w:t>
      </w:r>
      <w:r w:rsidR="00491125">
        <w:rPr>
          <w:rFonts w:ascii="Times New Roman" w:hAnsi="Times New Roman"/>
        </w:rPr>
        <w:t>A</w:t>
      </w:r>
      <w:r w:rsidR="00B11600">
        <w:rPr>
          <w:rFonts w:ascii="Times New Roman" w:hAnsi="Times New Roman"/>
        </w:rPr>
        <w:t>)</w:t>
      </w:r>
      <w:r w:rsidR="00EE77C8">
        <w:rPr>
          <w:rFonts w:ascii="Times New Roman" w:hAnsi="Times New Roman"/>
        </w:rPr>
        <w:t xml:space="preserve"> of the VEA in respect of</w:t>
      </w:r>
      <w:r w:rsidR="003E2244">
        <w:rPr>
          <w:rFonts w:ascii="Times New Roman" w:hAnsi="Times New Roman"/>
        </w:rPr>
        <w:t xml:space="preserve"> "</w:t>
      </w:r>
      <w:r w:rsidR="00FA5E76" w:rsidRPr="00FA5E76">
        <w:rPr>
          <w:rFonts w:ascii="Times New Roman" w:hAnsi="Times New Roman"/>
        </w:rPr>
        <w:t>Infection with severe acute respiratory syndrome coronavirus 2 (SARS-CoV-2) (COVID-19) as a possible causal factor for</w:t>
      </w:r>
      <w:r w:rsidR="00A713E6">
        <w:rPr>
          <w:rFonts w:ascii="Times New Roman" w:hAnsi="Times New Roman"/>
        </w:rPr>
        <w:t xml:space="preserve"> </w:t>
      </w:r>
      <w:r w:rsidR="00783924">
        <w:rPr>
          <w:rFonts w:ascii="Times New Roman" w:hAnsi="Times New Roman"/>
        </w:rPr>
        <w:t>CARDIOMY</w:t>
      </w:r>
      <w:r w:rsidR="00FA5E76">
        <w:rPr>
          <w:rFonts w:ascii="Times New Roman" w:hAnsi="Times New Roman"/>
        </w:rPr>
        <w:t>O</w:t>
      </w:r>
      <w:r w:rsidR="00783924">
        <w:rPr>
          <w:rFonts w:ascii="Times New Roman" w:hAnsi="Times New Roman"/>
        </w:rPr>
        <w:t>P</w:t>
      </w:r>
      <w:r w:rsidR="00FA5E76">
        <w:rPr>
          <w:rFonts w:ascii="Times New Roman" w:hAnsi="Times New Roman"/>
        </w:rPr>
        <w:t>A</w:t>
      </w:r>
      <w:r w:rsidR="00783924">
        <w:rPr>
          <w:rFonts w:ascii="Times New Roman" w:hAnsi="Times New Roman"/>
        </w:rPr>
        <w:t>THY</w:t>
      </w:r>
      <w:r w:rsidR="00FA5E76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271CDB7E" w14:textId="0C3EECD1" w:rsidR="00EE77C8" w:rsidRDefault="00EE77C8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8164C1">
        <w:rPr>
          <w:rFonts w:ascii="Times New Roman" w:hAnsi="Times New Roman"/>
        </w:rPr>
        <w:t>57</w:t>
      </w:r>
      <w:r w:rsidR="00D13FC9">
        <w:rPr>
          <w:rFonts w:ascii="Times New Roman" w:hAnsi="Times New Roman"/>
        </w:rPr>
        <w:t xml:space="preserve"> and </w:t>
      </w:r>
      <w:r w:rsidR="008164C1">
        <w:rPr>
          <w:rFonts w:ascii="Times New Roman" w:hAnsi="Times New Roman"/>
        </w:rPr>
        <w:t>58</w:t>
      </w:r>
      <w:r w:rsidR="00D13FC9">
        <w:rPr>
          <w:rFonts w:ascii="Times New Roman" w:hAnsi="Times New Roman"/>
        </w:rPr>
        <w:t xml:space="preserve"> of 202</w:t>
      </w:r>
      <w:r w:rsidR="008164C1">
        <w:rPr>
          <w:rFonts w:ascii="Times New Roman" w:hAnsi="Times New Roman"/>
        </w:rPr>
        <w:t>4</w:t>
      </w:r>
      <w:r w:rsidR="00D13FC9">
        <w:rPr>
          <w:rFonts w:ascii="Times New Roman" w:hAnsi="Times New Roman"/>
        </w:rPr>
        <w:t xml:space="preserve"> concerning </w:t>
      </w:r>
      <w:r w:rsidR="00FA5E76">
        <w:rPr>
          <w:rFonts w:ascii="Times New Roman" w:hAnsi="Times New Roman"/>
        </w:rPr>
        <w:t>cardiomyopathy</w:t>
      </w:r>
      <w:r w:rsidR="00D13FC9">
        <w:rPr>
          <w:rFonts w:ascii="Times New Roman" w:hAnsi="Times New Roman"/>
        </w:rPr>
        <w:t>.</w:t>
      </w:r>
    </w:p>
    <w:p w14:paraId="191D3962" w14:textId="77777777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14:paraId="112F1875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 xml:space="preserve">a person eligible to make a claim for pension under Part II or Part IV of the </w:t>
      </w:r>
      <w:r w:rsidR="007D3312" w:rsidRPr="00E519C9">
        <w:rPr>
          <w:rFonts w:ascii="Times New Roman" w:hAnsi="Times New Roman"/>
        </w:rPr>
        <w:t>VEA</w:t>
      </w:r>
      <w:r w:rsidRPr="00E519C9">
        <w:rPr>
          <w:rFonts w:ascii="Times New Roman" w:hAnsi="Times New Roman"/>
        </w:rPr>
        <w:t>;</w:t>
      </w:r>
    </w:p>
    <w:p w14:paraId="56C9E84A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 xml:space="preserve">a person eligible to make a claim for compensation under section 319 of the </w:t>
      </w:r>
      <w:r w:rsidRPr="00E519C9">
        <w:rPr>
          <w:rFonts w:ascii="Times New Roman" w:hAnsi="Times New Roman"/>
          <w:i/>
        </w:rPr>
        <w:t xml:space="preserve">Military Rehabilitation and Compensation Act 2004 </w:t>
      </w:r>
      <w:r w:rsidRPr="00E519C9">
        <w:rPr>
          <w:rFonts w:ascii="Times New Roman" w:hAnsi="Times New Roman"/>
        </w:rPr>
        <w:t>(the MRCA);</w:t>
      </w:r>
    </w:p>
    <w:p w14:paraId="1AE14A08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an organisation representing veterans, Australian mariners, members of the Forces, members of the Peacekeeping Forces, members within the meaning of the MRCA, or their dependants;</w:t>
      </w:r>
    </w:p>
    <w:p w14:paraId="4FE1E501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the Repatriation Commission or the Military Rehabilitation and Compensation Commission; and</w:t>
      </w:r>
    </w:p>
    <w:p w14:paraId="281B37DF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a person having expertise in a field relevant to the investigation.</w:t>
      </w:r>
    </w:p>
    <w:p w14:paraId="373B3E0E" w14:textId="1B1298F7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FA5E76">
        <w:rPr>
          <w:rFonts w:ascii="Times New Roman" w:hAnsi="Times New Roman"/>
          <w:b/>
        </w:rPr>
        <w:t>4</w:t>
      </w:r>
      <w:r w:rsidR="003E2244">
        <w:rPr>
          <w:rFonts w:ascii="Times New Roman" w:hAnsi="Times New Roman"/>
          <w:b/>
        </w:rPr>
        <w:t xml:space="preserve"> </w:t>
      </w:r>
      <w:r w:rsidR="00FA5E76">
        <w:rPr>
          <w:rFonts w:ascii="Times New Roman" w:hAnsi="Times New Roman"/>
          <w:b/>
        </w:rPr>
        <w:t>February</w:t>
      </w:r>
      <w:r w:rsidR="003E2244">
        <w:rPr>
          <w:rFonts w:ascii="Times New Roman" w:hAnsi="Times New Roman"/>
          <w:b/>
        </w:rPr>
        <w:t xml:space="preserve"> 202</w:t>
      </w:r>
      <w:r w:rsidR="00FA5E76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</w:p>
    <w:p w14:paraId="76C862F8" w14:textId="7CC86F6E" w:rsidR="009D73D2" w:rsidRDefault="009D73D2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r w:rsidR="00D04D19" w:rsidRPr="00FA5E76">
        <w:rPr>
          <w:rFonts w:ascii="Times New Roman" w:hAnsi="Times New Roman"/>
        </w:rPr>
        <w:t>http://www.rma.gov.au/investigations/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r w:rsidRPr="00FA5E76">
        <w:rPr>
          <w:rFonts w:ascii="Times New Roman" w:hAnsi="Times New Roman"/>
        </w:rPr>
        <w:t>info@rma.gov.au</w:t>
      </w:r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14:paraId="0089B3AB" w14:textId="25120E02"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A713E6">
        <w:rPr>
          <w:rFonts w:ascii="Times New Roman" w:hAnsi="Times New Roman"/>
          <w:b/>
        </w:rPr>
        <w:t xml:space="preserve">28 </w:t>
      </w:r>
      <w:r w:rsidR="00FA5E76">
        <w:rPr>
          <w:rFonts w:ascii="Times New Roman" w:hAnsi="Times New Roman"/>
          <w:b/>
        </w:rPr>
        <w:t>January</w:t>
      </w:r>
      <w:r w:rsidR="00A713E6">
        <w:rPr>
          <w:rFonts w:ascii="Times New Roman" w:hAnsi="Times New Roman"/>
          <w:b/>
        </w:rPr>
        <w:t xml:space="preserve"> 202</w:t>
      </w:r>
      <w:r w:rsidR="00FA5E76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</w:p>
    <w:p w14:paraId="3DBE4611" w14:textId="77777777"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14:paraId="4792D4B1" w14:textId="77777777" w:rsidR="008304D3" w:rsidRDefault="00E519C9" w:rsidP="00E519C9">
      <w:pPr>
        <w:tabs>
          <w:tab w:val="left" w:pos="1698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14:paraId="146E3E53" w14:textId="77777777" w:rsidTr="002F616D">
        <w:tc>
          <w:tcPr>
            <w:tcW w:w="4106" w:type="dxa"/>
            <w:shd w:val="clear" w:color="auto" w:fill="auto"/>
          </w:tcPr>
          <w:p w14:paraId="66F6596C" w14:textId="77777777" w:rsidR="001C06B8" w:rsidRPr="00361BE8" w:rsidRDefault="00A713E6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By and on behalf of</w:t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</w:p>
          <w:p w14:paraId="13D17D3F" w14:textId="77777777"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Repatriation </w:t>
            </w:r>
            <w:r w:rsidR="00A713E6">
              <w:rPr>
                <w:rFonts w:ascii="Times New Roman" w:eastAsia="Calibri" w:hAnsi="Times New Roman"/>
              </w:rPr>
              <w:t>Medical Authority.</w:t>
            </w:r>
          </w:p>
          <w:p w14:paraId="66BE9AC6" w14:textId="77777777"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</w:p>
        </w:tc>
        <w:tc>
          <w:tcPr>
            <w:tcW w:w="4910" w:type="dxa"/>
            <w:shd w:val="clear" w:color="auto" w:fill="auto"/>
          </w:tcPr>
          <w:p w14:paraId="3944834F" w14:textId="77777777"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14:paraId="3D4BE85B" w14:textId="77777777" w:rsidTr="002F616D">
        <w:tc>
          <w:tcPr>
            <w:tcW w:w="4106" w:type="dxa"/>
            <w:shd w:val="clear" w:color="auto" w:fill="auto"/>
          </w:tcPr>
          <w:p w14:paraId="6459BAB6" w14:textId="77777777"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14:paraId="615CB9AC" w14:textId="460655CB" w:rsidR="001C06B8" w:rsidRPr="00FA5E76" w:rsidRDefault="00944D85" w:rsidP="00D13FC9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1C06B8" w:rsidRPr="00361BE8">
              <w:rPr>
                <w:rFonts w:ascii="Times New Roman" w:eastAsia="Calibri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CHAIRPERSON</w:t>
            </w:r>
            <w:r w:rsidR="00FA5E76">
              <w:rPr>
                <w:rFonts w:ascii="Times New Roman" w:hAnsi="Times New Roman"/>
              </w:rPr>
              <w:t xml:space="preserve">      17 December 202</w:t>
            </w:r>
            <w:r w:rsidR="008E3C60">
              <w:rPr>
                <w:rFonts w:ascii="Times New Roman" w:hAnsi="Times New Roman"/>
              </w:rPr>
              <w:t>4</w:t>
            </w:r>
            <w:r w:rsidR="001C06B8" w:rsidRPr="00361BE8">
              <w:rPr>
                <w:rFonts w:ascii="Times New Roman" w:hAnsi="Times New Roman"/>
              </w:rPr>
              <w:tab/>
            </w:r>
            <w:r w:rsidR="001C06B8" w:rsidRPr="00361BE8">
              <w:rPr>
                <w:rFonts w:ascii="Times New Roman" w:hAnsi="Times New Roman"/>
              </w:rPr>
              <w:tab/>
            </w:r>
          </w:p>
        </w:tc>
      </w:tr>
    </w:tbl>
    <w:p w14:paraId="241DC1FA" w14:textId="0504A155" w:rsidR="0020351D" w:rsidRDefault="00FA5E76" w:rsidP="001C06B8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4A76246" w14:textId="77777777" w:rsidR="008216E0" w:rsidRDefault="008216E0" w:rsidP="008216E0">
      <w:pPr>
        <w:spacing w:after="120" w:line="240" w:lineRule="auto"/>
        <w:jc w:val="center"/>
        <w:rPr>
          <w:rFonts w:ascii="Times New Roman" w:hAnsi="Times New Roman"/>
        </w:rPr>
      </w:pPr>
    </w:p>
    <w:p w14:paraId="4471D1B9" w14:textId="77777777" w:rsidR="008216E0" w:rsidRPr="008216E0" w:rsidRDefault="008216E0" w:rsidP="008216E0">
      <w:pPr>
        <w:spacing w:after="120" w:line="240" w:lineRule="auto"/>
        <w:jc w:val="center"/>
        <w:rPr>
          <w:rFonts w:ascii="Times New Roman" w:hAnsi="Times New Roman"/>
        </w:rPr>
      </w:pPr>
      <w:r w:rsidRPr="008216E0">
        <w:rPr>
          <w:rFonts w:ascii="Times New Roman" w:hAnsi="Times New Roman"/>
        </w:rPr>
        <w:t>Repatriation Medical Authority</w:t>
      </w:r>
    </w:p>
    <w:p w14:paraId="5D878C2F" w14:textId="77777777" w:rsidR="008216E0" w:rsidRPr="008216E0" w:rsidRDefault="008216E0" w:rsidP="008216E0">
      <w:pPr>
        <w:spacing w:after="120" w:line="240" w:lineRule="auto"/>
        <w:jc w:val="center"/>
        <w:rPr>
          <w:rFonts w:ascii="Times New Roman" w:hAnsi="Times New Roman"/>
        </w:rPr>
      </w:pPr>
      <w:r w:rsidRPr="008216E0">
        <w:rPr>
          <w:rFonts w:ascii="Times New Roman" w:hAnsi="Times New Roman"/>
        </w:rPr>
        <w:t>GPO Box 1014, Brisbane, Qld 4001</w:t>
      </w:r>
    </w:p>
    <w:p w14:paraId="3419C915" w14:textId="77777777" w:rsidR="008216E0" w:rsidRDefault="008216E0" w:rsidP="008216E0">
      <w:pPr>
        <w:spacing w:after="120" w:line="240" w:lineRule="auto"/>
        <w:jc w:val="center"/>
        <w:rPr>
          <w:rFonts w:ascii="Times New Roman" w:hAnsi="Times New Roman"/>
        </w:rPr>
      </w:pPr>
      <w:r w:rsidRPr="008216E0">
        <w:rPr>
          <w:rFonts w:ascii="Times New Roman" w:hAnsi="Times New Roman"/>
        </w:rPr>
        <w:t>Telephone: (07) 3815 9404 Email: info@rma.gov.au</w:t>
      </w:r>
    </w:p>
    <w:sectPr w:rsidR="008216E0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5F8E" w14:textId="77777777" w:rsidR="00F47853" w:rsidRDefault="00F47853">
      <w:pPr>
        <w:spacing w:after="0" w:line="240" w:lineRule="auto"/>
      </w:pPr>
      <w:r>
        <w:separator/>
      </w:r>
    </w:p>
  </w:endnote>
  <w:endnote w:type="continuationSeparator" w:id="0">
    <w:p w14:paraId="2F1E6E7C" w14:textId="77777777"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4A6F5" w14:textId="77777777"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14:paraId="487CCFEF" w14:textId="77777777"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  <w:tblCaption w:val="Australian Coat of Arms"/>
    </w:tblPr>
    <w:tblGrid>
      <w:gridCol w:w="1263"/>
      <w:gridCol w:w="4435"/>
      <w:gridCol w:w="3979"/>
    </w:tblGrid>
    <w:tr w:rsidR="0020351D" w14:paraId="786369B9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550896F" w14:textId="77777777"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62B1B04" wp14:editId="0EB831E3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DB54091" w14:textId="77777777"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D7ABAF7" w14:textId="77777777"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 w14:paraId="2B5E09A3" w14:textId="777777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18DBCFCD" w14:textId="77777777"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14:paraId="43BFAD09" w14:textId="77777777"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1A4841C" w14:textId="77777777" w:rsidR="0020351D" w:rsidRDefault="0020351D">
    <w:pPr>
      <w:pStyle w:val="Header"/>
      <w:rPr>
        <w:sz w:val="2"/>
        <w:szCs w:val="2"/>
      </w:rPr>
    </w:pPr>
  </w:p>
  <w:p w14:paraId="2F6D1478" w14:textId="77777777" w:rsidR="0020351D" w:rsidRDefault="0020351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225FA"/>
    <w:multiLevelType w:val="hybridMultilevel"/>
    <w:tmpl w:val="3752BE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36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D2"/>
    <w:rsid w:val="00011BC3"/>
    <w:rsid w:val="0002778E"/>
    <w:rsid w:val="00042F00"/>
    <w:rsid w:val="000632E5"/>
    <w:rsid w:val="001855BE"/>
    <w:rsid w:val="001875AA"/>
    <w:rsid w:val="001C06B8"/>
    <w:rsid w:val="0020351D"/>
    <w:rsid w:val="002A3CC9"/>
    <w:rsid w:val="002F616D"/>
    <w:rsid w:val="0032012B"/>
    <w:rsid w:val="003A67BD"/>
    <w:rsid w:val="003B0034"/>
    <w:rsid w:val="003E2244"/>
    <w:rsid w:val="003F1BD0"/>
    <w:rsid w:val="00491125"/>
    <w:rsid w:val="004E3D50"/>
    <w:rsid w:val="00510EEB"/>
    <w:rsid w:val="005610CD"/>
    <w:rsid w:val="006A3F71"/>
    <w:rsid w:val="006D54E2"/>
    <w:rsid w:val="006E37D2"/>
    <w:rsid w:val="00740110"/>
    <w:rsid w:val="00783924"/>
    <w:rsid w:val="007A2F43"/>
    <w:rsid w:val="007D3312"/>
    <w:rsid w:val="008164C1"/>
    <w:rsid w:val="008216E0"/>
    <w:rsid w:val="0082774C"/>
    <w:rsid w:val="008304D3"/>
    <w:rsid w:val="008E3C60"/>
    <w:rsid w:val="00901A4D"/>
    <w:rsid w:val="00944D85"/>
    <w:rsid w:val="009D4433"/>
    <w:rsid w:val="009D73D2"/>
    <w:rsid w:val="00A1176C"/>
    <w:rsid w:val="00A713E6"/>
    <w:rsid w:val="00AF35D7"/>
    <w:rsid w:val="00B11600"/>
    <w:rsid w:val="00B45F3E"/>
    <w:rsid w:val="00BB441D"/>
    <w:rsid w:val="00BD253F"/>
    <w:rsid w:val="00C051AD"/>
    <w:rsid w:val="00C06640"/>
    <w:rsid w:val="00C11DCF"/>
    <w:rsid w:val="00CF3712"/>
    <w:rsid w:val="00D04D19"/>
    <w:rsid w:val="00D13FC9"/>
    <w:rsid w:val="00D17780"/>
    <w:rsid w:val="00DB0C0A"/>
    <w:rsid w:val="00DC70FB"/>
    <w:rsid w:val="00E02DA7"/>
    <w:rsid w:val="00E519C9"/>
    <w:rsid w:val="00EE0ECE"/>
    <w:rsid w:val="00EE77C8"/>
    <w:rsid w:val="00F1440F"/>
    <w:rsid w:val="00F47853"/>
    <w:rsid w:val="00F53E0A"/>
    <w:rsid w:val="00FA5E76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  <w14:docId w14:val="042A62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5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2024-12-16T22:55:00Z</dcterms:created>
  <dcterms:modified xsi:type="dcterms:W3CDTF">2024-12-17T03:01:00Z</dcterms:modified>
</cp:coreProperties>
</file>