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F22B0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C00A0" w:rsidRPr="00FC00A0" w:rsidRDefault="0020351D" w:rsidP="00FC00A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</w:t>
      </w:r>
      <w:r w:rsidR="00FC00A0">
        <w:rPr>
          <w:rFonts w:ascii="Times New Roman" w:hAnsi="Times New Roman"/>
        </w:rPr>
        <w:t xml:space="preserve"> </w:t>
      </w:r>
      <w:r w:rsidR="00D26EB9" w:rsidRPr="00D26EB9">
        <w:rPr>
          <w:rFonts w:ascii="Times New Roman" w:hAnsi="Times New Roman"/>
          <w:b/>
        </w:rPr>
        <w:t>tooth wear</w:t>
      </w:r>
      <w:r w:rsidR="00D26EB9">
        <w:rPr>
          <w:rFonts w:ascii="Times New Roman" w:hAnsi="Times New Roman"/>
        </w:rPr>
        <w:t xml:space="preserve"> (</w:t>
      </w:r>
      <w:r w:rsidR="003F6ADE">
        <w:rPr>
          <w:rFonts w:ascii="Times New Roman" w:hAnsi="Times New Roman"/>
        </w:rPr>
        <w:t xml:space="preserve">that is, </w:t>
      </w:r>
      <w:r w:rsidR="00D26EB9">
        <w:rPr>
          <w:rFonts w:ascii="Times New Roman" w:hAnsi="Times New Roman"/>
          <w:b/>
        </w:rPr>
        <w:t>dental attrition</w:t>
      </w:r>
      <w:r w:rsidR="00D26EB9" w:rsidRPr="00A60430">
        <w:rPr>
          <w:rFonts w:ascii="Times New Roman" w:hAnsi="Times New Roman"/>
        </w:rPr>
        <w:t>,</w:t>
      </w:r>
      <w:r w:rsidR="00D26EB9">
        <w:rPr>
          <w:rFonts w:ascii="Times New Roman" w:hAnsi="Times New Roman"/>
          <w:b/>
        </w:rPr>
        <w:t xml:space="preserve"> dental abrasion </w:t>
      </w:r>
      <w:r w:rsidR="00D26EB9" w:rsidRPr="00D26EB9">
        <w:rPr>
          <w:rFonts w:ascii="Times New Roman" w:hAnsi="Times New Roman"/>
        </w:rPr>
        <w:t xml:space="preserve">and </w:t>
      </w:r>
      <w:r w:rsidR="00D26EB9">
        <w:rPr>
          <w:rFonts w:ascii="Times New Roman" w:hAnsi="Times New Roman"/>
          <w:b/>
        </w:rPr>
        <w:t>dental erosion</w:t>
      </w:r>
      <w:r w:rsidR="00D26EB9" w:rsidRPr="00D26EB9">
        <w:rPr>
          <w:rFonts w:ascii="Times New Roman" w:hAnsi="Times New Roman"/>
        </w:rPr>
        <w:t>)</w:t>
      </w:r>
      <w:r w:rsidR="00FC00A0">
        <w:rPr>
          <w:rFonts w:ascii="Times New Roman" w:hAnsi="Times New Roman"/>
        </w:rPr>
        <w:t>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3C0037" w:rsidRPr="003C0037">
        <w:rPr>
          <w:rFonts w:ascii="Times New Roman" w:hAnsi="Times New Roman"/>
          <w:b/>
        </w:rPr>
        <w:t>7 February 2017</w:t>
      </w:r>
      <w:r>
        <w:rPr>
          <w:rFonts w:ascii="Times New Roman" w:hAnsi="Times New Roman"/>
        </w:rPr>
        <w:t>.</w:t>
      </w:r>
    </w:p>
    <w:p w:rsidR="009D73D2" w:rsidRDefault="0020351D" w:rsidP="009D73D2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D26EB9">
        <w:rPr>
          <w:rFonts w:ascii="Times New Roman" w:hAnsi="Times New Roman"/>
          <w:b/>
        </w:rPr>
        <w:t>tooth wear</w:t>
      </w:r>
      <w:r>
        <w:rPr>
          <w:rFonts w:ascii="Times New Roman" w:hAnsi="Times New Roman"/>
        </w:rPr>
        <w:t xml:space="preserve"> may be suffered or contracted, or death from </w:t>
      </w:r>
      <w:r w:rsidR="00D26EB9">
        <w:rPr>
          <w:rFonts w:ascii="Times New Roman" w:hAnsi="Times New Roman"/>
          <w:b/>
        </w:rPr>
        <w:t>tooth wear</w:t>
      </w:r>
      <w:r>
        <w:rPr>
          <w:rFonts w:ascii="Times New Roman" w:hAnsi="Times New Roman"/>
        </w:rPr>
        <w:t xml:space="preserve"> may occur, and the extent to which </w:t>
      </w:r>
      <w:r w:rsidR="00D26EB9">
        <w:rPr>
          <w:rFonts w:ascii="Times New Roman" w:hAnsi="Times New Roman"/>
          <w:b/>
        </w:rPr>
        <w:t>tooth wear</w:t>
      </w:r>
      <w:r>
        <w:rPr>
          <w:rFonts w:ascii="Times New Roman" w:hAnsi="Times New Roman"/>
        </w:rPr>
        <w:t xml:space="preserve"> or death from </w:t>
      </w:r>
      <w:r w:rsidR="00D26EB9">
        <w:rPr>
          <w:rFonts w:ascii="Times New Roman" w:hAnsi="Times New Roman"/>
          <w:b/>
        </w:rPr>
        <w:t>tooth wear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FC00A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>Persons and organisations wishing to make a submission can use the RMA website [</w:t>
      </w:r>
      <w:r w:rsidR="009D73D2" w:rsidRPr="0011706C">
        <w:rPr>
          <w:rStyle w:val="Hyperlink"/>
          <w:rFonts w:ascii="Times New Roman" w:hAnsi="Times New Roman"/>
        </w:rPr>
        <w:t>www.rma.gov.au/investigations/</w:t>
      </w:r>
      <w:r w:rsidR="009D73D2" w:rsidRPr="009D73D2">
        <w:rPr>
          <w:rStyle w:val="Hyperlink"/>
          <w:rFonts w:ascii="Times New Roman" w:hAnsi="Times New Roman"/>
          <w:color w:val="auto"/>
          <w:u w:val="none"/>
        </w:rPr>
        <w:t>]</w:t>
      </w:r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875B7D">
          <w:rPr>
            <w:rStyle w:val="Hyperlink"/>
            <w:rFonts w:ascii="Times New Roman" w:hAnsi="Times New Roman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3C0037">
        <w:rPr>
          <w:rFonts w:ascii="Times New Roman" w:hAnsi="Times New Roman"/>
          <w:b/>
        </w:rPr>
        <w:t>23</w:t>
      </w:r>
      <w:r w:rsidR="003C0037" w:rsidRPr="000317D5">
        <w:rPr>
          <w:rFonts w:ascii="Times New Roman" w:hAnsi="Times New Roman"/>
          <w:b/>
        </w:rPr>
        <w:t> </w:t>
      </w:r>
      <w:r w:rsidR="003C0037">
        <w:rPr>
          <w:rFonts w:ascii="Times New Roman" w:hAnsi="Times New Roman"/>
          <w:b/>
        </w:rPr>
        <w:t>January </w:t>
      </w:r>
      <w:r w:rsidR="003C0037" w:rsidRPr="008F4078">
        <w:rPr>
          <w:rFonts w:ascii="Times New Roman" w:hAnsi="Times New Roman"/>
          <w:b/>
        </w:rPr>
        <w:t>201</w:t>
      </w:r>
      <w:r w:rsidR="003C0037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FC00A0" w:rsidRPr="00706EE5" w:rsidRDefault="00FC00A0">
      <w:pPr>
        <w:spacing w:after="120" w:line="240" w:lineRule="auto"/>
        <w:rPr>
          <w:rFonts w:ascii="Times New Roman" w:hAnsi="Times New Roman"/>
        </w:rPr>
      </w:pPr>
    </w:p>
    <w:p w:rsidR="00706EE5" w:rsidRPr="00706EE5" w:rsidRDefault="00706EE5">
      <w:pPr>
        <w:spacing w:after="120" w:line="240" w:lineRule="auto"/>
        <w:rPr>
          <w:rFonts w:ascii="Times New Roman" w:hAnsi="Times New Roman"/>
        </w:rPr>
      </w:pPr>
    </w:p>
    <w:p w:rsidR="0020351D" w:rsidRDefault="00F22B0D">
      <w:pPr>
        <w:spacing w:after="120" w:line="24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60325</wp:posOffset>
            </wp:positionV>
            <wp:extent cx="2466000" cy="532800"/>
            <wp:effectExtent l="0" t="0" r="0" b="635"/>
            <wp:wrapTight wrapText="bothSides">
              <wp:wrapPolygon edited="0">
                <wp:start x="0" y="0"/>
                <wp:lineTo x="0" y="20853"/>
                <wp:lineTo x="21361" y="20853"/>
                <wp:lineTo x="21361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351D">
        <w:rPr>
          <w:rFonts w:ascii="Times New Roman" w:hAnsi="Times New Roman"/>
        </w:rPr>
        <w:t>The Common Seal of the</w:t>
      </w:r>
      <w:r w:rsidR="0020351D">
        <w:rPr>
          <w:rFonts w:ascii="Times New Roman" w:hAnsi="Times New Roman"/>
        </w:rPr>
        <w:tab/>
      </w:r>
      <w:r w:rsidR="0020351D"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was</w:t>
      </w:r>
      <w:proofErr w:type="gramEnd"/>
      <w:r>
        <w:rPr>
          <w:rFonts w:ascii="Times New Roman" w:hAnsi="Times New Roman"/>
        </w:rPr>
        <w:t xml:space="preserve">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20351D" w:rsidRDefault="0020351D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52AB">
        <w:rPr>
          <w:rFonts w:ascii="Times New Roman" w:hAnsi="Times New Roman"/>
        </w:rPr>
        <w:t>1</w:t>
      </w:r>
      <w:r w:rsidR="00A6043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/ </w:t>
      </w:r>
      <w:r w:rsidR="00FC00A0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/</w:t>
      </w:r>
      <w:r w:rsidR="004A52AB">
        <w:rPr>
          <w:rFonts w:ascii="Times New Roman" w:hAnsi="Times New Roman"/>
        </w:rPr>
        <w:t xml:space="preserve"> </w:t>
      </w:r>
      <w:r w:rsidR="009642BE">
        <w:rPr>
          <w:rFonts w:ascii="Times New Roman" w:hAnsi="Times New Roman"/>
        </w:rPr>
        <w:t>2016</w:t>
      </w:r>
    </w:p>
    <w:sectPr w:rsidR="0020351D" w:rsidSect="00151E5E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paperSrc w:first="15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1D" w:rsidRDefault="0020351D">
      <w:pPr>
        <w:spacing w:after="0" w:line="240" w:lineRule="auto"/>
      </w:pPr>
      <w:r>
        <w:separator/>
      </w:r>
    </w:p>
  </w:endnote>
  <w:endnote w:type="continuationSeparator" w:id="0">
    <w:p w:rsidR="0020351D" w:rsidRDefault="0020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259 Queen Street, BRISBANE</w:t>
    </w:r>
    <w:proofErr w:type="gramStart"/>
    <w:r>
      <w:rPr>
        <w:rFonts w:ascii="Times New Roman" w:hAnsi="Times New Roman"/>
        <w:b/>
        <w:i/>
        <w:sz w:val="20"/>
        <w:szCs w:val="20"/>
      </w:rPr>
      <w:t>,  QLD</w:t>
    </w:r>
    <w:proofErr w:type="gramEnd"/>
    <w:r>
      <w:rPr>
        <w:rFonts w:ascii="Times New Roman" w:hAnsi="Times New Roman"/>
        <w:b/>
        <w:i/>
        <w:sz w:val="20"/>
        <w:szCs w:val="20"/>
      </w:rPr>
      <w:t xml:space="preserve">  4000</w:t>
    </w:r>
  </w:p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  <w:r w:rsidR="009D73D2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1D" w:rsidRDefault="0020351D">
      <w:pPr>
        <w:spacing w:after="0" w:line="240" w:lineRule="auto"/>
      </w:pPr>
      <w:r>
        <w:separator/>
      </w:r>
    </w:p>
  </w:footnote>
  <w:footnote w:type="continuationSeparator" w:id="0">
    <w:p w:rsidR="0020351D" w:rsidRDefault="0020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F22B0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9450" cy="539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05868"/>
    <w:multiLevelType w:val="hybridMultilevel"/>
    <w:tmpl w:val="A48ACB6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151E5E"/>
    <w:rsid w:val="0020351D"/>
    <w:rsid w:val="003C0037"/>
    <w:rsid w:val="003E6E89"/>
    <w:rsid w:val="003F6ADE"/>
    <w:rsid w:val="00400007"/>
    <w:rsid w:val="004A52AB"/>
    <w:rsid w:val="004D1F68"/>
    <w:rsid w:val="00706EE5"/>
    <w:rsid w:val="00786F2A"/>
    <w:rsid w:val="009642BE"/>
    <w:rsid w:val="009D73D2"/>
    <w:rsid w:val="00A60430"/>
    <w:rsid w:val="00BD4E84"/>
    <w:rsid w:val="00CC4529"/>
    <w:rsid w:val="00CF4020"/>
    <w:rsid w:val="00D26EB9"/>
    <w:rsid w:val="00E92F17"/>
    <w:rsid w:val="00F22B0D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2016-10-13T23:01:00Z</dcterms:created>
  <dcterms:modified xsi:type="dcterms:W3CDTF">2016-10-14T01:34:00Z</dcterms:modified>
</cp:coreProperties>
</file>