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063B32" w:rsidP="00AB5FC7">
      <w:pPr>
        <w:jc w:val="center"/>
        <w:rPr>
          <w:rFonts w:ascii="Times New Roman" w:hAnsi="Times New Roman"/>
          <w:b/>
          <w:sz w:val="26"/>
          <w:szCs w:val="26"/>
        </w:rPr>
      </w:pPr>
      <w:r>
        <w:rPr>
          <w:rFonts w:ascii="Times New Roman" w:hAnsi="Times New Roman"/>
          <w:b/>
          <w:sz w:val="26"/>
          <w:szCs w:val="26"/>
        </w:rPr>
        <w:t>CHOLELITHIASIS</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423C02">
        <w:rPr>
          <w:rFonts w:ascii="Times New Roman" w:hAnsi="Times New Roman"/>
          <w:b/>
          <w:sz w:val="26"/>
          <w:szCs w:val="26"/>
        </w:rPr>
        <w:t>N</w:t>
      </w:r>
      <w:r w:rsidR="00EC5E44">
        <w:rPr>
          <w:rFonts w:ascii="Times New Roman" w:hAnsi="Times New Roman"/>
          <w:b/>
          <w:sz w:val="26"/>
          <w:szCs w:val="26"/>
        </w:rPr>
        <w:t>O</w:t>
      </w:r>
      <w:r w:rsidR="00423C02">
        <w:rPr>
          <w:rFonts w:ascii="Times New Roman" w:hAnsi="Times New Roman"/>
          <w:b/>
          <w:sz w:val="26"/>
          <w:szCs w:val="26"/>
        </w:rPr>
        <w:t xml:space="preserve">. </w:t>
      </w:r>
      <w:r w:rsidR="0098601F">
        <w:rPr>
          <w:rFonts w:ascii="Times New Roman" w:hAnsi="Times New Roman"/>
          <w:b/>
          <w:sz w:val="26"/>
          <w:szCs w:val="26"/>
        </w:rPr>
        <w:t>52</w:t>
      </w:r>
      <w:r w:rsidRPr="00AB5FC7">
        <w:rPr>
          <w:rFonts w:ascii="Times New Roman" w:hAnsi="Times New Roman"/>
          <w:b/>
          <w:sz w:val="26"/>
          <w:szCs w:val="26"/>
        </w:rPr>
        <w:t xml:space="preserve"> OF </w:t>
      </w:r>
      <w:r w:rsidR="00063B32">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63B32">
        <w:rPr>
          <w:b/>
          <w:i/>
        </w:rPr>
        <w:t>cholelithiasis</w:t>
      </w:r>
      <w:r>
        <w:t xml:space="preserve"> </w:t>
      </w:r>
      <w:r>
        <w:rPr>
          <w:i/>
        </w:rPr>
        <w:t>(Balance of Probabilities)</w:t>
      </w:r>
      <w:r>
        <w:t xml:space="preserve"> (No. </w:t>
      </w:r>
      <w:r w:rsidR="0098601F">
        <w:t>52</w:t>
      </w:r>
      <w:r>
        <w:t xml:space="preserve"> of </w:t>
      </w:r>
      <w:r w:rsidR="00063B32">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063B32">
        <w:t>8</w:t>
      </w:r>
      <w:r>
        <w:t xml:space="preserve"> of </w:t>
      </w:r>
      <w:r w:rsidR="00063B32">
        <w:t>2008</w:t>
      </w:r>
      <w:r>
        <w:t xml:space="preserve">, determined under </w:t>
      </w:r>
      <w:r w:rsidR="001C343C">
        <w:t xml:space="preserve">subsection 196B(3) </w:t>
      </w:r>
      <w:r>
        <w:t xml:space="preserve">of the VEA concerning </w:t>
      </w:r>
      <w:r w:rsidR="00063B32">
        <w:rPr>
          <w:b/>
        </w:rPr>
        <w:t>cholelithiasis</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063B32">
        <w:rPr>
          <w:b/>
        </w:rPr>
        <w:t>cholelithiasis</w:t>
      </w:r>
      <w:r>
        <w:t xml:space="preserve"> and</w:t>
      </w:r>
      <w:r>
        <w:rPr>
          <w:b/>
        </w:rPr>
        <w:t xml:space="preserve"> death from </w:t>
      </w:r>
      <w:r w:rsidR="00063B32">
        <w:rPr>
          <w:b/>
        </w:rPr>
        <w:t>cholelithiasis</w:t>
      </w:r>
      <w:r>
        <w:t xml:space="preserve"> can be related to particular kinds of service.  The Authority has therefore determined pursuant to subsection 196B(3) of the VEA a Statement of Principles concerning </w:t>
      </w:r>
      <w:r w:rsidR="00063B32">
        <w:rPr>
          <w:b/>
        </w:rPr>
        <w:t>cholelithiasis</w:t>
      </w:r>
      <w:r>
        <w:t xml:space="preserve"> </w:t>
      </w:r>
      <w:r w:rsidR="00CD6998">
        <w:t xml:space="preserve">(Balance of Probabilities) </w:t>
      </w:r>
      <w:r>
        <w:t xml:space="preserve">(No. </w:t>
      </w:r>
      <w:r w:rsidR="0098601F">
        <w:t>52</w:t>
      </w:r>
      <w:r>
        <w:t xml:space="preserve"> of </w:t>
      </w:r>
      <w:r w:rsidR="00063B32">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063B32">
        <w:t>cholelithiasis</w:t>
      </w:r>
      <w:r>
        <w:t xml:space="preserve"> or death from </w:t>
      </w:r>
      <w:r w:rsidR="00063B32">
        <w:t>cholelithiasis</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63B32">
        <w:t>12 May 2015</w:t>
      </w:r>
      <w:r>
        <w:t xml:space="preserve"> concerning </w:t>
      </w:r>
      <w:r w:rsidR="00063B32">
        <w:t>cholelithiasis</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adopting the latest revised Instrument format, which commenced in 2015;</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'cholelithiasis' in subsection 7(2);</w:t>
      </w:r>
    </w:p>
    <w:p w:rsidR="006635CD" w:rsidRDefault="006635CD" w:rsidP="006635CD">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and new factor in subsection 9(22) concerning 'rapid and extreme weight loss';</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 &amp; 9(23) concerning 'a very low calorie diet';</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9(4) &amp; 9(24) concerning 'bariatric surgery';</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9(5) and new factor in subsection 9(25) concerning 'a drug or a drug from a class of drugs';</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9(8) and new factor in subsection 9(28) concerning 'Crohn's disease';</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9(11) and new factor in subsection 9(31) concerning 'total parenteral nutrition';</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9(13) and new factor in subsection 9(33) concerning 'estrogen therapy';</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9(15) and new factor in subsection 9(35) concerning 'a gastric or oesophageal resection, or another operation that included a vagotomy';</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9(17) and new factor in subsection 9(37) concerning 'a parasitic disease';</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9(18) &amp; 9(38) concerning 'cholangiohepatitis or recurrent pyogenic cholangitis';</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9(19) &amp; 9(39) concerning 'somatostatinoma';</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9(20) &amp; 9(40) concerning 'physical activity';</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9(21) concerning</w:t>
      </w:r>
      <w:r w:rsidRPr="00CA4204">
        <w:rPr>
          <w:rFonts w:ascii="Times New Roman" w:hAnsi="Times New Roman"/>
        </w:rPr>
        <w:t xml:space="preserve"> </w:t>
      </w:r>
      <w:r>
        <w:rPr>
          <w:rFonts w:ascii="Times New Roman" w:hAnsi="Times New Roman"/>
        </w:rPr>
        <w:t>'obesity',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9(26) concerning 'cirrhosis of the liver',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9(27) concerning 'haemolytic disease',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9(29) concerning 'ileal resection or ileal bypass',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9(30) concerning 'type 2 diabetes mellitus',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9(32) concerning 'being pregnant',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9(34) concerning 'spinal cord injury',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9(36) concerning 'a foreign body in the biliary tract, or a mechanical obstruction of the biliary tract', for clinical worsening;</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'bariatric surgery', 'BMI', 'Crohn's disease', 'estrogen therapy', 'MET', 'MRCA', 'somatostatinoma', 'specified list of drugs', specified list of parasitic diseases', 'VEA' and 'very low calorie diet' in Schedule 1 - Dictionary;</w:t>
      </w:r>
    </w:p>
    <w:p w:rsidR="006635CD" w:rsidRDefault="006635CD" w:rsidP="006635C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 'being obese', 'foreign body', 'rapid and extreme weight loss', 'relevant service'</w:t>
      </w:r>
      <w:r w:rsidR="005F470E">
        <w:rPr>
          <w:rFonts w:ascii="Times New Roman" w:hAnsi="Times New Roman"/>
        </w:rPr>
        <w:t>, 'total parenteral nutrition'</w:t>
      </w:r>
      <w:r>
        <w:rPr>
          <w:rFonts w:ascii="Times New Roman" w:hAnsi="Times New Roman"/>
        </w:rPr>
        <w:t xml:space="preserve"> and 'type 2 diabetes mellitus' in Schedule 1 - Dictionary; and</w:t>
      </w:r>
    </w:p>
    <w:p w:rsidR="006635CD" w:rsidRDefault="006635CD" w:rsidP="006635CD">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definitions of 'a drug from the specified list', 'fascioliasis' and 'oestrogen therapy'.</w:t>
      </w:r>
    </w:p>
    <w:p w:rsidR="00882BFE" w:rsidRDefault="00882BFE" w:rsidP="00423C02">
      <w:pPr>
        <w:pStyle w:val="BodyText"/>
        <w:keepNext/>
        <w:spacing w:after="120"/>
        <w:ind w:left="567"/>
      </w:pPr>
      <w:r w:rsidRPr="00F430E8">
        <w:rPr>
          <w:rStyle w:val="Strong"/>
        </w:rPr>
        <w:lastRenderedPageBreak/>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63B32">
        <w:t>cholelithiasis</w:t>
      </w:r>
      <w:r>
        <w:t xml:space="preserve"> in the Government Notices Gazette of </w:t>
      </w:r>
      <w:r w:rsidR="00063B32">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063B32">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63B32">
        <w:t>cholelithiasis</w:t>
      </w:r>
      <w:r>
        <w:t xml:space="preserve"> as advertised in the Government Notices Gazette of </w:t>
      </w:r>
      <w:r w:rsidR="00063B32">
        <w:t>12 May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98601F">
        <w:rPr>
          <w:rFonts w:ascii="Times New Roman" w:hAnsi="Times New Roman"/>
          <w:b/>
          <w:szCs w:val="24"/>
        </w:rPr>
        <w:t>52</w:t>
      </w:r>
      <w:r>
        <w:rPr>
          <w:rFonts w:ascii="Times New Roman" w:hAnsi="Times New Roman"/>
          <w:b/>
          <w:szCs w:val="24"/>
        </w:rPr>
        <w:t xml:space="preserve"> of </w:t>
      </w:r>
      <w:r w:rsidR="00063B32">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63B32">
        <w:rPr>
          <w:rFonts w:ascii="Times New Roman" w:hAnsi="Times New Roman"/>
          <w:b/>
          <w:szCs w:val="24"/>
        </w:rPr>
        <w:t>Cholelithiasis</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063B32">
        <w:rPr>
          <w:rFonts w:ascii="Times New Roman" w:hAnsi="Times New Roman"/>
          <w:szCs w:val="24"/>
        </w:rPr>
        <w:t>cholelithiasis</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63B32">
        <w:rPr>
          <w:rFonts w:ascii="Times New Roman" w:hAnsi="Times New Roman"/>
          <w:szCs w:val="24"/>
        </w:rPr>
        <w:t>cholelithiasis</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063B32">
        <w:rPr>
          <w:rFonts w:ascii="Times New Roman" w:hAnsi="Times New Roman"/>
          <w:szCs w:val="24"/>
        </w:rPr>
        <w:t>8</w:t>
      </w:r>
      <w:r>
        <w:rPr>
          <w:rFonts w:ascii="Times New Roman" w:hAnsi="Times New Roman"/>
          <w:szCs w:val="24"/>
        </w:rPr>
        <w:t xml:space="preserve"> of </w:t>
      </w:r>
      <w:r w:rsidR="00063B32">
        <w:rPr>
          <w:rFonts w:ascii="Times New Roman" w:hAnsi="Times New Roman"/>
          <w:szCs w:val="24"/>
        </w:rPr>
        <w:t>2008</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63B32">
        <w:rPr>
          <w:rFonts w:ascii="Times New Roman" w:hAnsi="Times New Roman"/>
          <w:szCs w:val="24"/>
        </w:rPr>
        <w:t>cholelithiasis</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8F4C17">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8F4C17">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63B32"/>
    <w:rsid w:val="000F4C44"/>
    <w:rsid w:val="001A5F22"/>
    <w:rsid w:val="001C343C"/>
    <w:rsid w:val="00422BF2"/>
    <w:rsid w:val="00423C02"/>
    <w:rsid w:val="00532B11"/>
    <w:rsid w:val="005F470E"/>
    <w:rsid w:val="006635CD"/>
    <w:rsid w:val="0086152C"/>
    <w:rsid w:val="00882BFE"/>
    <w:rsid w:val="008F4C17"/>
    <w:rsid w:val="00985BF8"/>
    <w:rsid w:val="0098601F"/>
    <w:rsid w:val="009F47BB"/>
    <w:rsid w:val="00A77273"/>
    <w:rsid w:val="00AB5FC7"/>
    <w:rsid w:val="00B64C56"/>
    <w:rsid w:val="00B93E29"/>
    <w:rsid w:val="00C76B89"/>
    <w:rsid w:val="00C9232E"/>
    <w:rsid w:val="00CD6998"/>
    <w:rsid w:val="00CF3E64"/>
    <w:rsid w:val="00D0044A"/>
    <w:rsid w:val="00D607FA"/>
    <w:rsid w:val="00E378F0"/>
    <w:rsid w:val="00E57527"/>
    <w:rsid w:val="00EC5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8862</Characters>
  <Application>Microsoft Office Word</Application>
  <DocSecurity>0</DocSecurity>
  <Lines>73</Lines>
  <Paragraphs>20</Paragraphs>
  <ScaleCrop>false</ScaleCrop>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2016-04-19T02:54:00Z</dcterms:created>
  <dcterms:modified xsi:type="dcterms:W3CDTF">2016-04-19T02:55:00Z</dcterms:modified>
</cp:coreProperties>
</file>