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522766" w:rsidP="00552432">
      <w:pPr>
        <w:jc w:val="center"/>
        <w:rPr>
          <w:rFonts w:ascii="Times New Roman" w:hAnsi="Times New Roman"/>
          <w:b/>
          <w:sz w:val="26"/>
          <w:szCs w:val="26"/>
        </w:rPr>
      </w:pPr>
      <w:r>
        <w:rPr>
          <w:rFonts w:ascii="Times New Roman" w:hAnsi="Times New Roman"/>
          <w:b/>
          <w:sz w:val="26"/>
          <w:szCs w:val="26"/>
        </w:rPr>
        <w:t>BENIGN NEOPLASM OF THE EYE AND ADNEXA</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DA02F5">
        <w:rPr>
          <w:rFonts w:ascii="Times New Roman" w:hAnsi="Times New Roman"/>
          <w:b/>
          <w:sz w:val="26"/>
          <w:szCs w:val="26"/>
        </w:rPr>
        <w:t>N</w:t>
      </w:r>
      <w:r w:rsidR="001B2422">
        <w:rPr>
          <w:rFonts w:ascii="Times New Roman" w:hAnsi="Times New Roman"/>
          <w:b/>
          <w:sz w:val="26"/>
          <w:szCs w:val="26"/>
        </w:rPr>
        <w:t>O</w:t>
      </w:r>
      <w:r w:rsidR="00DA02F5">
        <w:rPr>
          <w:rFonts w:ascii="Times New Roman" w:hAnsi="Times New Roman"/>
          <w:b/>
          <w:sz w:val="26"/>
          <w:szCs w:val="26"/>
        </w:rPr>
        <w:t xml:space="preserve">. </w:t>
      </w:r>
      <w:r w:rsidR="00313EA8">
        <w:rPr>
          <w:rFonts w:ascii="Times New Roman" w:hAnsi="Times New Roman"/>
          <w:b/>
          <w:sz w:val="26"/>
          <w:szCs w:val="26"/>
        </w:rPr>
        <w:t>41</w:t>
      </w:r>
      <w:r w:rsidRPr="00552432">
        <w:rPr>
          <w:rFonts w:ascii="Times New Roman" w:hAnsi="Times New Roman"/>
          <w:b/>
          <w:sz w:val="26"/>
          <w:szCs w:val="26"/>
        </w:rPr>
        <w:t xml:space="preserve"> OF </w:t>
      </w:r>
      <w:r w:rsidR="00522766">
        <w:rPr>
          <w:rFonts w:ascii="Times New Roman" w:hAnsi="Times New Roman"/>
          <w:b/>
          <w:sz w:val="26"/>
          <w:szCs w:val="26"/>
        </w:rPr>
        <w:t>2016</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522766">
        <w:rPr>
          <w:b/>
          <w:i/>
        </w:rPr>
        <w:t>benign neoplasm of the eye and adnexa</w:t>
      </w:r>
      <w:r>
        <w:t xml:space="preserve"> </w:t>
      </w:r>
      <w:r>
        <w:rPr>
          <w:i/>
        </w:rPr>
        <w:t>(Reasonable Hypothesis)</w:t>
      </w:r>
      <w:r>
        <w:t xml:space="preserve"> (No. </w:t>
      </w:r>
      <w:r w:rsidR="00313EA8">
        <w:t>41</w:t>
      </w:r>
      <w:r>
        <w:t xml:space="preserve"> of </w:t>
      </w:r>
      <w:r w:rsidR="00522766">
        <w:t>2016</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522766" w:rsidRPr="00522766">
        <w:t>33</w:t>
      </w:r>
      <w:r w:rsidRPr="00522766">
        <w:t xml:space="preserve"> of </w:t>
      </w:r>
      <w:r w:rsidR="00522766" w:rsidRPr="00522766">
        <w:t>2008</w:t>
      </w:r>
      <w:r w:rsidRPr="00522766">
        <w:t xml:space="preserve">, </w:t>
      </w:r>
      <w:r w:rsidR="00522766">
        <w:t>as amended,</w:t>
      </w:r>
      <w:r w:rsidR="007929FE" w:rsidRPr="00522766">
        <w:t xml:space="preserve"> </w:t>
      </w:r>
      <w:r w:rsidRPr="00522766">
        <w:t>determined under subsection</w:t>
      </w:r>
      <w:r w:rsidR="0071220F" w:rsidRPr="00522766">
        <w:t>s</w:t>
      </w:r>
      <w:r w:rsidRPr="00522766">
        <w:t xml:space="preserve"> 196B(2) </w:t>
      </w:r>
      <w:r w:rsidR="0071220F" w:rsidRPr="00522766">
        <w:t xml:space="preserve">and (8) </w:t>
      </w:r>
      <w:r w:rsidRPr="00522766">
        <w:t>of the V</w:t>
      </w:r>
      <w:r>
        <w:t xml:space="preserve">EA concerning </w:t>
      </w:r>
      <w:r w:rsidR="00522766">
        <w:rPr>
          <w:b/>
        </w:rPr>
        <w:t>benign neoplasm of the eye and adnexa</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522766">
        <w:rPr>
          <w:b/>
        </w:rPr>
        <w:t>benign neoplasm of the eye and adnexa</w:t>
      </w:r>
      <w:r>
        <w:t xml:space="preserve"> and</w:t>
      </w:r>
      <w:r>
        <w:rPr>
          <w:b/>
        </w:rPr>
        <w:t xml:space="preserve"> death from </w:t>
      </w:r>
      <w:r w:rsidR="00522766">
        <w:rPr>
          <w:b/>
        </w:rPr>
        <w:t>benign neoplasm of the eye and adnexa</w:t>
      </w:r>
      <w:r>
        <w:t xml:space="preserve"> can be related to particular kinds of service.  The Authority has therefore determined pursuant to subsection 196B(2) of the VEA a </w:t>
      </w:r>
      <w:r w:rsidR="008D37EF">
        <w:t xml:space="preserve">Statement of Principles concerning </w:t>
      </w:r>
      <w:r w:rsidR="00522766">
        <w:rPr>
          <w:b/>
        </w:rPr>
        <w:t>benign neoplasm of the eye and adnexa</w:t>
      </w:r>
      <w:r w:rsidR="008D37EF">
        <w:t xml:space="preserve"> </w:t>
      </w:r>
      <w:r w:rsidR="00A535C9">
        <w:t xml:space="preserve">(Reasonable Hypothesis) </w:t>
      </w:r>
      <w:r w:rsidR="008D37EF">
        <w:t xml:space="preserve">(No. </w:t>
      </w:r>
      <w:r w:rsidR="00313EA8">
        <w:t>41</w:t>
      </w:r>
      <w:r w:rsidR="008D37EF">
        <w:t xml:space="preserve"> of </w:t>
      </w:r>
      <w:r w:rsidR="00522766">
        <w:t>2016</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522766">
        <w:t>benign neoplasm of the eye and adnexa</w:t>
      </w:r>
      <w:r>
        <w:t xml:space="preserve"> or death from </w:t>
      </w:r>
      <w:r w:rsidR="00522766">
        <w:t>benign neoplasm of the eye and adnexa</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522766">
        <w:t>15 December 2015</w:t>
      </w:r>
      <w:r>
        <w:t xml:space="preserve"> concerning </w:t>
      </w:r>
      <w:r w:rsidR="00522766">
        <w:t>benign neoplasm of the eye and adnexa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w:t>
      </w:r>
      <w:r w:rsidR="004668D3">
        <w:rPr>
          <w:rFonts w:ascii="Times New Roman" w:hAnsi="Times New Roman"/>
        </w:rPr>
        <w:t>a</w:t>
      </w:r>
      <w:r w:rsidR="004668D3" w:rsidRPr="00F430E8">
        <w:rPr>
          <w:rFonts w:ascii="Times New Roman" w:hAnsi="Times New Roman"/>
        </w:rPr>
        <w:t xml:space="preserve"> day of commencement </w:t>
      </w:r>
      <w:r>
        <w:rPr>
          <w:rFonts w:ascii="Times New Roman" w:hAnsi="Times New Roman"/>
        </w:rPr>
        <w:t>for the Instrument in section 2;</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522766">
        <w:rPr>
          <w:rFonts w:ascii="Times New Roman" w:hAnsi="Times New Roman"/>
        </w:rPr>
        <w:t>benign neoplasm of the eye and adnexa</w:t>
      </w:r>
      <w:r>
        <w:rPr>
          <w:rFonts w:ascii="Times New Roman" w:hAnsi="Times New Roman"/>
        </w:rPr>
        <w:t>' in subsection 7(2);</w:t>
      </w:r>
    </w:p>
    <w:p w:rsidR="0052591B" w:rsidRDefault="0052591B" w:rsidP="008D37EF">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DF5500">
        <w:rPr>
          <w:rFonts w:ascii="Times New Roman" w:hAnsi="Times New Roman"/>
        </w:rPr>
        <w:t>1</w:t>
      </w:r>
      <w:r>
        <w:rPr>
          <w:rFonts w:ascii="Times New Roman" w:hAnsi="Times New Roman"/>
        </w:rPr>
        <w:t xml:space="preserve">) concerning </w:t>
      </w:r>
      <w:r w:rsidR="00DF5500">
        <w:rPr>
          <w:rFonts w:ascii="Times New Roman" w:hAnsi="Times New Roman"/>
        </w:rPr>
        <w:t>'sunlight exposure', for ker</w:t>
      </w:r>
      <w:r w:rsidR="00DA02F5">
        <w:rPr>
          <w:rFonts w:ascii="Times New Roman" w:hAnsi="Times New Roman"/>
        </w:rPr>
        <w:t>a</w:t>
      </w:r>
      <w:r w:rsidR="00DF5500">
        <w:rPr>
          <w:rFonts w:ascii="Times New Roman" w:hAnsi="Times New Roman"/>
        </w:rPr>
        <w:t>toacanthoma of the conjunctiva only;</w:t>
      </w:r>
    </w:p>
    <w:p w:rsidR="00DF5500" w:rsidRDefault="00DF5500"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 concerning 'human papilloma virus', for papilloma of the conjunctiva only;</w:t>
      </w:r>
    </w:p>
    <w:p w:rsidR="00DF5500" w:rsidRDefault="00DF5500"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9(3) concerning 'ionising radiation', for schwannoma of the eye and adnexa only;</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BA0697">
        <w:rPr>
          <w:rFonts w:ascii="Times New Roman" w:hAnsi="Times New Roman"/>
        </w:rPr>
        <w:t>'MRCA', 'specified list of human papilloma virus (HPV) strains', 'tropical area' and 'VEA'</w:t>
      </w:r>
      <w:r>
        <w:rPr>
          <w:rFonts w:ascii="Times New Roman" w:hAnsi="Times New Roman"/>
        </w:rPr>
        <w:t xml:space="preserve"> in Schedule 1 - Dictionary;</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E64404">
        <w:rPr>
          <w:rFonts w:ascii="Times New Roman" w:hAnsi="Times New Roman"/>
        </w:rPr>
        <w:t>s</w:t>
      </w:r>
      <w:r>
        <w:rPr>
          <w:rFonts w:ascii="Times New Roman" w:hAnsi="Times New Roman"/>
        </w:rPr>
        <w:t xml:space="preserve"> of </w:t>
      </w:r>
      <w:r w:rsidR="00BA0697">
        <w:rPr>
          <w:rFonts w:ascii="Times New Roman" w:hAnsi="Times New Roman"/>
        </w:rPr>
        <w:t>'relevant service' and 'schwannoma'</w:t>
      </w:r>
      <w:r>
        <w:rPr>
          <w:rFonts w:ascii="Times New Roman" w:hAnsi="Times New Roman"/>
        </w:rPr>
        <w:t xml:space="preserve"> in Schedule 1 - Dictionary; and</w:t>
      </w:r>
    </w:p>
    <w:p w:rsidR="004115F5" w:rsidRDefault="008D37EF" w:rsidP="008D37EF">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 of </w:t>
      </w:r>
      <w:r w:rsidR="00BA0697">
        <w:rPr>
          <w:rFonts w:ascii="Times New Roman" w:hAnsi="Times New Roman"/>
        </w:rPr>
        <w:t>'human papilloma virus'</w:t>
      </w:r>
      <w:r>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522766">
        <w:t>benign neoplasm of the eye and adnexa</w:t>
      </w:r>
      <w:r>
        <w:t xml:space="preserve"> in the Government Notices Gazette of </w:t>
      </w:r>
      <w:r w:rsidR="00522766">
        <w:t>15 December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BA0697">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522766">
        <w:t>benign neoplasm of the eye and adnexa</w:t>
      </w:r>
      <w:r>
        <w:t xml:space="preserve"> as advertised in the Government Notices Gazette of </w:t>
      </w:r>
      <w:r w:rsidR="00522766">
        <w:t>15 December 2015</w:t>
      </w:r>
      <w:r>
        <w:t>.</w:t>
      </w:r>
    </w:p>
    <w:p w:rsidR="00BA0697" w:rsidRDefault="00BA0697">
      <w:pPr>
        <w:rPr>
          <w:rFonts w:ascii="Times New Roman" w:hAnsi="Times New Roman"/>
          <w:b/>
        </w:rPr>
      </w:pPr>
      <w:r>
        <w:rPr>
          <w:b/>
        </w:rPr>
        <w:br w:type="page"/>
      </w:r>
    </w:p>
    <w:p w:rsidR="004668D3" w:rsidRDefault="004668D3" w:rsidP="004668D3">
      <w:pPr>
        <w:pStyle w:val="BodyText"/>
        <w:spacing w:after="120"/>
        <w:ind w:left="567"/>
      </w:pPr>
      <w:r w:rsidRPr="00F430E8">
        <w:rPr>
          <w:b/>
        </w:rPr>
        <w:lastRenderedPageBreak/>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313EA8">
        <w:rPr>
          <w:rFonts w:ascii="Times New Roman" w:hAnsi="Times New Roman"/>
          <w:b/>
          <w:szCs w:val="24"/>
        </w:rPr>
        <w:t>41</w:t>
      </w:r>
      <w:r>
        <w:rPr>
          <w:rFonts w:ascii="Times New Roman" w:hAnsi="Times New Roman"/>
          <w:b/>
          <w:szCs w:val="24"/>
        </w:rPr>
        <w:t xml:space="preserve"> of </w:t>
      </w:r>
      <w:r w:rsidR="00522766">
        <w:rPr>
          <w:rFonts w:ascii="Times New Roman" w:hAnsi="Times New Roman"/>
          <w:b/>
          <w:szCs w:val="24"/>
        </w:rPr>
        <w:t>2016</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522766">
        <w:rPr>
          <w:rFonts w:ascii="Times New Roman" w:hAnsi="Times New Roman"/>
          <w:b/>
          <w:szCs w:val="24"/>
        </w:rPr>
        <w:t>Benign neoplasm of the eye and adnexa</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522766">
        <w:rPr>
          <w:rFonts w:ascii="Times New Roman" w:hAnsi="Times New Roman"/>
          <w:szCs w:val="24"/>
        </w:rPr>
        <w:t>benign neoplasm of the eye and adnexa</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522766">
        <w:rPr>
          <w:rFonts w:ascii="Times New Roman" w:hAnsi="Times New Roman"/>
          <w:szCs w:val="24"/>
        </w:rPr>
        <w:t>benign neoplasm of the eye and adnexa</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w:t>
      </w:r>
      <w:r w:rsidRPr="008852C0">
        <w:rPr>
          <w:rFonts w:ascii="Times New Roman" w:hAnsi="Times New Roman"/>
          <w:szCs w:val="24"/>
        </w:rPr>
        <w:t xml:space="preserve">Instrument </w:t>
      </w:r>
      <w:r w:rsidR="00522766" w:rsidRPr="008852C0">
        <w:rPr>
          <w:rFonts w:ascii="Times New Roman" w:hAnsi="Times New Roman"/>
        </w:rPr>
        <w:t>No. 33 of 2008, as amended</w:t>
      </w:r>
      <w:r w:rsidRPr="008852C0">
        <w:rPr>
          <w:rFonts w:ascii="Times New Roman" w:hAnsi="Times New Roman"/>
          <w:szCs w:val="24"/>
        </w:rPr>
        <w:t>; and</w:t>
      </w:r>
      <w:r>
        <w:rPr>
          <w:rFonts w:ascii="Times New Roman" w:hAnsi="Times New Roman"/>
          <w:szCs w:val="24"/>
        </w:rPr>
        <w:t xml:space="preserve">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522766">
        <w:rPr>
          <w:rFonts w:ascii="Times New Roman" w:hAnsi="Times New Roman"/>
          <w:szCs w:val="24"/>
        </w:rPr>
        <w:t>benign neoplasm of the eye and adnexa</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BA069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93B20">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93B20">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137482"/>
    <w:rsid w:val="001854A1"/>
    <w:rsid w:val="001B2422"/>
    <w:rsid w:val="002926C2"/>
    <w:rsid w:val="00313EA8"/>
    <w:rsid w:val="00387ECA"/>
    <w:rsid w:val="004115F5"/>
    <w:rsid w:val="004668D3"/>
    <w:rsid w:val="00522766"/>
    <w:rsid w:val="0052591B"/>
    <w:rsid w:val="00552432"/>
    <w:rsid w:val="00693FBA"/>
    <w:rsid w:val="0071220F"/>
    <w:rsid w:val="007929FE"/>
    <w:rsid w:val="007B4849"/>
    <w:rsid w:val="008852C0"/>
    <w:rsid w:val="008D37EF"/>
    <w:rsid w:val="008D7B51"/>
    <w:rsid w:val="009130B1"/>
    <w:rsid w:val="00993B20"/>
    <w:rsid w:val="00A535C9"/>
    <w:rsid w:val="00BA0697"/>
    <w:rsid w:val="00D901CC"/>
    <w:rsid w:val="00DA02F5"/>
    <w:rsid w:val="00DF5500"/>
    <w:rsid w:val="00E250CA"/>
    <w:rsid w:val="00E64404"/>
    <w:rsid w:val="00E845D8"/>
    <w:rsid w:val="00EE0E88"/>
    <w:rsid w:val="00F42901"/>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7638</Characters>
  <Application>Microsoft Office Word</Application>
  <DocSecurity>0</DocSecurity>
  <Lines>63</Lines>
  <Paragraphs>17</Paragraphs>
  <ScaleCrop>false</ScaleCrop>
  <LinksUpToDate>false</LinksUpToDate>
  <CharactersWithSpaces>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2016-04-19T02:48:00Z</dcterms:created>
  <dcterms:modified xsi:type="dcterms:W3CDTF">2016-04-19T02:48:00Z</dcterms:modified>
</cp:coreProperties>
</file>