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FE597" w14:textId="0C48B466" w:rsidR="00C73804" w:rsidRDefault="00DC1B15" w:rsidP="00737169">
      <w:pPr>
        <w:pStyle w:val="Heading1"/>
        <w:jc w:val="center"/>
        <w:rPr>
          <w:color w:val="auto"/>
        </w:rPr>
      </w:pPr>
      <w:r>
        <w:rPr>
          <w:b/>
          <w:color w:val="auto"/>
        </w:rPr>
        <w:t xml:space="preserve">Firefighting – Correlation of </w:t>
      </w:r>
      <w:r w:rsidRPr="00954F20">
        <w:rPr>
          <w:b/>
          <w:color w:val="auto"/>
        </w:rPr>
        <w:t>chemicals identified in Douglas Consulting reports</w:t>
      </w:r>
      <w:r>
        <w:rPr>
          <w:b/>
          <w:color w:val="auto"/>
        </w:rPr>
        <w:t xml:space="preserve"> with f</w:t>
      </w:r>
      <w:r w:rsidR="00524BEE" w:rsidRPr="00954F20">
        <w:rPr>
          <w:b/>
          <w:color w:val="auto"/>
        </w:rPr>
        <w:t xml:space="preserve">actors in the Statements of Principles </w:t>
      </w:r>
      <w:r w:rsidR="00CA6506">
        <w:rPr>
          <w:rStyle w:val="FootnoteReference"/>
          <w:color w:val="auto"/>
        </w:rPr>
        <w:footnoteReference w:id="1"/>
      </w:r>
    </w:p>
    <w:p w14:paraId="362B2FF5" w14:textId="4A6A87CB" w:rsidR="005437D6" w:rsidRDefault="00834265" w:rsidP="000243D8">
      <w:pPr>
        <w:spacing w:before="120" w:after="120"/>
        <w:ind w:left="851" w:right="1060"/>
      </w:pPr>
      <w:r w:rsidRPr="000243D8">
        <w:rPr>
          <w:b/>
        </w:rPr>
        <w:t>Please note</w:t>
      </w:r>
      <w:r>
        <w:t>: F</w:t>
      </w:r>
      <w:r w:rsidRPr="00954F20">
        <w:t xml:space="preserve">actors </w:t>
      </w:r>
      <w:r>
        <w:t xml:space="preserve">in Statements of Principles (SOPs) </w:t>
      </w:r>
      <w:r w:rsidRPr="00954F20">
        <w:t xml:space="preserve">may </w:t>
      </w:r>
      <w:r w:rsidR="00BD5899">
        <w:t xml:space="preserve">include the names of specific chemicals </w:t>
      </w:r>
      <w:r w:rsidR="00BD5899" w:rsidRPr="00954F20">
        <w:t>identified in the Douglas Consulting Reports</w:t>
      </w:r>
      <w:r w:rsidR="00BD5899">
        <w:t xml:space="preserve">. </w:t>
      </w:r>
      <w:r w:rsidR="00FE10D2">
        <w:t xml:space="preserve">It is important to be aware that </w:t>
      </w:r>
      <w:r w:rsidR="00BD5899">
        <w:t xml:space="preserve">factors </w:t>
      </w:r>
      <w:r w:rsidR="005437D6">
        <w:t>in</w:t>
      </w:r>
      <w:bookmarkStart w:id="0" w:name="_GoBack"/>
      <w:bookmarkEnd w:id="0"/>
      <w:r w:rsidR="005437D6">
        <w:t xml:space="preserve"> SOPs</w:t>
      </w:r>
      <w:r w:rsidR="00BE2A0A">
        <w:t xml:space="preserve"> </w:t>
      </w:r>
      <w:r w:rsidR="00BD5899">
        <w:t xml:space="preserve">may </w:t>
      </w:r>
      <w:r w:rsidR="005437D6">
        <w:t xml:space="preserve">also </w:t>
      </w:r>
      <w:r w:rsidRPr="00954F20">
        <w:t xml:space="preserve">refer to classes or groups of chemicals which may </w:t>
      </w:r>
      <w:r w:rsidR="005437D6">
        <w:t>indirectly</w:t>
      </w:r>
      <w:r w:rsidRPr="00954F20">
        <w:t xml:space="preserve"> correlate </w:t>
      </w:r>
      <w:r>
        <w:t>with</w:t>
      </w:r>
      <w:r w:rsidRPr="00954F20">
        <w:t xml:space="preserve"> the chemicals identified in the Reports</w:t>
      </w:r>
      <w:r w:rsidR="005437D6">
        <w:t xml:space="preserve">. </w:t>
      </w:r>
      <w:r w:rsidR="00770353">
        <w:t>Frequently,</w:t>
      </w:r>
      <w:r w:rsidR="005437D6">
        <w:t xml:space="preserve"> a chemical belong</w:t>
      </w:r>
      <w:r w:rsidR="00770353">
        <w:t>s</w:t>
      </w:r>
      <w:r w:rsidR="005437D6">
        <w:t xml:space="preserve"> within a larger gro</w:t>
      </w:r>
      <w:r w:rsidR="007E0B13">
        <w:t>up of chemicals. Ev</w:t>
      </w:r>
      <w:r w:rsidR="005437D6">
        <w:t xml:space="preserve">en though the chemical </w:t>
      </w:r>
      <w:r w:rsidR="007E0B13">
        <w:t>may</w:t>
      </w:r>
      <w:r w:rsidR="005437D6">
        <w:t xml:space="preserve"> not specifically </w:t>
      </w:r>
      <w:r w:rsidR="007E0B13">
        <w:t xml:space="preserve">be </w:t>
      </w:r>
      <w:r w:rsidR="005437D6">
        <w:t>named in the S</w:t>
      </w:r>
      <w:r w:rsidR="000C689F">
        <w:t>O</w:t>
      </w:r>
      <w:r w:rsidR="005437D6">
        <w:t>P</w:t>
      </w:r>
      <w:r w:rsidR="007E0B13">
        <w:t>, it is covered by virtue of the fact that it belongs to the larger group of chemicals</w:t>
      </w:r>
      <w:r w:rsidR="005437D6">
        <w:t>.</w:t>
      </w:r>
      <w:r>
        <w:t xml:space="preserve"> </w:t>
      </w:r>
      <w:r w:rsidR="005437D6">
        <w:t>T</w:t>
      </w:r>
      <w:r w:rsidR="008A62D7">
        <w:t xml:space="preserve">he example concerning </w:t>
      </w:r>
      <w:r>
        <w:t>acetone below</w:t>
      </w:r>
      <w:r w:rsidR="005437D6">
        <w:t xml:space="preserve"> illustrates this phenomenon</w:t>
      </w:r>
      <w:r>
        <w:t xml:space="preserve">. </w:t>
      </w:r>
    </w:p>
    <w:p w14:paraId="7A46C2F9" w14:textId="06376B78" w:rsidR="00834265" w:rsidRDefault="00BD5899" w:rsidP="000243D8">
      <w:pPr>
        <w:spacing w:before="120" w:after="120"/>
        <w:ind w:left="851" w:right="1060"/>
      </w:pPr>
      <w:r>
        <w:t xml:space="preserve">Acetone is specifically listed among the volatile substances in the </w:t>
      </w:r>
      <w:r w:rsidR="008A62D7">
        <w:t xml:space="preserve">reasonable hypothesis </w:t>
      </w:r>
      <w:r>
        <w:t>SOP concerning anosmia. However, a</w:t>
      </w:r>
      <w:r w:rsidR="00834265">
        <w:t xml:space="preserve">cetone belongs to the class of chemicals known as oxygenated organic solvents, it is also classed as a ketone, and is a </w:t>
      </w:r>
      <w:r w:rsidR="00834265" w:rsidRPr="00657467">
        <w:t>breathable chemical that produce</w:t>
      </w:r>
      <w:r w:rsidR="00834265">
        <w:t>s</w:t>
      </w:r>
      <w:r w:rsidR="00834265" w:rsidRPr="00657467">
        <w:t xml:space="preserve"> psychoactive vapours</w:t>
      </w:r>
      <w:r w:rsidR="00834265">
        <w:t xml:space="preserve">. It is therefore covered by a number of SOPs that </w:t>
      </w:r>
      <w:r>
        <w:t>include those types of chemicals</w:t>
      </w:r>
      <w:r w:rsidR="008A62D7">
        <w:t>, although the SOPs do not specifically include mention of acetone itself</w:t>
      </w:r>
      <w:r w:rsidR="00834265">
        <w:t xml:space="preserve">. Expert advice may be necessary to correlate a </w:t>
      </w:r>
      <w:r w:rsidR="008A62D7">
        <w:t xml:space="preserve">particular </w:t>
      </w:r>
      <w:r w:rsidR="00834265">
        <w:t>chemical</w:t>
      </w:r>
      <w:r w:rsidR="00834265" w:rsidRPr="00954F20">
        <w:t xml:space="preserve"> exposure </w:t>
      </w:r>
      <w:r w:rsidR="00834265">
        <w:t>with the relevant factor to identify the appropriate SOPs.</w:t>
      </w:r>
    </w:p>
    <w:p w14:paraId="2B3C1919" w14:textId="73C84902" w:rsidR="008A62D7" w:rsidRPr="000243D8" w:rsidRDefault="008A62D7" w:rsidP="00834265">
      <w:pPr>
        <w:ind w:left="851" w:right="1058"/>
        <w:rPr>
          <w:b/>
          <w:i/>
        </w:rPr>
      </w:pPr>
      <w:r w:rsidRPr="000243D8">
        <w:rPr>
          <w:b/>
          <w:i/>
        </w:rPr>
        <w:t>Example concerning acetone as a risk factor</w:t>
      </w:r>
    </w:p>
    <w:tbl>
      <w:tblPr>
        <w:tblStyle w:val="TableGrid"/>
        <w:tblW w:w="11394" w:type="dxa"/>
        <w:tblInd w:w="846" w:type="dxa"/>
        <w:tblLook w:val="04A0" w:firstRow="1" w:lastRow="0" w:firstColumn="1" w:lastColumn="0" w:noHBand="0" w:noVBand="1"/>
      </w:tblPr>
      <w:tblGrid>
        <w:gridCol w:w="8275"/>
        <w:gridCol w:w="3119"/>
      </w:tblGrid>
      <w:tr w:rsidR="008A62D7" w:rsidRPr="00CA6506" w14:paraId="0857EF4E" w14:textId="77777777" w:rsidTr="000243D8">
        <w:trPr>
          <w:cantSplit/>
          <w:tblHeader/>
        </w:trPr>
        <w:tc>
          <w:tcPr>
            <w:tcW w:w="8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BA07243" w14:textId="1F2A512F" w:rsidR="008A62D7" w:rsidRPr="00CA6506" w:rsidRDefault="008A62D7" w:rsidP="00CC2F45">
            <w:pPr>
              <w:rPr>
                <w:rFonts w:cstheme="minorHAnsi"/>
                <w:b/>
                <w:sz w:val="20"/>
                <w:szCs w:val="20"/>
              </w:rPr>
            </w:pPr>
            <w:r>
              <w:rPr>
                <w:rFonts w:cstheme="minorHAnsi"/>
                <w:b/>
                <w:sz w:val="20"/>
                <w:szCs w:val="20"/>
              </w:rPr>
              <w:t>F</w:t>
            </w:r>
            <w:r w:rsidRPr="00CA6506">
              <w:rPr>
                <w:rFonts w:cstheme="minorHAnsi"/>
                <w:b/>
                <w:sz w:val="20"/>
                <w:szCs w:val="20"/>
              </w:rPr>
              <w:t xml:space="preserve">actor </w:t>
            </w:r>
            <w:r>
              <w:rPr>
                <w:rFonts w:cstheme="minorHAnsi"/>
                <w:b/>
                <w:sz w:val="20"/>
                <w:szCs w:val="20"/>
              </w:rPr>
              <w:t>relating to acetone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54C39F2" w14:textId="745AA3B4" w:rsidR="008A62D7" w:rsidRPr="00CA6506" w:rsidRDefault="008A62D7" w:rsidP="00BD5899">
            <w:pPr>
              <w:rPr>
                <w:rFonts w:cstheme="minorHAnsi"/>
                <w:b/>
                <w:sz w:val="20"/>
                <w:szCs w:val="20"/>
              </w:rPr>
            </w:pPr>
            <w:r>
              <w:rPr>
                <w:rFonts w:cstheme="minorHAnsi"/>
                <w:b/>
                <w:sz w:val="20"/>
                <w:szCs w:val="20"/>
              </w:rPr>
              <w:t>SOPs</w:t>
            </w:r>
          </w:p>
        </w:tc>
      </w:tr>
      <w:tr w:rsidR="008A62D7" w:rsidRPr="00CA6506" w14:paraId="58016F01" w14:textId="77777777" w:rsidTr="000243D8">
        <w:trPr>
          <w:cantSplit/>
        </w:trPr>
        <w:tc>
          <w:tcPr>
            <w:tcW w:w="8275" w:type="dxa"/>
          </w:tcPr>
          <w:p w14:paraId="1D5A3DB5" w14:textId="77777777" w:rsidR="008A62D7" w:rsidRPr="00821F29" w:rsidRDefault="008A62D7" w:rsidP="00BD5899">
            <w:pPr>
              <w:tabs>
                <w:tab w:val="left" w:pos="1760"/>
              </w:tabs>
              <w:rPr>
                <w:sz w:val="20"/>
                <w:szCs w:val="20"/>
              </w:rPr>
            </w:pPr>
            <w:r w:rsidRPr="00821F29">
              <w:rPr>
                <w:sz w:val="20"/>
                <w:szCs w:val="20"/>
              </w:rPr>
              <w:t>inhaling fumes from a volatile substance from the specified list of volatile substances for a cumulative period of at least 5,000 hours before the clinical onset of anosmia and where that exposure has ceased, the clinical onset of anosmia has occurred within one year of cessation;</w:t>
            </w:r>
          </w:p>
          <w:p w14:paraId="29FE1508" w14:textId="77777777" w:rsidR="008A62D7" w:rsidRPr="00821F29" w:rsidRDefault="008A62D7" w:rsidP="00BD5899">
            <w:pPr>
              <w:tabs>
                <w:tab w:val="left" w:pos="1760"/>
              </w:tabs>
              <w:rPr>
                <w:rFonts w:cstheme="minorHAnsi"/>
                <w:sz w:val="20"/>
                <w:szCs w:val="20"/>
              </w:rPr>
            </w:pPr>
          </w:p>
          <w:p w14:paraId="1379AA4D" w14:textId="77777777" w:rsidR="008A62D7" w:rsidRPr="00821F29" w:rsidRDefault="008A62D7" w:rsidP="00BD5899">
            <w:pPr>
              <w:tabs>
                <w:tab w:val="left" w:pos="1760"/>
              </w:tabs>
              <w:rPr>
                <w:rFonts w:cstheme="minorHAnsi"/>
                <w:sz w:val="20"/>
                <w:szCs w:val="20"/>
              </w:rPr>
            </w:pPr>
            <w:r w:rsidRPr="00821F29">
              <w:rPr>
                <w:b/>
                <w:i/>
                <w:sz w:val="20"/>
                <w:szCs w:val="20"/>
              </w:rPr>
              <w:t>specified list of volatile substances</w:t>
            </w:r>
            <w:r w:rsidRPr="00821F29">
              <w:rPr>
                <w:sz w:val="20"/>
                <w:szCs w:val="20"/>
              </w:rPr>
              <w:t xml:space="preserve"> means: (a) acetone;</w:t>
            </w:r>
          </w:p>
        </w:tc>
        <w:tc>
          <w:tcPr>
            <w:tcW w:w="3119" w:type="dxa"/>
          </w:tcPr>
          <w:p w14:paraId="3D871002" w14:textId="77777777" w:rsidR="008A62D7" w:rsidRDefault="008A62D7" w:rsidP="00BD5899">
            <w:pPr>
              <w:rPr>
                <w:rFonts w:cstheme="minorHAnsi"/>
                <w:sz w:val="20"/>
                <w:szCs w:val="20"/>
              </w:rPr>
            </w:pPr>
            <w:r w:rsidRPr="00CA6506">
              <w:rPr>
                <w:rFonts w:cstheme="minorHAnsi"/>
                <w:sz w:val="20"/>
                <w:szCs w:val="20"/>
              </w:rPr>
              <w:t xml:space="preserve">Anosmia </w:t>
            </w:r>
          </w:p>
          <w:p w14:paraId="017DF3DF" w14:textId="77777777" w:rsidR="008A62D7" w:rsidRPr="00CA6506" w:rsidRDefault="008A62D7" w:rsidP="00BD5899">
            <w:pPr>
              <w:rPr>
                <w:rFonts w:cstheme="minorHAnsi"/>
                <w:sz w:val="20"/>
                <w:szCs w:val="20"/>
              </w:rPr>
            </w:pPr>
            <w:r w:rsidRPr="00CA6506">
              <w:rPr>
                <w:rFonts w:cstheme="minorHAnsi"/>
                <w:sz w:val="20"/>
                <w:szCs w:val="20"/>
              </w:rPr>
              <w:t>(</w:t>
            </w:r>
            <w:r>
              <w:rPr>
                <w:rFonts w:cstheme="minorHAnsi"/>
                <w:sz w:val="20"/>
                <w:szCs w:val="20"/>
              </w:rPr>
              <w:t>19/2021</w:t>
            </w:r>
            <w:r w:rsidRPr="00CA6506">
              <w:rPr>
                <w:rFonts w:cstheme="minorHAnsi"/>
                <w:sz w:val="20"/>
                <w:szCs w:val="20"/>
              </w:rPr>
              <w:t>)</w:t>
            </w:r>
          </w:p>
        </w:tc>
      </w:tr>
      <w:tr w:rsidR="008A62D7" w:rsidRPr="00CA6506" w14:paraId="0581C7DE" w14:textId="77777777" w:rsidTr="000243D8">
        <w:trPr>
          <w:cantSplit/>
        </w:trPr>
        <w:tc>
          <w:tcPr>
            <w:tcW w:w="8275" w:type="dxa"/>
          </w:tcPr>
          <w:p w14:paraId="550C1898" w14:textId="73E84B56" w:rsidR="008A62D7" w:rsidRPr="00CA6506" w:rsidRDefault="008A62D7" w:rsidP="005437D6">
            <w:pPr>
              <w:tabs>
                <w:tab w:val="left" w:pos="1760"/>
              </w:tabs>
              <w:rPr>
                <w:rFonts w:cstheme="minorHAnsi"/>
                <w:sz w:val="20"/>
                <w:szCs w:val="20"/>
              </w:rPr>
            </w:pPr>
            <w:r>
              <w:rPr>
                <w:rFonts w:cstheme="minorHAnsi"/>
                <w:sz w:val="20"/>
                <w:szCs w:val="20"/>
              </w:rPr>
              <w:t>Acetone is an oxygenated organic solvent</w:t>
            </w:r>
            <w:r w:rsidR="005437D6">
              <w:rPr>
                <w:rFonts w:cstheme="minorHAnsi"/>
                <w:sz w:val="20"/>
                <w:szCs w:val="20"/>
              </w:rPr>
              <w:t xml:space="preserve">. Oxygenated organic solvents are </w:t>
            </w:r>
            <w:r>
              <w:rPr>
                <w:rFonts w:cstheme="minorHAnsi"/>
                <w:sz w:val="20"/>
                <w:szCs w:val="20"/>
              </w:rPr>
              <w:t>included in organic solvent lists in these SOPs</w:t>
            </w:r>
            <w:r w:rsidR="00E94D28">
              <w:rPr>
                <w:rFonts w:cstheme="minorHAnsi"/>
                <w:sz w:val="20"/>
                <w:szCs w:val="20"/>
              </w:rPr>
              <w:t>.</w:t>
            </w:r>
          </w:p>
        </w:tc>
        <w:tc>
          <w:tcPr>
            <w:tcW w:w="3119" w:type="dxa"/>
          </w:tcPr>
          <w:p w14:paraId="4008F5AA" w14:textId="24180229" w:rsidR="008A62D7" w:rsidRDefault="008A62D7" w:rsidP="00BD5899">
            <w:pPr>
              <w:rPr>
                <w:rFonts w:cstheme="minorHAnsi"/>
                <w:sz w:val="20"/>
                <w:szCs w:val="20"/>
              </w:rPr>
            </w:pPr>
            <w:r>
              <w:rPr>
                <w:rFonts w:cstheme="minorHAnsi"/>
                <w:sz w:val="20"/>
                <w:szCs w:val="20"/>
              </w:rPr>
              <w:t>Anosmia (19/2021)</w:t>
            </w:r>
          </w:p>
          <w:p w14:paraId="614D95E1" w14:textId="359213A8" w:rsidR="008A62D7" w:rsidRPr="007B269B" w:rsidRDefault="008A62D7" w:rsidP="00BD5899">
            <w:pPr>
              <w:rPr>
                <w:rFonts w:cstheme="minorHAnsi"/>
                <w:sz w:val="20"/>
                <w:szCs w:val="20"/>
              </w:rPr>
            </w:pPr>
            <w:r w:rsidRPr="007B269B">
              <w:rPr>
                <w:rFonts w:cstheme="minorHAnsi"/>
                <w:sz w:val="20"/>
                <w:szCs w:val="20"/>
              </w:rPr>
              <w:t>IgA nephropathy (63</w:t>
            </w:r>
            <w:r>
              <w:rPr>
                <w:rFonts w:cstheme="minorHAnsi"/>
                <w:sz w:val="20"/>
                <w:szCs w:val="20"/>
              </w:rPr>
              <w:t>,</w:t>
            </w:r>
            <w:r w:rsidRPr="007B269B">
              <w:rPr>
                <w:rFonts w:cstheme="minorHAnsi"/>
                <w:sz w:val="20"/>
                <w:szCs w:val="20"/>
              </w:rPr>
              <w:t>64</w:t>
            </w:r>
            <w:r>
              <w:rPr>
                <w:rFonts w:cstheme="minorHAnsi"/>
                <w:sz w:val="20"/>
                <w:szCs w:val="20"/>
              </w:rPr>
              <w:t>/</w:t>
            </w:r>
            <w:r w:rsidRPr="007B269B">
              <w:rPr>
                <w:rFonts w:cstheme="minorHAnsi"/>
                <w:sz w:val="20"/>
                <w:szCs w:val="20"/>
              </w:rPr>
              <w:t>2021)</w:t>
            </w:r>
          </w:p>
          <w:p w14:paraId="787BD5DE" w14:textId="77777777" w:rsidR="008A62D7" w:rsidRPr="007B269B" w:rsidRDefault="008A62D7" w:rsidP="00BD5899">
            <w:pPr>
              <w:rPr>
                <w:rFonts w:cstheme="minorHAnsi"/>
                <w:sz w:val="20"/>
                <w:szCs w:val="20"/>
              </w:rPr>
            </w:pPr>
            <w:r>
              <w:rPr>
                <w:rFonts w:cstheme="minorHAnsi"/>
                <w:sz w:val="20"/>
                <w:szCs w:val="20"/>
              </w:rPr>
              <w:t>M</w:t>
            </w:r>
            <w:r w:rsidRPr="007B269B">
              <w:rPr>
                <w:rFonts w:cstheme="minorHAnsi"/>
                <w:sz w:val="20"/>
                <w:szCs w:val="20"/>
              </w:rPr>
              <w:t>ultiple sclerosis (11</w:t>
            </w:r>
            <w:r>
              <w:rPr>
                <w:rFonts w:cstheme="minorHAnsi"/>
                <w:sz w:val="20"/>
                <w:szCs w:val="20"/>
              </w:rPr>
              <w:t>/</w:t>
            </w:r>
            <w:r w:rsidRPr="007B269B">
              <w:rPr>
                <w:rFonts w:cstheme="minorHAnsi"/>
                <w:sz w:val="20"/>
                <w:szCs w:val="20"/>
              </w:rPr>
              <w:t>2020)</w:t>
            </w:r>
          </w:p>
          <w:p w14:paraId="41C88C86" w14:textId="73CBF25E" w:rsidR="008A62D7" w:rsidRDefault="008A62D7" w:rsidP="00BD5899">
            <w:pPr>
              <w:rPr>
                <w:rFonts w:cstheme="minorHAnsi"/>
                <w:sz w:val="20"/>
                <w:szCs w:val="20"/>
              </w:rPr>
            </w:pPr>
            <w:r>
              <w:rPr>
                <w:rFonts w:cstheme="minorHAnsi"/>
                <w:sz w:val="20"/>
                <w:szCs w:val="20"/>
              </w:rPr>
              <w:t>R</w:t>
            </w:r>
            <w:r w:rsidRPr="007B269B">
              <w:rPr>
                <w:rFonts w:cstheme="minorHAnsi"/>
                <w:sz w:val="20"/>
                <w:szCs w:val="20"/>
              </w:rPr>
              <w:t>apidly progressive crescentic glomerulonephritis (45</w:t>
            </w:r>
            <w:r>
              <w:rPr>
                <w:rFonts w:cstheme="minorHAnsi"/>
                <w:sz w:val="20"/>
                <w:szCs w:val="20"/>
              </w:rPr>
              <w:t>/</w:t>
            </w:r>
            <w:r w:rsidRPr="007B269B">
              <w:rPr>
                <w:rFonts w:cstheme="minorHAnsi"/>
                <w:sz w:val="20"/>
                <w:szCs w:val="20"/>
              </w:rPr>
              <w:t>2019)</w:t>
            </w:r>
          </w:p>
          <w:p w14:paraId="45C3D9A7" w14:textId="77777777" w:rsidR="008A62D7" w:rsidRPr="00CA6506" w:rsidRDefault="008A62D7" w:rsidP="00BD5899">
            <w:pPr>
              <w:rPr>
                <w:rFonts w:cstheme="minorHAnsi"/>
                <w:sz w:val="20"/>
                <w:szCs w:val="20"/>
              </w:rPr>
            </w:pPr>
            <w:r>
              <w:rPr>
                <w:rFonts w:cstheme="minorHAnsi"/>
                <w:sz w:val="20"/>
                <w:szCs w:val="20"/>
              </w:rPr>
              <w:t>S</w:t>
            </w:r>
            <w:r w:rsidRPr="007B269B">
              <w:rPr>
                <w:rFonts w:cstheme="minorHAnsi"/>
                <w:sz w:val="20"/>
                <w:szCs w:val="20"/>
              </w:rPr>
              <w:t>ystemic sclerosis (25</w:t>
            </w:r>
            <w:r>
              <w:rPr>
                <w:rFonts w:cstheme="minorHAnsi"/>
                <w:sz w:val="20"/>
                <w:szCs w:val="20"/>
              </w:rPr>
              <w:t>/</w:t>
            </w:r>
            <w:r w:rsidRPr="007B269B">
              <w:rPr>
                <w:rFonts w:cstheme="minorHAnsi"/>
                <w:sz w:val="20"/>
                <w:szCs w:val="20"/>
              </w:rPr>
              <w:t>2018)</w:t>
            </w:r>
          </w:p>
        </w:tc>
      </w:tr>
      <w:tr w:rsidR="008A62D7" w:rsidRPr="00CA6506" w14:paraId="1C44321B" w14:textId="77777777" w:rsidTr="008A62D7">
        <w:trPr>
          <w:cantSplit/>
        </w:trPr>
        <w:tc>
          <w:tcPr>
            <w:tcW w:w="8275" w:type="dxa"/>
          </w:tcPr>
          <w:p w14:paraId="6EC283B0" w14:textId="319F2538" w:rsidR="008A62D7" w:rsidRDefault="008A62D7" w:rsidP="005437D6">
            <w:pPr>
              <w:tabs>
                <w:tab w:val="left" w:pos="1760"/>
              </w:tabs>
              <w:rPr>
                <w:rFonts w:cstheme="minorHAnsi"/>
                <w:sz w:val="20"/>
                <w:szCs w:val="20"/>
              </w:rPr>
            </w:pPr>
            <w:r>
              <w:rPr>
                <w:rFonts w:cstheme="minorHAnsi"/>
                <w:sz w:val="20"/>
                <w:szCs w:val="20"/>
              </w:rPr>
              <w:t>Acetone is a ketone</w:t>
            </w:r>
            <w:r w:rsidR="005437D6">
              <w:rPr>
                <w:rFonts w:cstheme="minorHAnsi"/>
                <w:sz w:val="20"/>
                <w:szCs w:val="20"/>
              </w:rPr>
              <w:t>. Ketones are</w:t>
            </w:r>
            <w:r>
              <w:rPr>
                <w:rFonts w:cstheme="minorHAnsi"/>
                <w:sz w:val="20"/>
                <w:szCs w:val="20"/>
              </w:rPr>
              <w:t xml:space="preserve"> included in the specified organic solvent list in this SOP</w:t>
            </w:r>
            <w:r w:rsidR="00E94D28">
              <w:rPr>
                <w:rFonts w:cstheme="minorHAnsi"/>
                <w:sz w:val="20"/>
                <w:szCs w:val="20"/>
              </w:rPr>
              <w:t>.</w:t>
            </w:r>
          </w:p>
        </w:tc>
        <w:tc>
          <w:tcPr>
            <w:tcW w:w="3119" w:type="dxa"/>
          </w:tcPr>
          <w:p w14:paraId="29C183C4" w14:textId="77777777" w:rsidR="008A62D7" w:rsidRDefault="008A62D7" w:rsidP="008A62D7">
            <w:pPr>
              <w:rPr>
                <w:rFonts w:cstheme="minorHAnsi"/>
                <w:sz w:val="20"/>
                <w:szCs w:val="20"/>
              </w:rPr>
            </w:pPr>
            <w:r>
              <w:rPr>
                <w:rFonts w:cstheme="minorHAnsi"/>
                <w:sz w:val="20"/>
                <w:szCs w:val="20"/>
              </w:rPr>
              <w:t>E</w:t>
            </w:r>
            <w:r w:rsidRPr="00DF257E">
              <w:rPr>
                <w:rFonts w:cstheme="minorHAnsi"/>
                <w:sz w:val="20"/>
                <w:szCs w:val="20"/>
              </w:rPr>
              <w:t>rectile dysfunction (43</w:t>
            </w:r>
            <w:r>
              <w:rPr>
                <w:rFonts w:cstheme="minorHAnsi"/>
                <w:sz w:val="20"/>
                <w:szCs w:val="20"/>
              </w:rPr>
              <w:t>/</w:t>
            </w:r>
            <w:r w:rsidRPr="00DF257E">
              <w:rPr>
                <w:rFonts w:cstheme="minorHAnsi"/>
                <w:sz w:val="20"/>
                <w:szCs w:val="20"/>
              </w:rPr>
              <w:t>2013)</w:t>
            </w:r>
          </w:p>
          <w:p w14:paraId="3742E47C" w14:textId="77777777" w:rsidR="008A62D7" w:rsidRDefault="008A62D7" w:rsidP="008A62D7">
            <w:pPr>
              <w:rPr>
                <w:rFonts w:cstheme="minorHAnsi"/>
                <w:sz w:val="20"/>
                <w:szCs w:val="20"/>
              </w:rPr>
            </w:pPr>
          </w:p>
        </w:tc>
      </w:tr>
      <w:tr w:rsidR="008A62D7" w:rsidRPr="007B269B" w14:paraId="40E3FD6F" w14:textId="77777777" w:rsidTr="000243D8">
        <w:trPr>
          <w:cantSplit/>
        </w:trPr>
        <w:tc>
          <w:tcPr>
            <w:tcW w:w="8275" w:type="dxa"/>
          </w:tcPr>
          <w:p w14:paraId="6B0E6128" w14:textId="569A6C6B" w:rsidR="008A62D7" w:rsidRDefault="008A62D7" w:rsidP="00AD69D6">
            <w:pPr>
              <w:tabs>
                <w:tab w:val="left" w:pos="1760"/>
              </w:tabs>
              <w:rPr>
                <w:rFonts w:cstheme="minorHAnsi"/>
                <w:sz w:val="20"/>
                <w:szCs w:val="20"/>
              </w:rPr>
            </w:pPr>
            <w:r>
              <w:rPr>
                <w:rFonts w:cstheme="minorHAnsi"/>
                <w:sz w:val="20"/>
                <w:szCs w:val="20"/>
              </w:rPr>
              <w:lastRenderedPageBreak/>
              <w:t xml:space="preserve">Acetone is an inhalant </w:t>
            </w:r>
            <w:r w:rsidRPr="007B269B">
              <w:rPr>
                <w:rFonts w:cstheme="minorHAnsi"/>
                <w:sz w:val="20"/>
                <w:szCs w:val="20"/>
              </w:rPr>
              <w:t>(breathable chemicals that produce psychoactive vapours and include organic solvents)</w:t>
            </w:r>
            <w:r w:rsidR="007E0B13">
              <w:rPr>
                <w:rFonts w:cstheme="minorHAnsi"/>
                <w:sz w:val="20"/>
                <w:szCs w:val="20"/>
              </w:rPr>
              <w:t xml:space="preserve">. Inhalants are </w:t>
            </w:r>
            <w:r>
              <w:rPr>
                <w:rFonts w:cstheme="minorHAnsi"/>
                <w:sz w:val="20"/>
                <w:szCs w:val="20"/>
              </w:rPr>
              <w:t>included in drug lists in these SOPs</w:t>
            </w:r>
            <w:r w:rsidR="00401624">
              <w:rPr>
                <w:rFonts w:cstheme="minorHAnsi"/>
                <w:sz w:val="20"/>
                <w:szCs w:val="20"/>
              </w:rPr>
              <w:t xml:space="preserve">. The SOPs </w:t>
            </w:r>
            <w:r w:rsidR="00AD69D6">
              <w:rPr>
                <w:rFonts w:cstheme="minorHAnsi"/>
                <w:sz w:val="20"/>
                <w:szCs w:val="20"/>
              </w:rPr>
              <w:t>concerning</w:t>
            </w:r>
            <w:r w:rsidR="00401624">
              <w:rPr>
                <w:rFonts w:cstheme="minorHAnsi"/>
                <w:sz w:val="20"/>
                <w:szCs w:val="20"/>
              </w:rPr>
              <w:t xml:space="preserve"> the disorders</w:t>
            </w:r>
            <w:r w:rsidR="00AD69D6">
              <w:rPr>
                <w:rFonts w:cstheme="minorHAnsi"/>
                <w:sz w:val="20"/>
                <w:szCs w:val="20"/>
              </w:rPr>
              <w:t xml:space="preserve"> </w:t>
            </w:r>
            <w:r w:rsidR="00401624">
              <w:rPr>
                <w:rFonts w:cstheme="minorHAnsi"/>
                <w:sz w:val="20"/>
                <w:szCs w:val="20"/>
              </w:rPr>
              <w:t xml:space="preserve">of mental health </w:t>
            </w:r>
            <w:r w:rsidR="00E94D28">
              <w:rPr>
                <w:rFonts w:cstheme="minorHAnsi"/>
                <w:sz w:val="20"/>
                <w:szCs w:val="20"/>
              </w:rPr>
              <w:t xml:space="preserve">also </w:t>
            </w:r>
            <w:r w:rsidR="00401624">
              <w:rPr>
                <w:rFonts w:cstheme="minorHAnsi"/>
                <w:sz w:val="20"/>
                <w:szCs w:val="20"/>
              </w:rPr>
              <w:t>define organic solvents, and include oxygenated organic solvents in the list.</w:t>
            </w:r>
          </w:p>
        </w:tc>
        <w:tc>
          <w:tcPr>
            <w:tcW w:w="3119" w:type="dxa"/>
          </w:tcPr>
          <w:p w14:paraId="21B218D2" w14:textId="77777777" w:rsidR="008A62D7" w:rsidRPr="007B269B" w:rsidRDefault="008A62D7" w:rsidP="008A62D7">
            <w:pPr>
              <w:rPr>
                <w:rFonts w:cstheme="minorHAnsi"/>
                <w:sz w:val="20"/>
                <w:szCs w:val="20"/>
              </w:rPr>
            </w:pPr>
            <w:r>
              <w:rPr>
                <w:rFonts w:cstheme="minorHAnsi"/>
                <w:sz w:val="20"/>
                <w:szCs w:val="20"/>
              </w:rPr>
              <w:t>B</w:t>
            </w:r>
            <w:r w:rsidRPr="007B269B">
              <w:rPr>
                <w:rFonts w:cstheme="minorHAnsi"/>
                <w:sz w:val="20"/>
                <w:szCs w:val="20"/>
              </w:rPr>
              <w:t>ipolar disorder (53</w:t>
            </w:r>
            <w:r>
              <w:rPr>
                <w:rFonts w:cstheme="minorHAnsi"/>
                <w:sz w:val="20"/>
                <w:szCs w:val="20"/>
              </w:rPr>
              <w:t>/</w:t>
            </w:r>
            <w:r w:rsidRPr="007B269B">
              <w:rPr>
                <w:rFonts w:cstheme="minorHAnsi"/>
                <w:sz w:val="20"/>
                <w:szCs w:val="20"/>
              </w:rPr>
              <w:t xml:space="preserve">2018) </w:t>
            </w:r>
          </w:p>
          <w:p w14:paraId="486EE94F" w14:textId="77777777" w:rsidR="008A62D7" w:rsidRPr="007B269B" w:rsidRDefault="008A62D7" w:rsidP="008A62D7">
            <w:pPr>
              <w:rPr>
                <w:rFonts w:cstheme="minorHAnsi"/>
                <w:sz w:val="20"/>
                <w:szCs w:val="20"/>
              </w:rPr>
            </w:pPr>
            <w:r>
              <w:rPr>
                <w:rFonts w:cstheme="minorHAnsi"/>
                <w:sz w:val="20"/>
                <w:szCs w:val="20"/>
              </w:rPr>
              <w:t>D</w:t>
            </w:r>
            <w:r w:rsidRPr="007B269B">
              <w:rPr>
                <w:rFonts w:cstheme="minorHAnsi"/>
                <w:sz w:val="20"/>
                <w:szCs w:val="20"/>
              </w:rPr>
              <w:t>epressive disorder (83</w:t>
            </w:r>
            <w:r>
              <w:rPr>
                <w:rFonts w:cstheme="minorHAnsi"/>
                <w:sz w:val="20"/>
                <w:szCs w:val="20"/>
              </w:rPr>
              <w:t>,</w:t>
            </w:r>
            <w:r w:rsidRPr="007B269B">
              <w:rPr>
                <w:rFonts w:cstheme="minorHAnsi"/>
                <w:sz w:val="20"/>
                <w:szCs w:val="20"/>
              </w:rPr>
              <w:t>84</w:t>
            </w:r>
            <w:r>
              <w:rPr>
                <w:rFonts w:cstheme="minorHAnsi"/>
                <w:sz w:val="20"/>
                <w:szCs w:val="20"/>
              </w:rPr>
              <w:t>/</w:t>
            </w:r>
            <w:r w:rsidRPr="007B269B">
              <w:rPr>
                <w:rFonts w:cstheme="minorHAnsi"/>
                <w:sz w:val="20"/>
                <w:szCs w:val="20"/>
              </w:rPr>
              <w:t>2015)</w:t>
            </w:r>
          </w:p>
          <w:p w14:paraId="61F95E4E" w14:textId="77777777" w:rsidR="008A62D7" w:rsidRPr="007B269B" w:rsidRDefault="008A62D7" w:rsidP="008A62D7">
            <w:pPr>
              <w:rPr>
                <w:rFonts w:cstheme="minorHAnsi"/>
                <w:sz w:val="20"/>
                <w:szCs w:val="20"/>
              </w:rPr>
            </w:pPr>
            <w:r>
              <w:rPr>
                <w:rFonts w:cstheme="minorHAnsi"/>
                <w:sz w:val="20"/>
                <w:szCs w:val="20"/>
              </w:rPr>
              <w:t>E</w:t>
            </w:r>
            <w:r w:rsidRPr="007B269B">
              <w:rPr>
                <w:rFonts w:cstheme="minorHAnsi"/>
                <w:sz w:val="20"/>
                <w:szCs w:val="20"/>
              </w:rPr>
              <w:t>pileptic seizure (77</w:t>
            </w:r>
            <w:r>
              <w:rPr>
                <w:rFonts w:cstheme="minorHAnsi"/>
                <w:sz w:val="20"/>
                <w:szCs w:val="20"/>
              </w:rPr>
              <w:t>,7</w:t>
            </w:r>
            <w:r w:rsidRPr="007B269B">
              <w:rPr>
                <w:rFonts w:cstheme="minorHAnsi"/>
                <w:sz w:val="20"/>
                <w:szCs w:val="20"/>
              </w:rPr>
              <w:t xml:space="preserve">8 </w:t>
            </w:r>
            <w:r>
              <w:rPr>
                <w:rFonts w:cstheme="minorHAnsi"/>
                <w:sz w:val="20"/>
                <w:szCs w:val="20"/>
              </w:rPr>
              <w:t>/</w:t>
            </w:r>
            <w:r w:rsidRPr="007B269B">
              <w:rPr>
                <w:rFonts w:cstheme="minorHAnsi"/>
                <w:sz w:val="20"/>
                <w:szCs w:val="20"/>
              </w:rPr>
              <w:t>2013)</w:t>
            </w:r>
          </w:p>
          <w:p w14:paraId="36A3B1AD" w14:textId="77777777" w:rsidR="008A62D7" w:rsidRPr="007B269B" w:rsidRDefault="008A62D7" w:rsidP="008A62D7">
            <w:pPr>
              <w:rPr>
                <w:rFonts w:cstheme="minorHAnsi"/>
                <w:sz w:val="20"/>
                <w:szCs w:val="20"/>
              </w:rPr>
            </w:pPr>
            <w:r>
              <w:rPr>
                <w:rFonts w:cstheme="minorHAnsi"/>
                <w:sz w:val="20"/>
                <w:szCs w:val="20"/>
              </w:rPr>
              <w:t>S</w:t>
            </w:r>
            <w:r w:rsidRPr="007B269B">
              <w:rPr>
                <w:rFonts w:cstheme="minorHAnsi"/>
                <w:sz w:val="20"/>
                <w:szCs w:val="20"/>
              </w:rPr>
              <w:t>chizophrenia (83</w:t>
            </w:r>
            <w:r>
              <w:rPr>
                <w:rFonts w:cstheme="minorHAnsi"/>
                <w:sz w:val="20"/>
                <w:szCs w:val="20"/>
              </w:rPr>
              <w:t>,</w:t>
            </w:r>
            <w:r w:rsidRPr="007B269B">
              <w:rPr>
                <w:rFonts w:cstheme="minorHAnsi"/>
                <w:sz w:val="20"/>
                <w:szCs w:val="20"/>
              </w:rPr>
              <w:t>84</w:t>
            </w:r>
            <w:r>
              <w:rPr>
                <w:rFonts w:cstheme="minorHAnsi"/>
                <w:sz w:val="20"/>
                <w:szCs w:val="20"/>
              </w:rPr>
              <w:t>/</w:t>
            </w:r>
            <w:r w:rsidRPr="007B269B">
              <w:rPr>
                <w:rFonts w:cstheme="minorHAnsi"/>
                <w:sz w:val="20"/>
                <w:szCs w:val="20"/>
              </w:rPr>
              <w:t>2016)</w:t>
            </w:r>
          </w:p>
        </w:tc>
      </w:tr>
    </w:tbl>
    <w:p w14:paraId="7304D6A4" w14:textId="0B00AA48" w:rsidR="007E0B13" w:rsidRDefault="007E0B13">
      <w:pPr>
        <w:rPr>
          <w:rFonts w:ascii="Arial" w:hAnsi="Arial" w:cs="Arial"/>
          <w:b/>
          <w:sz w:val="20"/>
          <w:szCs w:val="20"/>
          <w:u w:val="single"/>
        </w:rPr>
      </w:pPr>
    </w:p>
    <w:p w14:paraId="33914F85" w14:textId="77777777" w:rsidR="007E0B13" w:rsidRDefault="007E0B13">
      <w:pPr>
        <w:rPr>
          <w:rFonts w:ascii="Arial" w:hAnsi="Arial" w:cs="Arial"/>
          <w:b/>
          <w:sz w:val="20"/>
          <w:szCs w:val="20"/>
          <w:u w:val="single"/>
        </w:rPr>
      </w:pPr>
      <w:r>
        <w:rPr>
          <w:rFonts w:ascii="Arial" w:hAnsi="Arial" w:cs="Arial"/>
          <w:b/>
          <w:sz w:val="20"/>
          <w:szCs w:val="20"/>
          <w:u w:val="single"/>
        </w:rPr>
        <w:br w:type="page"/>
      </w:r>
    </w:p>
    <w:p w14:paraId="7765F360" w14:textId="0B040390" w:rsidR="008A62D7" w:rsidRPr="000243D8" w:rsidRDefault="00CC2F45">
      <w:pPr>
        <w:rPr>
          <w:rFonts w:ascii="Arial" w:hAnsi="Arial" w:cs="Arial"/>
          <w:b/>
          <w:sz w:val="20"/>
          <w:szCs w:val="20"/>
        </w:rPr>
      </w:pPr>
      <w:r w:rsidRPr="000243D8">
        <w:rPr>
          <w:rFonts w:ascii="Arial" w:hAnsi="Arial" w:cs="Arial"/>
          <w:b/>
          <w:sz w:val="20"/>
          <w:szCs w:val="20"/>
        </w:rPr>
        <w:lastRenderedPageBreak/>
        <w:t xml:space="preserve">Table 1: </w:t>
      </w:r>
      <w:r w:rsidR="00813CED">
        <w:rPr>
          <w:rFonts w:ascii="Arial" w:hAnsi="Arial" w:cs="Arial"/>
          <w:b/>
          <w:sz w:val="20"/>
          <w:szCs w:val="20"/>
        </w:rPr>
        <w:t>Firefighting – Correlation of c</w:t>
      </w:r>
      <w:r w:rsidRPr="00270B5F">
        <w:rPr>
          <w:rFonts w:ascii="Arial" w:hAnsi="Arial" w:cs="Arial"/>
          <w:b/>
          <w:sz w:val="20"/>
          <w:szCs w:val="20"/>
        </w:rPr>
        <w:t>hemical</w:t>
      </w:r>
      <w:r>
        <w:rPr>
          <w:rFonts w:ascii="Arial" w:hAnsi="Arial" w:cs="Arial"/>
          <w:b/>
          <w:sz w:val="20"/>
          <w:szCs w:val="20"/>
        </w:rPr>
        <w:t xml:space="preserve"> pathogens</w:t>
      </w:r>
      <w:r w:rsidRPr="00270B5F">
        <w:rPr>
          <w:rFonts w:ascii="Arial" w:hAnsi="Arial" w:cs="Arial"/>
          <w:b/>
          <w:sz w:val="20"/>
          <w:szCs w:val="20"/>
        </w:rPr>
        <w:t xml:space="preserve"> identified in Douglas Consulting reports</w:t>
      </w:r>
      <w:r w:rsidRPr="00CC2F45">
        <w:rPr>
          <w:rFonts w:ascii="Arial" w:hAnsi="Arial" w:cs="Arial"/>
          <w:b/>
          <w:sz w:val="20"/>
          <w:szCs w:val="20"/>
        </w:rPr>
        <w:t xml:space="preserve"> </w:t>
      </w:r>
      <w:r w:rsidR="00813CED">
        <w:rPr>
          <w:rFonts w:ascii="Arial" w:hAnsi="Arial" w:cs="Arial"/>
          <w:b/>
          <w:sz w:val="20"/>
          <w:szCs w:val="20"/>
        </w:rPr>
        <w:t>with</w:t>
      </w:r>
      <w:r>
        <w:rPr>
          <w:rFonts w:ascii="Arial" w:hAnsi="Arial" w:cs="Arial"/>
          <w:b/>
          <w:sz w:val="20"/>
          <w:szCs w:val="20"/>
        </w:rPr>
        <w:t xml:space="preserve"> f</w:t>
      </w:r>
      <w:r w:rsidRPr="000243D8">
        <w:rPr>
          <w:rFonts w:ascii="Arial" w:hAnsi="Arial" w:cs="Arial"/>
          <w:b/>
          <w:sz w:val="20"/>
          <w:szCs w:val="20"/>
        </w:rPr>
        <w:t>actors in the Statements of Principles</w:t>
      </w:r>
    </w:p>
    <w:p w14:paraId="21248C90" w14:textId="70606844" w:rsidR="003A5D34" w:rsidRDefault="00923C34" w:rsidP="00670B42">
      <w:r>
        <w:t xml:space="preserve">Please note: This table has been prepared to </w:t>
      </w:r>
      <w:r w:rsidRPr="00FC1032">
        <w:t>assist stakeholders including claimants. It is not to be seen as prescriptive or definitive.</w:t>
      </w:r>
      <w:r>
        <w:t xml:space="preserve"> </w:t>
      </w:r>
      <w:r w:rsidRPr="00FC1032">
        <w:t>In particular each potential claimant has to consider their own individual circumstances to see what factors may be relevant to their particular kind of disease or injury</w:t>
      </w:r>
      <w:r w:rsidR="003A5D34">
        <w:t>.</w:t>
      </w:r>
    </w:p>
    <w:tbl>
      <w:tblPr>
        <w:tblStyle w:val="TableGrid"/>
        <w:tblW w:w="14029" w:type="dxa"/>
        <w:tblLook w:val="04A0" w:firstRow="1" w:lastRow="0" w:firstColumn="1" w:lastColumn="0" w:noHBand="0" w:noVBand="1"/>
      </w:tblPr>
      <w:tblGrid>
        <w:gridCol w:w="2635"/>
        <w:gridCol w:w="8897"/>
        <w:gridCol w:w="2497"/>
      </w:tblGrid>
      <w:tr w:rsidR="00D24DEA" w:rsidRPr="00CA6506" w14:paraId="00FD6736" w14:textId="77777777" w:rsidTr="00CA5405">
        <w:trPr>
          <w:cantSplit/>
          <w:tblHeader/>
        </w:trPr>
        <w:tc>
          <w:tcPr>
            <w:tcW w:w="26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C41B310" w14:textId="77777777" w:rsidR="00D24DEA" w:rsidRPr="00CA6506" w:rsidRDefault="005C3F80" w:rsidP="008101AB">
            <w:pPr>
              <w:rPr>
                <w:rFonts w:cstheme="minorHAnsi"/>
                <w:b/>
                <w:sz w:val="20"/>
                <w:szCs w:val="20"/>
              </w:rPr>
            </w:pPr>
            <w:r w:rsidRPr="00CA6506">
              <w:rPr>
                <w:rFonts w:cstheme="minorHAnsi"/>
                <w:b/>
                <w:sz w:val="20"/>
                <w:szCs w:val="20"/>
              </w:rPr>
              <w:t>Chemical pathogen</w:t>
            </w:r>
          </w:p>
        </w:tc>
        <w:tc>
          <w:tcPr>
            <w:tcW w:w="88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F7F3E55" w14:textId="5793CB18" w:rsidR="00D24DEA" w:rsidRPr="00CA6506" w:rsidRDefault="00D24DEA" w:rsidP="00CC2F45">
            <w:pPr>
              <w:rPr>
                <w:rFonts w:cstheme="minorHAnsi"/>
                <w:b/>
                <w:sz w:val="20"/>
                <w:szCs w:val="20"/>
              </w:rPr>
            </w:pPr>
            <w:r w:rsidRPr="00CA6506">
              <w:rPr>
                <w:rFonts w:cstheme="minorHAnsi"/>
                <w:b/>
                <w:sz w:val="20"/>
                <w:szCs w:val="20"/>
              </w:rPr>
              <w:t xml:space="preserve">SOP factor </w:t>
            </w:r>
            <w:r w:rsidR="00D25E6D" w:rsidRPr="00CA6506">
              <w:rPr>
                <w:rFonts w:cstheme="minorHAnsi"/>
                <w:b/>
                <w:sz w:val="20"/>
                <w:szCs w:val="20"/>
              </w:rPr>
              <w:t xml:space="preserve">RH and </w:t>
            </w:r>
            <w:r w:rsidR="00CC2F45">
              <w:rPr>
                <w:rFonts w:cstheme="minorHAnsi"/>
                <w:b/>
                <w:sz w:val="20"/>
                <w:szCs w:val="20"/>
              </w:rPr>
              <w:t>[</w:t>
            </w:r>
            <w:r w:rsidR="00D25E6D" w:rsidRPr="00CA6506">
              <w:rPr>
                <w:rFonts w:cstheme="minorHAnsi"/>
                <w:b/>
                <w:sz w:val="20"/>
                <w:szCs w:val="20"/>
              </w:rPr>
              <w:t>BOP</w:t>
            </w:r>
            <w:r w:rsidR="00CC2F45">
              <w:rPr>
                <w:rFonts w:cstheme="minorHAnsi"/>
                <w:b/>
                <w:sz w:val="20"/>
                <w:szCs w:val="20"/>
              </w:rPr>
              <w:t>]</w:t>
            </w:r>
          </w:p>
        </w:tc>
        <w:tc>
          <w:tcPr>
            <w:tcW w:w="24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F8734B1" w14:textId="77777777" w:rsidR="00D24DEA" w:rsidRPr="00CA6506" w:rsidRDefault="00D24DEA">
            <w:pPr>
              <w:rPr>
                <w:rFonts w:cstheme="minorHAnsi"/>
                <w:b/>
                <w:sz w:val="20"/>
                <w:szCs w:val="20"/>
              </w:rPr>
            </w:pPr>
            <w:r w:rsidRPr="00CA6506">
              <w:rPr>
                <w:rFonts w:cstheme="minorHAnsi"/>
                <w:b/>
                <w:sz w:val="20"/>
                <w:szCs w:val="20"/>
              </w:rPr>
              <w:t>Statement of Principles</w:t>
            </w:r>
          </w:p>
        </w:tc>
      </w:tr>
      <w:tr w:rsidR="0067009C" w:rsidRPr="00CA6506" w14:paraId="7B20B915" w14:textId="77777777" w:rsidTr="00CA5405">
        <w:trPr>
          <w:cantSplit/>
        </w:trPr>
        <w:tc>
          <w:tcPr>
            <w:tcW w:w="2635" w:type="dxa"/>
          </w:tcPr>
          <w:p w14:paraId="3B239012" w14:textId="77777777" w:rsidR="0067009C" w:rsidRPr="00CA6506" w:rsidRDefault="0067009C" w:rsidP="00DD0E6F">
            <w:pPr>
              <w:rPr>
                <w:rFonts w:cstheme="minorHAnsi"/>
                <w:sz w:val="20"/>
                <w:szCs w:val="20"/>
              </w:rPr>
            </w:pPr>
            <w:proofErr w:type="spellStart"/>
            <w:r w:rsidRPr="00CA6506">
              <w:rPr>
                <w:rFonts w:cstheme="minorHAnsi"/>
                <w:sz w:val="20"/>
                <w:szCs w:val="20"/>
              </w:rPr>
              <w:t>Acenaphthylene</w:t>
            </w:r>
            <w:proofErr w:type="spellEnd"/>
          </w:p>
        </w:tc>
        <w:tc>
          <w:tcPr>
            <w:tcW w:w="8897" w:type="dxa"/>
          </w:tcPr>
          <w:p w14:paraId="5E5AC719" w14:textId="77777777" w:rsidR="0067009C" w:rsidRPr="00CA6506" w:rsidRDefault="0067009C" w:rsidP="00DD0E6F">
            <w:pPr>
              <w:tabs>
                <w:tab w:val="left" w:pos="1760"/>
              </w:tabs>
              <w:rPr>
                <w:rFonts w:cstheme="minorHAnsi"/>
                <w:sz w:val="20"/>
                <w:szCs w:val="20"/>
              </w:rPr>
            </w:pPr>
            <w:r w:rsidRPr="00CA6506">
              <w:rPr>
                <w:rFonts w:cstheme="minorHAnsi"/>
                <w:sz w:val="20"/>
                <w:szCs w:val="20"/>
              </w:rPr>
              <w:t xml:space="preserve">Not </w:t>
            </w:r>
            <w:r w:rsidR="008A7D00" w:rsidRPr="00CA6506">
              <w:rPr>
                <w:rFonts w:cstheme="minorHAnsi"/>
                <w:sz w:val="20"/>
                <w:szCs w:val="20"/>
              </w:rPr>
              <w:t xml:space="preserve">specifically mentioned in a SOP, but is a polycyclic hydrocarbon. See polycyclic hydrocarbons. </w:t>
            </w:r>
          </w:p>
        </w:tc>
        <w:tc>
          <w:tcPr>
            <w:tcW w:w="2497" w:type="dxa"/>
          </w:tcPr>
          <w:p w14:paraId="5B94EBA3" w14:textId="77777777" w:rsidR="0067009C" w:rsidRPr="00CA6506" w:rsidRDefault="0067009C" w:rsidP="00DD0E6F">
            <w:pPr>
              <w:rPr>
                <w:rFonts w:cstheme="minorHAnsi"/>
                <w:sz w:val="20"/>
                <w:szCs w:val="20"/>
              </w:rPr>
            </w:pPr>
          </w:p>
        </w:tc>
      </w:tr>
      <w:tr w:rsidR="0067009C" w:rsidRPr="00CA6506" w14:paraId="752131D9" w14:textId="77777777" w:rsidTr="00CA5405">
        <w:trPr>
          <w:cantSplit/>
        </w:trPr>
        <w:tc>
          <w:tcPr>
            <w:tcW w:w="2635" w:type="dxa"/>
          </w:tcPr>
          <w:p w14:paraId="316957E9" w14:textId="77777777" w:rsidR="0067009C" w:rsidRPr="00CA6506" w:rsidRDefault="0067009C" w:rsidP="00DD0E6F">
            <w:pPr>
              <w:rPr>
                <w:rFonts w:cstheme="minorHAnsi"/>
                <w:sz w:val="20"/>
                <w:szCs w:val="20"/>
              </w:rPr>
            </w:pPr>
          </w:p>
        </w:tc>
        <w:tc>
          <w:tcPr>
            <w:tcW w:w="8897" w:type="dxa"/>
          </w:tcPr>
          <w:p w14:paraId="315E5418" w14:textId="77777777" w:rsidR="0067009C" w:rsidRPr="00CA6506" w:rsidRDefault="0067009C" w:rsidP="00DD0E6F">
            <w:pPr>
              <w:tabs>
                <w:tab w:val="left" w:pos="1760"/>
              </w:tabs>
              <w:rPr>
                <w:rFonts w:cstheme="minorHAnsi"/>
                <w:sz w:val="20"/>
                <w:szCs w:val="20"/>
              </w:rPr>
            </w:pPr>
          </w:p>
        </w:tc>
        <w:tc>
          <w:tcPr>
            <w:tcW w:w="2497" w:type="dxa"/>
          </w:tcPr>
          <w:p w14:paraId="0ACCFD61" w14:textId="77777777" w:rsidR="0067009C" w:rsidRPr="00CA6506" w:rsidRDefault="0067009C" w:rsidP="00DD0E6F">
            <w:pPr>
              <w:rPr>
                <w:rFonts w:cstheme="minorHAnsi"/>
                <w:sz w:val="20"/>
                <w:szCs w:val="20"/>
              </w:rPr>
            </w:pPr>
          </w:p>
        </w:tc>
      </w:tr>
      <w:tr w:rsidR="00B7252E" w:rsidRPr="00CA6506" w14:paraId="5AB742F6" w14:textId="77777777" w:rsidTr="00CA5405">
        <w:trPr>
          <w:cantSplit/>
        </w:trPr>
        <w:tc>
          <w:tcPr>
            <w:tcW w:w="2635" w:type="dxa"/>
          </w:tcPr>
          <w:p w14:paraId="15825A34" w14:textId="77777777" w:rsidR="00B7252E" w:rsidRPr="00CA6506" w:rsidRDefault="00B7252E" w:rsidP="00DD0E6F">
            <w:pPr>
              <w:rPr>
                <w:rFonts w:cstheme="minorHAnsi"/>
                <w:sz w:val="20"/>
                <w:szCs w:val="20"/>
              </w:rPr>
            </w:pPr>
            <w:r w:rsidRPr="00CA6506">
              <w:rPr>
                <w:rFonts w:cstheme="minorHAnsi"/>
                <w:sz w:val="20"/>
                <w:szCs w:val="20"/>
              </w:rPr>
              <w:t>Acetone</w:t>
            </w:r>
          </w:p>
        </w:tc>
        <w:tc>
          <w:tcPr>
            <w:tcW w:w="8897" w:type="dxa"/>
          </w:tcPr>
          <w:p w14:paraId="44CB46D8" w14:textId="77777777" w:rsidR="00B7252E" w:rsidRPr="00821F29" w:rsidRDefault="00821F29" w:rsidP="00B7252E">
            <w:pPr>
              <w:tabs>
                <w:tab w:val="left" w:pos="1760"/>
              </w:tabs>
              <w:rPr>
                <w:sz w:val="20"/>
                <w:szCs w:val="20"/>
              </w:rPr>
            </w:pPr>
            <w:r w:rsidRPr="00821F29">
              <w:rPr>
                <w:sz w:val="20"/>
                <w:szCs w:val="20"/>
              </w:rPr>
              <w:t>inhaling fumes from a volatile substance from the specified list of volatile substances for a cumulative period of at least 5,000 hours before the clinical onset of anosmia and where that exposure has ceased, the clinical onset of anosmia has occurred within one year of cessation;</w:t>
            </w:r>
          </w:p>
          <w:p w14:paraId="4569B106" w14:textId="77777777" w:rsidR="00821F29" w:rsidRPr="00821F29" w:rsidRDefault="00821F29" w:rsidP="00B7252E">
            <w:pPr>
              <w:tabs>
                <w:tab w:val="left" w:pos="1760"/>
              </w:tabs>
              <w:rPr>
                <w:rFonts w:cstheme="minorHAnsi"/>
                <w:sz w:val="20"/>
                <w:szCs w:val="20"/>
              </w:rPr>
            </w:pPr>
          </w:p>
          <w:p w14:paraId="02B903E2" w14:textId="77777777" w:rsidR="00B7252E" w:rsidRPr="00821F29" w:rsidRDefault="00821F29" w:rsidP="00821F29">
            <w:pPr>
              <w:tabs>
                <w:tab w:val="left" w:pos="1760"/>
              </w:tabs>
              <w:rPr>
                <w:rFonts w:cstheme="minorHAnsi"/>
                <w:sz w:val="20"/>
                <w:szCs w:val="20"/>
              </w:rPr>
            </w:pPr>
            <w:r w:rsidRPr="00821F29">
              <w:rPr>
                <w:b/>
                <w:i/>
                <w:sz w:val="20"/>
                <w:szCs w:val="20"/>
              </w:rPr>
              <w:t>specified list of volatile substances</w:t>
            </w:r>
            <w:r w:rsidRPr="00821F29">
              <w:rPr>
                <w:sz w:val="20"/>
                <w:szCs w:val="20"/>
              </w:rPr>
              <w:t xml:space="preserve"> means: (a) acetone;</w:t>
            </w:r>
          </w:p>
        </w:tc>
        <w:tc>
          <w:tcPr>
            <w:tcW w:w="2497" w:type="dxa"/>
          </w:tcPr>
          <w:p w14:paraId="0ED69A45" w14:textId="77777777" w:rsidR="00821F29" w:rsidRDefault="00B7252E" w:rsidP="00821F29">
            <w:pPr>
              <w:rPr>
                <w:rFonts w:cstheme="minorHAnsi"/>
                <w:sz w:val="20"/>
                <w:szCs w:val="20"/>
              </w:rPr>
            </w:pPr>
            <w:r w:rsidRPr="00CA6506">
              <w:rPr>
                <w:rFonts w:cstheme="minorHAnsi"/>
                <w:sz w:val="20"/>
                <w:szCs w:val="20"/>
              </w:rPr>
              <w:t xml:space="preserve">Anosmia </w:t>
            </w:r>
          </w:p>
          <w:p w14:paraId="59E90024" w14:textId="77777777" w:rsidR="00B7252E" w:rsidRPr="00CA6506" w:rsidRDefault="00B7252E" w:rsidP="00821F29">
            <w:pPr>
              <w:rPr>
                <w:rFonts w:cstheme="minorHAnsi"/>
                <w:sz w:val="20"/>
                <w:szCs w:val="20"/>
              </w:rPr>
            </w:pPr>
            <w:r w:rsidRPr="00CA6506">
              <w:rPr>
                <w:rFonts w:cstheme="minorHAnsi"/>
                <w:sz w:val="20"/>
                <w:szCs w:val="20"/>
              </w:rPr>
              <w:t>(</w:t>
            </w:r>
            <w:r w:rsidR="00821F29">
              <w:rPr>
                <w:rFonts w:cstheme="minorHAnsi"/>
                <w:sz w:val="20"/>
                <w:szCs w:val="20"/>
              </w:rPr>
              <w:t>19/2021</w:t>
            </w:r>
            <w:r w:rsidRPr="00CA6506">
              <w:rPr>
                <w:rFonts w:cstheme="minorHAnsi"/>
                <w:sz w:val="20"/>
                <w:szCs w:val="20"/>
              </w:rPr>
              <w:t>)</w:t>
            </w:r>
          </w:p>
        </w:tc>
      </w:tr>
      <w:tr w:rsidR="00B7252E" w:rsidRPr="00CA6506" w14:paraId="08F74E7D" w14:textId="77777777" w:rsidTr="00CA5405">
        <w:trPr>
          <w:cantSplit/>
        </w:trPr>
        <w:tc>
          <w:tcPr>
            <w:tcW w:w="2635" w:type="dxa"/>
          </w:tcPr>
          <w:p w14:paraId="402C15D4" w14:textId="77777777" w:rsidR="00B7252E" w:rsidRPr="00CA6506" w:rsidRDefault="00B7252E" w:rsidP="00DD0E6F">
            <w:pPr>
              <w:rPr>
                <w:rFonts w:cstheme="minorHAnsi"/>
                <w:sz w:val="20"/>
                <w:szCs w:val="20"/>
              </w:rPr>
            </w:pPr>
          </w:p>
        </w:tc>
        <w:tc>
          <w:tcPr>
            <w:tcW w:w="8897" w:type="dxa"/>
          </w:tcPr>
          <w:p w14:paraId="764E4DCA" w14:textId="77777777" w:rsidR="00B7252E" w:rsidRPr="00CA6506" w:rsidRDefault="00B7252E" w:rsidP="00DD0E6F">
            <w:pPr>
              <w:tabs>
                <w:tab w:val="left" w:pos="1760"/>
              </w:tabs>
              <w:rPr>
                <w:rFonts w:cstheme="minorHAnsi"/>
                <w:sz w:val="20"/>
                <w:szCs w:val="20"/>
              </w:rPr>
            </w:pPr>
          </w:p>
        </w:tc>
        <w:tc>
          <w:tcPr>
            <w:tcW w:w="2497" w:type="dxa"/>
          </w:tcPr>
          <w:p w14:paraId="350B2E2D" w14:textId="77777777" w:rsidR="00B7252E" w:rsidRPr="00CA6506" w:rsidRDefault="00B7252E" w:rsidP="00DD0E6F">
            <w:pPr>
              <w:rPr>
                <w:rFonts w:cstheme="minorHAnsi"/>
                <w:sz w:val="20"/>
                <w:szCs w:val="20"/>
              </w:rPr>
            </w:pPr>
          </w:p>
        </w:tc>
      </w:tr>
      <w:tr w:rsidR="00821F29" w:rsidRPr="00CA6506" w14:paraId="49E264CC" w14:textId="77777777" w:rsidTr="00CA5405">
        <w:trPr>
          <w:cantSplit/>
        </w:trPr>
        <w:tc>
          <w:tcPr>
            <w:tcW w:w="2635" w:type="dxa"/>
          </w:tcPr>
          <w:p w14:paraId="128AD898" w14:textId="77777777" w:rsidR="00821F29" w:rsidRPr="00CA6506" w:rsidRDefault="00821F29" w:rsidP="00821F29">
            <w:pPr>
              <w:rPr>
                <w:rFonts w:cstheme="minorHAnsi"/>
                <w:sz w:val="20"/>
                <w:szCs w:val="20"/>
              </w:rPr>
            </w:pPr>
            <w:proofErr w:type="spellStart"/>
            <w:r w:rsidRPr="00CA6506">
              <w:rPr>
                <w:rFonts w:cstheme="minorHAnsi"/>
                <w:sz w:val="20"/>
                <w:szCs w:val="20"/>
              </w:rPr>
              <w:t>Acetophenone</w:t>
            </w:r>
            <w:proofErr w:type="spellEnd"/>
          </w:p>
        </w:tc>
        <w:tc>
          <w:tcPr>
            <w:tcW w:w="8897" w:type="dxa"/>
          </w:tcPr>
          <w:p w14:paraId="73A4081F" w14:textId="77777777" w:rsidR="00821F29" w:rsidRPr="00821F29" w:rsidRDefault="00821F29" w:rsidP="00821F29">
            <w:pPr>
              <w:tabs>
                <w:tab w:val="left" w:pos="1760"/>
              </w:tabs>
              <w:rPr>
                <w:sz w:val="20"/>
                <w:szCs w:val="20"/>
              </w:rPr>
            </w:pPr>
            <w:r w:rsidRPr="00821F29">
              <w:rPr>
                <w:sz w:val="20"/>
                <w:szCs w:val="20"/>
              </w:rPr>
              <w:t>inhaling fumes from a volatile substance from the specified list of volatile substances for a cumulative period of at least 5,000 hours before the clinical onset of anosmia and where that exposure has ceased, the clinical onset of anosmia has occurred within one year of cessation;</w:t>
            </w:r>
          </w:p>
          <w:p w14:paraId="76D88358" w14:textId="77777777" w:rsidR="00821F29" w:rsidRPr="00821F29" w:rsidRDefault="00821F29" w:rsidP="00821F29">
            <w:pPr>
              <w:tabs>
                <w:tab w:val="left" w:pos="1760"/>
              </w:tabs>
              <w:rPr>
                <w:rFonts w:cstheme="minorHAnsi"/>
                <w:sz w:val="20"/>
                <w:szCs w:val="20"/>
              </w:rPr>
            </w:pPr>
          </w:p>
          <w:p w14:paraId="6B33D15C" w14:textId="77777777" w:rsidR="00821F29" w:rsidRPr="00821F29" w:rsidRDefault="00821F29" w:rsidP="00821F29">
            <w:pPr>
              <w:tabs>
                <w:tab w:val="left" w:pos="1760"/>
              </w:tabs>
              <w:rPr>
                <w:rFonts w:cstheme="minorHAnsi"/>
                <w:sz w:val="20"/>
                <w:szCs w:val="20"/>
              </w:rPr>
            </w:pPr>
            <w:r w:rsidRPr="00821F29">
              <w:rPr>
                <w:b/>
                <w:i/>
                <w:sz w:val="20"/>
                <w:szCs w:val="20"/>
              </w:rPr>
              <w:t>specified list of volatile substances</w:t>
            </w:r>
            <w:r w:rsidRPr="00821F29">
              <w:rPr>
                <w:sz w:val="20"/>
                <w:szCs w:val="20"/>
              </w:rPr>
              <w:t xml:space="preserve"> means: (a) </w:t>
            </w:r>
            <w:proofErr w:type="spellStart"/>
            <w:r>
              <w:rPr>
                <w:sz w:val="20"/>
                <w:szCs w:val="20"/>
              </w:rPr>
              <w:t>acetophenone</w:t>
            </w:r>
            <w:proofErr w:type="spellEnd"/>
            <w:r>
              <w:rPr>
                <w:sz w:val="20"/>
                <w:szCs w:val="20"/>
              </w:rPr>
              <w:t>;</w:t>
            </w:r>
          </w:p>
        </w:tc>
        <w:tc>
          <w:tcPr>
            <w:tcW w:w="2497" w:type="dxa"/>
          </w:tcPr>
          <w:p w14:paraId="3DF3A325" w14:textId="77777777" w:rsidR="00821F29" w:rsidRDefault="00821F29" w:rsidP="00821F29">
            <w:pPr>
              <w:rPr>
                <w:rFonts w:cstheme="minorHAnsi"/>
                <w:sz w:val="20"/>
                <w:szCs w:val="20"/>
              </w:rPr>
            </w:pPr>
            <w:r w:rsidRPr="00CA6506">
              <w:rPr>
                <w:rFonts w:cstheme="minorHAnsi"/>
                <w:sz w:val="20"/>
                <w:szCs w:val="20"/>
              </w:rPr>
              <w:t xml:space="preserve">Anosmia </w:t>
            </w:r>
          </w:p>
          <w:p w14:paraId="46C68B7F" w14:textId="77777777" w:rsidR="00821F29" w:rsidRPr="00CA6506" w:rsidRDefault="00821F29" w:rsidP="00821F29">
            <w:pPr>
              <w:rPr>
                <w:rFonts w:cstheme="minorHAnsi"/>
                <w:sz w:val="20"/>
                <w:szCs w:val="20"/>
              </w:rPr>
            </w:pPr>
            <w:r w:rsidRPr="00CA6506">
              <w:rPr>
                <w:rFonts w:cstheme="minorHAnsi"/>
                <w:sz w:val="20"/>
                <w:szCs w:val="20"/>
              </w:rPr>
              <w:t>(</w:t>
            </w:r>
            <w:r>
              <w:rPr>
                <w:rFonts w:cstheme="minorHAnsi"/>
                <w:sz w:val="20"/>
                <w:szCs w:val="20"/>
              </w:rPr>
              <w:t>19/2021</w:t>
            </w:r>
            <w:r w:rsidRPr="00CA6506">
              <w:rPr>
                <w:rFonts w:cstheme="minorHAnsi"/>
                <w:sz w:val="20"/>
                <w:szCs w:val="20"/>
              </w:rPr>
              <w:t>)</w:t>
            </w:r>
          </w:p>
        </w:tc>
      </w:tr>
      <w:tr w:rsidR="00821F29" w:rsidRPr="00CA6506" w14:paraId="6574F89E" w14:textId="77777777" w:rsidTr="00CA5405">
        <w:trPr>
          <w:cantSplit/>
        </w:trPr>
        <w:tc>
          <w:tcPr>
            <w:tcW w:w="2635" w:type="dxa"/>
          </w:tcPr>
          <w:p w14:paraId="0D41C1E6" w14:textId="77777777" w:rsidR="00821F29" w:rsidRPr="00CA6506" w:rsidRDefault="00821F29" w:rsidP="00821F29">
            <w:pPr>
              <w:rPr>
                <w:rFonts w:cstheme="minorHAnsi"/>
                <w:sz w:val="20"/>
                <w:szCs w:val="20"/>
              </w:rPr>
            </w:pPr>
          </w:p>
        </w:tc>
        <w:tc>
          <w:tcPr>
            <w:tcW w:w="8897" w:type="dxa"/>
          </w:tcPr>
          <w:p w14:paraId="2EB85B97" w14:textId="77777777" w:rsidR="00821F29" w:rsidRPr="00CA6506" w:rsidRDefault="00821F29" w:rsidP="00821F29">
            <w:pPr>
              <w:tabs>
                <w:tab w:val="left" w:pos="1760"/>
              </w:tabs>
              <w:rPr>
                <w:rFonts w:cstheme="minorHAnsi"/>
                <w:sz w:val="20"/>
                <w:szCs w:val="20"/>
              </w:rPr>
            </w:pPr>
          </w:p>
        </w:tc>
        <w:tc>
          <w:tcPr>
            <w:tcW w:w="2497" w:type="dxa"/>
          </w:tcPr>
          <w:p w14:paraId="719E6AD2" w14:textId="77777777" w:rsidR="00821F29" w:rsidRPr="00CA6506" w:rsidRDefault="00821F29" w:rsidP="00821F29">
            <w:pPr>
              <w:rPr>
                <w:rFonts w:cstheme="minorHAnsi"/>
                <w:sz w:val="20"/>
                <w:szCs w:val="20"/>
              </w:rPr>
            </w:pPr>
          </w:p>
        </w:tc>
      </w:tr>
      <w:tr w:rsidR="00821F29" w:rsidRPr="00CA6506" w14:paraId="6D886999" w14:textId="77777777" w:rsidTr="00CA5405">
        <w:trPr>
          <w:cantSplit/>
        </w:trPr>
        <w:tc>
          <w:tcPr>
            <w:tcW w:w="2635" w:type="dxa"/>
          </w:tcPr>
          <w:p w14:paraId="5372A8D4" w14:textId="77777777" w:rsidR="00821F29" w:rsidRPr="00CA6506" w:rsidRDefault="00821F29" w:rsidP="00821F29">
            <w:pPr>
              <w:rPr>
                <w:rFonts w:cstheme="minorHAnsi"/>
                <w:sz w:val="20"/>
                <w:szCs w:val="20"/>
              </w:rPr>
            </w:pPr>
            <w:r w:rsidRPr="00CA6506">
              <w:rPr>
                <w:rFonts w:cstheme="minorHAnsi"/>
                <w:sz w:val="20"/>
                <w:szCs w:val="20"/>
              </w:rPr>
              <w:t>Aldrin</w:t>
            </w:r>
          </w:p>
        </w:tc>
        <w:tc>
          <w:tcPr>
            <w:tcW w:w="8897" w:type="dxa"/>
          </w:tcPr>
          <w:p w14:paraId="70C3A847" w14:textId="5BE32D10" w:rsidR="00821F29" w:rsidRPr="00E130D2" w:rsidRDefault="00821F29" w:rsidP="00406045">
            <w:pPr>
              <w:rPr>
                <w:rFonts w:cstheme="minorHAnsi"/>
                <w:sz w:val="20"/>
                <w:szCs w:val="20"/>
              </w:rPr>
            </w:pPr>
            <w:r>
              <w:rPr>
                <w:sz w:val="20"/>
                <w:szCs w:val="20"/>
              </w:rPr>
              <w:t>i</w:t>
            </w:r>
            <w:r w:rsidRPr="00E130D2">
              <w:rPr>
                <w:sz w:val="20"/>
                <w:szCs w:val="20"/>
              </w:rPr>
              <w:t xml:space="preserve">nhaling, ingesting or having cutaneous contact with </w:t>
            </w:r>
            <w:proofErr w:type="spellStart"/>
            <w:r w:rsidRPr="00E130D2">
              <w:rPr>
                <w:sz w:val="20"/>
                <w:szCs w:val="20"/>
              </w:rPr>
              <w:t>dieldrin</w:t>
            </w:r>
            <w:proofErr w:type="spellEnd"/>
            <w:r w:rsidRPr="00E130D2">
              <w:rPr>
                <w:sz w:val="20"/>
                <w:szCs w:val="20"/>
              </w:rPr>
              <w:t xml:space="preserve"> or </w:t>
            </w:r>
            <w:proofErr w:type="spellStart"/>
            <w:r w:rsidRPr="00E130D2">
              <w:rPr>
                <w:sz w:val="20"/>
                <w:szCs w:val="20"/>
              </w:rPr>
              <w:t>aldrin</w:t>
            </w:r>
            <w:proofErr w:type="spellEnd"/>
            <w:r w:rsidRPr="00E130D2">
              <w:rPr>
                <w:sz w:val="20"/>
                <w:szCs w:val="20"/>
              </w:rPr>
              <w:t xml:space="preserve"> for a cumulative period of at least 1</w:t>
            </w:r>
            <w:r w:rsidR="00406045">
              <w:rPr>
                <w:sz w:val="20"/>
                <w:szCs w:val="20"/>
              </w:rPr>
              <w:t> </w:t>
            </w:r>
            <w:r w:rsidRPr="00E130D2">
              <w:rPr>
                <w:sz w:val="20"/>
                <w:szCs w:val="20"/>
              </w:rPr>
              <w:t xml:space="preserve">000 hours before the clinical onset of acute myeloid leukaemia, where the first exposure to </w:t>
            </w:r>
            <w:proofErr w:type="spellStart"/>
            <w:r w:rsidRPr="00E130D2">
              <w:rPr>
                <w:sz w:val="20"/>
                <w:szCs w:val="20"/>
              </w:rPr>
              <w:t>dieldrin</w:t>
            </w:r>
            <w:proofErr w:type="spellEnd"/>
            <w:r w:rsidRPr="00E130D2">
              <w:rPr>
                <w:sz w:val="20"/>
                <w:szCs w:val="20"/>
              </w:rPr>
              <w:t xml:space="preserve"> or </w:t>
            </w:r>
            <w:proofErr w:type="spellStart"/>
            <w:r w:rsidRPr="00E130D2">
              <w:rPr>
                <w:sz w:val="20"/>
                <w:szCs w:val="20"/>
              </w:rPr>
              <w:t>aldrin</w:t>
            </w:r>
            <w:proofErr w:type="spellEnd"/>
            <w:r w:rsidRPr="00E130D2">
              <w:rPr>
                <w:sz w:val="20"/>
                <w:szCs w:val="20"/>
              </w:rPr>
              <w:t xml:space="preserve"> occurred at least five years before the clinical onset of acute myeloid leukaemia;</w:t>
            </w:r>
          </w:p>
        </w:tc>
        <w:tc>
          <w:tcPr>
            <w:tcW w:w="2497" w:type="dxa"/>
          </w:tcPr>
          <w:p w14:paraId="1D1B8EC7" w14:textId="77777777" w:rsidR="00821F29" w:rsidRDefault="00821F29" w:rsidP="00821F29">
            <w:pPr>
              <w:rPr>
                <w:rFonts w:cstheme="minorHAnsi"/>
                <w:sz w:val="20"/>
                <w:szCs w:val="20"/>
              </w:rPr>
            </w:pPr>
            <w:r>
              <w:rPr>
                <w:rFonts w:cstheme="minorHAnsi"/>
                <w:sz w:val="20"/>
                <w:szCs w:val="20"/>
              </w:rPr>
              <w:t xml:space="preserve">Acute myeloid leukaemia </w:t>
            </w:r>
          </w:p>
          <w:p w14:paraId="454119D2" w14:textId="77777777" w:rsidR="00821F29" w:rsidRPr="00CA6506" w:rsidRDefault="00821F29" w:rsidP="00821F29">
            <w:pPr>
              <w:rPr>
                <w:rFonts w:cstheme="minorHAnsi"/>
                <w:sz w:val="20"/>
                <w:szCs w:val="20"/>
              </w:rPr>
            </w:pPr>
            <w:r>
              <w:rPr>
                <w:rFonts w:cstheme="minorHAnsi"/>
                <w:sz w:val="20"/>
                <w:szCs w:val="20"/>
              </w:rPr>
              <w:t>(17/2020)</w:t>
            </w:r>
          </w:p>
        </w:tc>
      </w:tr>
      <w:tr w:rsidR="00077043" w:rsidRPr="00CA6506" w14:paraId="0F20A177" w14:textId="77777777" w:rsidTr="00CA5405">
        <w:trPr>
          <w:cantSplit/>
        </w:trPr>
        <w:tc>
          <w:tcPr>
            <w:tcW w:w="2635" w:type="dxa"/>
          </w:tcPr>
          <w:p w14:paraId="2B61EDEF" w14:textId="77777777" w:rsidR="00077043" w:rsidRPr="00CA6506" w:rsidRDefault="00077043" w:rsidP="00821F29">
            <w:pPr>
              <w:rPr>
                <w:rFonts w:cstheme="minorHAnsi"/>
                <w:sz w:val="20"/>
                <w:szCs w:val="20"/>
              </w:rPr>
            </w:pPr>
          </w:p>
        </w:tc>
        <w:tc>
          <w:tcPr>
            <w:tcW w:w="8897" w:type="dxa"/>
          </w:tcPr>
          <w:p w14:paraId="66F1AC49" w14:textId="77777777" w:rsidR="00077043" w:rsidRDefault="00077043" w:rsidP="00406045">
            <w:pPr>
              <w:rPr>
                <w:sz w:val="20"/>
                <w:szCs w:val="20"/>
              </w:rPr>
            </w:pPr>
          </w:p>
        </w:tc>
        <w:tc>
          <w:tcPr>
            <w:tcW w:w="2497" w:type="dxa"/>
          </w:tcPr>
          <w:p w14:paraId="606B4AC7" w14:textId="77777777" w:rsidR="00077043" w:rsidRDefault="00077043" w:rsidP="00821F29">
            <w:pPr>
              <w:rPr>
                <w:rFonts w:cstheme="minorHAnsi"/>
                <w:sz w:val="20"/>
                <w:szCs w:val="20"/>
              </w:rPr>
            </w:pPr>
          </w:p>
        </w:tc>
      </w:tr>
      <w:tr w:rsidR="00670B42" w:rsidRPr="00CA6506" w14:paraId="43D0F4B5" w14:textId="77777777" w:rsidTr="00CA5405">
        <w:trPr>
          <w:cantSplit/>
        </w:trPr>
        <w:tc>
          <w:tcPr>
            <w:tcW w:w="2635" w:type="dxa"/>
          </w:tcPr>
          <w:p w14:paraId="25480A65" w14:textId="3712FA49" w:rsidR="00670B42" w:rsidRPr="00CA6506" w:rsidRDefault="00670B42" w:rsidP="00670B42">
            <w:pPr>
              <w:rPr>
                <w:rFonts w:cstheme="minorHAnsi"/>
                <w:sz w:val="20"/>
                <w:szCs w:val="20"/>
              </w:rPr>
            </w:pPr>
            <w:r>
              <w:rPr>
                <w:rFonts w:cstheme="minorHAnsi"/>
                <w:sz w:val="20"/>
                <w:szCs w:val="20"/>
              </w:rPr>
              <w:t>Aluminium</w:t>
            </w:r>
          </w:p>
        </w:tc>
        <w:tc>
          <w:tcPr>
            <w:tcW w:w="8897" w:type="dxa"/>
          </w:tcPr>
          <w:p w14:paraId="37E48A6C" w14:textId="015EB2FC" w:rsidR="00670B42" w:rsidRPr="00670B42" w:rsidRDefault="00670B42" w:rsidP="00670B42">
            <w:pPr>
              <w:tabs>
                <w:tab w:val="left" w:pos="1760"/>
              </w:tabs>
              <w:rPr>
                <w:rFonts w:cstheme="minorHAnsi"/>
                <w:sz w:val="20"/>
                <w:szCs w:val="20"/>
              </w:rPr>
            </w:pPr>
            <w:r w:rsidRPr="00670B42">
              <w:rPr>
                <w:rFonts w:cstheme="minorHAnsi"/>
                <w:sz w:val="20"/>
                <w:szCs w:val="20"/>
              </w:rPr>
              <w:t>inhaling a vapour, gas, dust or fumes produced by a substance from the specified list of substances, or smoke from fire, in an enclosed space:</w:t>
            </w:r>
          </w:p>
          <w:p w14:paraId="572A3F3A" w14:textId="3AD059E6" w:rsidR="00670B42" w:rsidRPr="00670B42" w:rsidRDefault="00670B42" w:rsidP="00670B42">
            <w:pPr>
              <w:tabs>
                <w:tab w:val="left" w:pos="1760"/>
              </w:tabs>
              <w:rPr>
                <w:rFonts w:cstheme="minorHAnsi"/>
                <w:sz w:val="20"/>
                <w:szCs w:val="20"/>
              </w:rPr>
            </w:pPr>
            <w:r w:rsidRPr="00670B42">
              <w:rPr>
                <w:rFonts w:cstheme="minorHAnsi"/>
                <w:sz w:val="20"/>
                <w:szCs w:val="20"/>
              </w:rPr>
              <w:t>(a) for a cumulative period of at least 5,000 hours before the clinical onset</w:t>
            </w:r>
            <w:r>
              <w:rPr>
                <w:rFonts w:cstheme="minorHAnsi"/>
                <w:sz w:val="20"/>
                <w:szCs w:val="20"/>
              </w:rPr>
              <w:t>/worsening</w:t>
            </w:r>
            <w:r w:rsidRPr="00670B42">
              <w:rPr>
                <w:rFonts w:cstheme="minorHAnsi"/>
                <w:sz w:val="20"/>
                <w:szCs w:val="20"/>
              </w:rPr>
              <w:t xml:space="preserve"> of fibrosing interstitial lung disease; and </w:t>
            </w:r>
          </w:p>
          <w:p w14:paraId="57BE6BBA" w14:textId="0187936B" w:rsidR="00670B42" w:rsidRPr="00670B42" w:rsidRDefault="00670B42" w:rsidP="00670B42">
            <w:pPr>
              <w:tabs>
                <w:tab w:val="left" w:pos="1760"/>
              </w:tabs>
              <w:rPr>
                <w:rFonts w:cstheme="minorHAnsi"/>
                <w:sz w:val="20"/>
                <w:szCs w:val="20"/>
              </w:rPr>
            </w:pPr>
            <w:r w:rsidRPr="00670B42">
              <w:rPr>
                <w:rFonts w:cstheme="minorHAnsi"/>
                <w:sz w:val="20"/>
                <w:szCs w:val="20"/>
              </w:rPr>
              <w:t>(b) if that exposure has ceased before the clinical onset</w:t>
            </w:r>
            <w:r>
              <w:rPr>
                <w:rFonts w:cstheme="minorHAnsi"/>
                <w:sz w:val="20"/>
                <w:szCs w:val="20"/>
              </w:rPr>
              <w:t>/worsening</w:t>
            </w:r>
            <w:r w:rsidRPr="00670B42">
              <w:rPr>
                <w:rFonts w:cstheme="minorHAnsi"/>
                <w:sz w:val="20"/>
                <w:szCs w:val="20"/>
              </w:rPr>
              <w:t xml:space="preserve"> of fibrosing interstitial lung disease, then that onset</w:t>
            </w:r>
            <w:r>
              <w:rPr>
                <w:rFonts w:cstheme="minorHAnsi"/>
                <w:sz w:val="20"/>
                <w:szCs w:val="20"/>
              </w:rPr>
              <w:t>/worsening</w:t>
            </w:r>
            <w:r w:rsidRPr="00670B42">
              <w:rPr>
                <w:rFonts w:cstheme="minorHAnsi"/>
                <w:sz w:val="20"/>
                <w:szCs w:val="20"/>
              </w:rPr>
              <w:t xml:space="preserve"> occurred within 20 years of cessation;</w:t>
            </w:r>
          </w:p>
          <w:p w14:paraId="514022A5" w14:textId="77777777" w:rsidR="00670B42" w:rsidRDefault="00670B42" w:rsidP="00670B42">
            <w:pPr>
              <w:tabs>
                <w:tab w:val="left" w:pos="1760"/>
              </w:tabs>
              <w:rPr>
                <w:rFonts w:cstheme="minorHAnsi"/>
                <w:sz w:val="20"/>
                <w:szCs w:val="20"/>
              </w:rPr>
            </w:pPr>
          </w:p>
          <w:p w14:paraId="771FB332" w14:textId="3B972BA8" w:rsidR="00670B42" w:rsidRPr="00670B42" w:rsidRDefault="00670B42" w:rsidP="00670B42">
            <w:pPr>
              <w:tabs>
                <w:tab w:val="left" w:pos="1760"/>
              </w:tabs>
              <w:rPr>
                <w:rFonts w:cstheme="minorHAnsi"/>
                <w:sz w:val="20"/>
                <w:szCs w:val="20"/>
              </w:rPr>
            </w:pPr>
            <w:r w:rsidRPr="00670B42">
              <w:rPr>
                <w:rFonts w:cstheme="minorHAnsi"/>
                <w:sz w:val="20"/>
                <w:szCs w:val="20"/>
              </w:rPr>
              <w:t xml:space="preserve">inhaling a vapour, gas, dust or fumes produced by a substance from the specified list of substances, or smoke from fire, in an open environment: </w:t>
            </w:r>
          </w:p>
          <w:p w14:paraId="7922CF44" w14:textId="23DECD72" w:rsidR="00670B42" w:rsidRPr="00670B42" w:rsidRDefault="00670B42" w:rsidP="00670B42">
            <w:pPr>
              <w:tabs>
                <w:tab w:val="left" w:pos="1760"/>
              </w:tabs>
              <w:rPr>
                <w:rFonts w:cstheme="minorHAnsi"/>
                <w:sz w:val="20"/>
                <w:szCs w:val="20"/>
              </w:rPr>
            </w:pPr>
            <w:r w:rsidRPr="00670B42">
              <w:rPr>
                <w:rFonts w:cstheme="minorHAnsi"/>
                <w:sz w:val="20"/>
                <w:szCs w:val="20"/>
              </w:rPr>
              <w:t>(a) for a cumulative period of at least 10,000 hours before the clinical onset</w:t>
            </w:r>
            <w:r>
              <w:rPr>
                <w:rFonts w:cstheme="minorHAnsi"/>
                <w:sz w:val="20"/>
                <w:szCs w:val="20"/>
              </w:rPr>
              <w:t>/worsening</w:t>
            </w:r>
            <w:r w:rsidRPr="00670B42">
              <w:rPr>
                <w:rFonts w:cstheme="minorHAnsi"/>
                <w:sz w:val="20"/>
                <w:szCs w:val="20"/>
              </w:rPr>
              <w:t xml:space="preserve"> of fibrosing interstitial lung disease; and </w:t>
            </w:r>
          </w:p>
          <w:p w14:paraId="78CCD2EC" w14:textId="00BCCE2D" w:rsidR="00670B42" w:rsidRPr="000243D8" w:rsidRDefault="00670B42" w:rsidP="00670B42">
            <w:pPr>
              <w:tabs>
                <w:tab w:val="left" w:pos="1760"/>
              </w:tabs>
              <w:rPr>
                <w:rFonts w:cstheme="minorHAnsi"/>
                <w:sz w:val="20"/>
                <w:szCs w:val="20"/>
              </w:rPr>
            </w:pPr>
            <w:r w:rsidRPr="00670B42">
              <w:rPr>
                <w:rFonts w:cstheme="minorHAnsi"/>
                <w:sz w:val="20"/>
                <w:szCs w:val="20"/>
              </w:rPr>
              <w:t>(b) if that exposure has ceased before the clinical onset</w:t>
            </w:r>
            <w:r>
              <w:rPr>
                <w:rFonts w:cstheme="minorHAnsi"/>
                <w:sz w:val="20"/>
                <w:szCs w:val="20"/>
              </w:rPr>
              <w:t>/worsening</w:t>
            </w:r>
            <w:r w:rsidRPr="00670B42">
              <w:rPr>
                <w:rFonts w:cstheme="minorHAnsi"/>
                <w:sz w:val="20"/>
                <w:szCs w:val="20"/>
              </w:rPr>
              <w:t xml:space="preserve"> of fibrosing interstitial lung disease, then that onset</w:t>
            </w:r>
            <w:r>
              <w:rPr>
                <w:rFonts w:cstheme="minorHAnsi"/>
                <w:sz w:val="20"/>
                <w:szCs w:val="20"/>
              </w:rPr>
              <w:t>/worsening</w:t>
            </w:r>
            <w:r w:rsidRPr="00670B42">
              <w:rPr>
                <w:rFonts w:cstheme="minorHAnsi"/>
                <w:sz w:val="20"/>
                <w:szCs w:val="20"/>
              </w:rPr>
              <w:t xml:space="preserve"> occurred within 20 years of cessation;</w:t>
            </w:r>
          </w:p>
          <w:p w14:paraId="6B19D6DB" w14:textId="77777777" w:rsidR="00670B42" w:rsidRPr="000243D8" w:rsidRDefault="00670B42" w:rsidP="00670B42">
            <w:pPr>
              <w:tabs>
                <w:tab w:val="left" w:pos="1760"/>
              </w:tabs>
              <w:rPr>
                <w:rFonts w:cstheme="minorHAnsi"/>
                <w:sz w:val="20"/>
                <w:szCs w:val="20"/>
              </w:rPr>
            </w:pPr>
          </w:p>
          <w:p w14:paraId="57C38940" w14:textId="056620C9" w:rsidR="00670B42" w:rsidRPr="00CA6506" w:rsidRDefault="00670B42" w:rsidP="00490789">
            <w:pPr>
              <w:tabs>
                <w:tab w:val="left" w:pos="1760"/>
              </w:tabs>
              <w:rPr>
                <w:rFonts w:cstheme="minorHAnsi"/>
                <w:sz w:val="20"/>
                <w:szCs w:val="20"/>
              </w:rPr>
            </w:pPr>
            <w:proofErr w:type="gramStart"/>
            <w:r w:rsidRPr="000243D8">
              <w:rPr>
                <w:rFonts w:cstheme="minorHAnsi"/>
                <w:b/>
                <w:i/>
                <w:sz w:val="20"/>
                <w:szCs w:val="20"/>
              </w:rPr>
              <w:t>specified</w:t>
            </w:r>
            <w:proofErr w:type="gramEnd"/>
            <w:r w:rsidRPr="000243D8">
              <w:rPr>
                <w:rFonts w:cstheme="minorHAnsi"/>
                <w:b/>
                <w:i/>
                <w:sz w:val="20"/>
                <w:szCs w:val="20"/>
              </w:rPr>
              <w:t xml:space="preserve"> list of substances</w:t>
            </w:r>
            <w:r>
              <w:rPr>
                <w:rFonts w:cstheme="minorHAnsi"/>
                <w:sz w:val="20"/>
                <w:szCs w:val="20"/>
              </w:rPr>
              <w:t xml:space="preserve"> means:</w:t>
            </w:r>
            <w:r w:rsidRPr="00670B42">
              <w:rPr>
                <w:rFonts w:cstheme="minorHAnsi"/>
                <w:sz w:val="20"/>
                <w:szCs w:val="20"/>
              </w:rPr>
              <w:t xml:space="preserve"> metals including aluminium</w:t>
            </w:r>
            <w:r w:rsidR="00490789">
              <w:rPr>
                <w:rFonts w:cstheme="minorHAnsi"/>
                <w:sz w:val="20"/>
                <w:szCs w:val="20"/>
              </w:rPr>
              <w:t xml:space="preserve"> ….</w:t>
            </w:r>
            <w:r w:rsidRPr="00670B42">
              <w:rPr>
                <w:rFonts w:cstheme="minorHAnsi"/>
                <w:sz w:val="20"/>
                <w:szCs w:val="20"/>
              </w:rPr>
              <w:t>;</w:t>
            </w:r>
          </w:p>
        </w:tc>
        <w:tc>
          <w:tcPr>
            <w:tcW w:w="2497" w:type="dxa"/>
          </w:tcPr>
          <w:p w14:paraId="2242E13A" w14:textId="77777777" w:rsidR="00670B42" w:rsidRDefault="00670B42" w:rsidP="00670B42">
            <w:pPr>
              <w:rPr>
                <w:rFonts w:cstheme="minorHAnsi"/>
                <w:sz w:val="20"/>
                <w:szCs w:val="20"/>
              </w:rPr>
            </w:pPr>
            <w:r>
              <w:rPr>
                <w:rFonts w:cstheme="minorHAnsi"/>
                <w:sz w:val="20"/>
                <w:szCs w:val="20"/>
              </w:rPr>
              <w:t xml:space="preserve">Fibrosing interstitial lung disease </w:t>
            </w:r>
          </w:p>
          <w:p w14:paraId="03753DD0" w14:textId="7AC744E9" w:rsidR="00670B42" w:rsidRPr="00CA6506" w:rsidRDefault="00670B42" w:rsidP="00670B42">
            <w:pPr>
              <w:rPr>
                <w:rFonts w:cstheme="minorHAnsi"/>
                <w:sz w:val="20"/>
                <w:szCs w:val="20"/>
              </w:rPr>
            </w:pPr>
            <w:r>
              <w:rPr>
                <w:rFonts w:cstheme="minorHAnsi"/>
                <w:sz w:val="20"/>
                <w:szCs w:val="20"/>
              </w:rPr>
              <w:t>(85, 86/2021)</w:t>
            </w:r>
          </w:p>
        </w:tc>
      </w:tr>
      <w:tr w:rsidR="00670B42" w:rsidRPr="00CA6506" w14:paraId="6939A73B" w14:textId="77777777" w:rsidTr="00CA5405">
        <w:trPr>
          <w:cantSplit/>
        </w:trPr>
        <w:tc>
          <w:tcPr>
            <w:tcW w:w="2635" w:type="dxa"/>
          </w:tcPr>
          <w:p w14:paraId="0ADA6CBF" w14:textId="77777777" w:rsidR="00670B42" w:rsidRPr="00CA6506" w:rsidRDefault="00670B42" w:rsidP="00670B42">
            <w:pPr>
              <w:rPr>
                <w:rFonts w:cstheme="minorHAnsi"/>
                <w:sz w:val="20"/>
                <w:szCs w:val="20"/>
              </w:rPr>
            </w:pPr>
          </w:p>
        </w:tc>
        <w:tc>
          <w:tcPr>
            <w:tcW w:w="8897" w:type="dxa"/>
          </w:tcPr>
          <w:p w14:paraId="788A881E" w14:textId="77777777" w:rsidR="00670B42" w:rsidRPr="00CA6506" w:rsidRDefault="00670B42" w:rsidP="00670B42">
            <w:pPr>
              <w:tabs>
                <w:tab w:val="left" w:pos="1760"/>
              </w:tabs>
              <w:rPr>
                <w:rFonts w:cstheme="minorHAnsi"/>
                <w:sz w:val="20"/>
                <w:szCs w:val="20"/>
              </w:rPr>
            </w:pPr>
          </w:p>
        </w:tc>
        <w:tc>
          <w:tcPr>
            <w:tcW w:w="2497" w:type="dxa"/>
          </w:tcPr>
          <w:p w14:paraId="7594D198" w14:textId="77777777" w:rsidR="00670B42" w:rsidRPr="00CA6506" w:rsidRDefault="00670B42" w:rsidP="00670B42">
            <w:pPr>
              <w:rPr>
                <w:rFonts w:cstheme="minorHAnsi"/>
                <w:sz w:val="20"/>
                <w:szCs w:val="20"/>
              </w:rPr>
            </w:pPr>
          </w:p>
        </w:tc>
      </w:tr>
      <w:tr w:rsidR="00670B42" w:rsidRPr="00CA6506" w14:paraId="71D25988" w14:textId="77777777" w:rsidTr="00CA5405">
        <w:trPr>
          <w:cantSplit/>
        </w:trPr>
        <w:tc>
          <w:tcPr>
            <w:tcW w:w="2635" w:type="dxa"/>
          </w:tcPr>
          <w:p w14:paraId="318A1025" w14:textId="77777777" w:rsidR="00670B42" w:rsidRPr="00CA6506" w:rsidRDefault="00670B42" w:rsidP="00670B42">
            <w:pPr>
              <w:rPr>
                <w:rFonts w:cstheme="minorHAnsi"/>
                <w:sz w:val="20"/>
                <w:szCs w:val="20"/>
              </w:rPr>
            </w:pPr>
            <w:proofErr w:type="spellStart"/>
            <w:r w:rsidRPr="00CA6506">
              <w:rPr>
                <w:rFonts w:cstheme="minorHAnsi"/>
                <w:sz w:val="20"/>
                <w:szCs w:val="20"/>
              </w:rPr>
              <w:t>Aminobiphenyl</w:t>
            </w:r>
            <w:proofErr w:type="spellEnd"/>
          </w:p>
          <w:p w14:paraId="189A1D28" w14:textId="77777777" w:rsidR="00670B42" w:rsidRPr="00CA6506" w:rsidRDefault="00670B42" w:rsidP="00670B42">
            <w:pPr>
              <w:rPr>
                <w:rFonts w:cstheme="minorHAnsi"/>
                <w:sz w:val="20"/>
                <w:szCs w:val="20"/>
              </w:rPr>
            </w:pPr>
            <w:r w:rsidRPr="00CA6506">
              <w:rPr>
                <w:rFonts w:cstheme="minorHAnsi"/>
                <w:sz w:val="20"/>
                <w:szCs w:val="20"/>
              </w:rPr>
              <w:t>(aromatic amine)</w:t>
            </w:r>
          </w:p>
        </w:tc>
        <w:tc>
          <w:tcPr>
            <w:tcW w:w="8897" w:type="dxa"/>
          </w:tcPr>
          <w:p w14:paraId="6B5D4678" w14:textId="77777777" w:rsidR="00670B42" w:rsidRPr="0017038F" w:rsidRDefault="00670B42" w:rsidP="00670B42">
            <w:pPr>
              <w:rPr>
                <w:rFonts w:cstheme="minorHAnsi"/>
                <w:sz w:val="20"/>
                <w:szCs w:val="20"/>
              </w:rPr>
            </w:pPr>
            <w:r w:rsidRPr="0017038F">
              <w:rPr>
                <w:rFonts w:cstheme="minorHAnsi"/>
                <w:sz w:val="20"/>
                <w:szCs w:val="20"/>
              </w:rPr>
              <w:t>inhaling, ingesting or having cutaneous contact with an aromatic amine from the specified list of aromatic amines:</w:t>
            </w:r>
          </w:p>
          <w:p w14:paraId="7465599C" w14:textId="35449462" w:rsidR="00670B42" w:rsidRPr="0017038F" w:rsidRDefault="00670B42" w:rsidP="00670B42">
            <w:pPr>
              <w:rPr>
                <w:rFonts w:cstheme="minorHAnsi"/>
                <w:sz w:val="20"/>
                <w:szCs w:val="20"/>
              </w:rPr>
            </w:pPr>
            <w:r w:rsidRPr="0017038F">
              <w:rPr>
                <w:rFonts w:cstheme="minorHAnsi"/>
                <w:sz w:val="20"/>
                <w:szCs w:val="20"/>
              </w:rPr>
              <w:t>(a) for a cumulative period of at least 1 000 [2 000 B</w:t>
            </w:r>
            <w:r>
              <w:rPr>
                <w:rFonts w:cstheme="minorHAnsi"/>
                <w:sz w:val="20"/>
                <w:szCs w:val="20"/>
              </w:rPr>
              <w:t>O</w:t>
            </w:r>
            <w:r w:rsidRPr="0017038F">
              <w:rPr>
                <w:rFonts w:cstheme="minorHAnsi"/>
                <w:sz w:val="20"/>
                <w:szCs w:val="20"/>
              </w:rPr>
              <w:t>P] hours, before the clinical onset of malignant neoplasm of X; and</w:t>
            </w:r>
          </w:p>
          <w:p w14:paraId="6F2BA4CA" w14:textId="22FD37B7" w:rsidR="00670B42" w:rsidRPr="0017038F" w:rsidRDefault="00670B42" w:rsidP="00670B42">
            <w:pPr>
              <w:rPr>
                <w:rFonts w:cstheme="minorHAnsi"/>
                <w:sz w:val="20"/>
                <w:szCs w:val="20"/>
              </w:rPr>
            </w:pPr>
            <w:r w:rsidRPr="0017038F">
              <w:rPr>
                <w:rFonts w:cstheme="minorHAnsi"/>
                <w:sz w:val="20"/>
                <w:szCs w:val="20"/>
              </w:rPr>
              <w:t>(b) where the first exposure occurred at least five [ten B</w:t>
            </w:r>
            <w:r>
              <w:rPr>
                <w:rFonts w:cstheme="minorHAnsi"/>
                <w:sz w:val="20"/>
                <w:szCs w:val="20"/>
              </w:rPr>
              <w:t>O</w:t>
            </w:r>
            <w:r w:rsidRPr="0017038F">
              <w:rPr>
                <w:rFonts w:cstheme="minorHAnsi"/>
                <w:sz w:val="20"/>
                <w:szCs w:val="20"/>
              </w:rPr>
              <w:t>P] years before the clinical onset of malignant neoplasm of X;</w:t>
            </w:r>
          </w:p>
          <w:p w14:paraId="785DC19B" w14:textId="77777777" w:rsidR="00670B42" w:rsidRDefault="00670B42" w:rsidP="00670B42">
            <w:pPr>
              <w:rPr>
                <w:rFonts w:cstheme="minorHAnsi"/>
                <w:sz w:val="16"/>
                <w:szCs w:val="16"/>
              </w:rPr>
            </w:pPr>
            <w:r w:rsidRPr="0017038F">
              <w:rPr>
                <w:rFonts w:cstheme="minorHAnsi"/>
                <w:sz w:val="16"/>
                <w:szCs w:val="16"/>
              </w:rPr>
              <w:t>Note 1: Inhaling, ingesting or having cutaneous contact with an aromatic amine does not include exposure due to cigarette smoke or hair dyes.</w:t>
            </w:r>
          </w:p>
          <w:p w14:paraId="3FD94AA0" w14:textId="77777777" w:rsidR="00670B42" w:rsidRDefault="00670B42" w:rsidP="00670B42">
            <w:pPr>
              <w:rPr>
                <w:rFonts w:cstheme="minorHAnsi"/>
                <w:sz w:val="16"/>
                <w:szCs w:val="16"/>
              </w:rPr>
            </w:pPr>
          </w:p>
          <w:p w14:paraId="0E10A496" w14:textId="4D502C01" w:rsidR="00670B42" w:rsidRPr="0017038F" w:rsidRDefault="00670B42" w:rsidP="00670B42">
            <w:pPr>
              <w:rPr>
                <w:rFonts w:cstheme="minorHAnsi"/>
                <w:sz w:val="16"/>
                <w:szCs w:val="16"/>
              </w:rPr>
            </w:pPr>
            <w:r w:rsidRPr="00366368">
              <w:rPr>
                <w:rFonts w:cstheme="minorHAnsi"/>
                <w:b/>
                <w:i/>
                <w:sz w:val="20"/>
                <w:szCs w:val="20"/>
              </w:rPr>
              <w:t>specified list of aromatic amines</w:t>
            </w:r>
            <w:r w:rsidRPr="00366368">
              <w:rPr>
                <w:rFonts w:cstheme="minorHAnsi"/>
                <w:sz w:val="20"/>
                <w:szCs w:val="20"/>
              </w:rPr>
              <w:t xml:space="preserve"> means:</w:t>
            </w:r>
            <w:r>
              <w:rPr>
                <w:rFonts w:cstheme="minorHAnsi"/>
                <w:sz w:val="20"/>
                <w:szCs w:val="20"/>
              </w:rPr>
              <w:t xml:space="preserve"> </w:t>
            </w:r>
            <w:r w:rsidRPr="00366368">
              <w:rPr>
                <w:rFonts w:cstheme="minorHAnsi"/>
                <w:sz w:val="20"/>
                <w:szCs w:val="20"/>
              </w:rPr>
              <w:t>(</w:t>
            </w:r>
            <w:r>
              <w:rPr>
                <w:rFonts w:cstheme="minorHAnsi"/>
                <w:sz w:val="20"/>
                <w:szCs w:val="20"/>
              </w:rPr>
              <w:t>b</w:t>
            </w:r>
            <w:r w:rsidRPr="00366368">
              <w:rPr>
                <w:rFonts w:cstheme="minorHAnsi"/>
                <w:sz w:val="20"/>
                <w:szCs w:val="20"/>
              </w:rPr>
              <w:t xml:space="preserve">) </w:t>
            </w:r>
            <w:r>
              <w:rPr>
                <w:rFonts w:cstheme="minorHAnsi"/>
                <w:sz w:val="20"/>
                <w:szCs w:val="20"/>
              </w:rPr>
              <w:t>4-aminobiphenyl</w:t>
            </w:r>
            <w:r w:rsidRPr="00366368">
              <w:rPr>
                <w:rFonts w:cstheme="minorHAnsi"/>
                <w:sz w:val="20"/>
                <w:szCs w:val="20"/>
              </w:rPr>
              <w:t>;</w:t>
            </w:r>
          </w:p>
        </w:tc>
        <w:tc>
          <w:tcPr>
            <w:tcW w:w="2497" w:type="dxa"/>
          </w:tcPr>
          <w:p w14:paraId="2F86B468" w14:textId="17B505F2" w:rsidR="00670B42" w:rsidRPr="00CA6506" w:rsidRDefault="00670B42" w:rsidP="00670B42">
            <w:pPr>
              <w:rPr>
                <w:rFonts w:cstheme="minorHAnsi"/>
                <w:sz w:val="20"/>
                <w:szCs w:val="20"/>
              </w:rPr>
            </w:pPr>
            <w:r w:rsidRPr="00CA6506">
              <w:rPr>
                <w:rFonts w:cstheme="minorHAnsi"/>
                <w:sz w:val="20"/>
                <w:szCs w:val="20"/>
              </w:rPr>
              <w:t xml:space="preserve">Malignant neoplasm of the renal pelvis </w:t>
            </w:r>
            <w:r>
              <w:rPr>
                <w:rFonts w:cstheme="minorHAnsi"/>
                <w:sz w:val="20"/>
                <w:szCs w:val="20"/>
              </w:rPr>
              <w:t>and</w:t>
            </w:r>
            <w:r w:rsidRPr="00CA6506">
              <w:rPr>
                <w:rFonts w:cstheme="minorHAnsi"/>
                <w:sz w:val="20"/>
                <w:szCs w:val="20"/>
              </w:rPr>
              <w:t xml:space="preserve"> ureter</w:t>
            </w:r>
          </w:p>
          <w:p w14:paraId="5DC3D02C" w14:textId="77777777" w:rsidR="00670B42" w:rsidRDefault="00670B42" w:rsidP="00670B42">
            <w:pPr>
              <w:rPr>
                <w:rFonts w:cstheme="minorHAnsi"/>
                <w:sz w:val="20"/>
                <w:szCs w:val="20"/>
              </w:rPr>
            </w:pPr>
            <w:r w:rsidRPr="00CA6506">
              <w:rPr>
                <w:rFonts w:cstheme="minorHAnsi"/>
                <w:sz w:val="20"/>
                <w:szCs w:val="20"/>
              </w:rPr>
              <w:t>(</w:t>
            </w:r>
            <w:r>
              <w:rPr>
                <w:rFonts w:cstheme="minorHAnsi"/>
                <w:sz w:val="20"/>
                <w:szCs w:val="20"/>
              </w:rPr>
              <w:t>92, 93/2019</w:t>
            </w:r>
            <w:r w:rsidRPr="00CA6506">
              <w:rPr>
                <w:rFonts w:cstheme="minorHAnsi"/>
                <w:sz w:val="20"/>
                <w:szCs w:val="20"/>
              </w:rPr>
              <w:t>)</w:t>
            </w:r>
          </w:p>
          <w:p w14:paraId="3C161262" w14:textId="77777777" w:rsidR="00670B42" w:rsidRDefault="00670B42" w:rsidP="00670B42">
            <w:pPr>
              <w:rPr>
                <w:rFonts w:cstheme="minorHAnsi"/>
                <w:sz w:val="20"/>
                <w:szCs w:val="20"/>
              </w:rPr>
            </w:pPr>
          </w:p>
          <w:p w14:paraId="35CC10BE" w14:textId="77777777" w:rsidR="00670B42" w:rsidRDefault="00670B42" w:rsidP="00670B42">
            <w:r>
              <w:rPr>
                <w:rFonts w:cstheme="minorHAnsi"/>
                <w:sz w:val="20"/>
                <w:szCs w:val="20"/>
              </w:rPr>
              <w:t>Malignant neoplasm of the bladder (83, 84/2019)</w:t>
            </w:r>
          </w:p>
          <w:p w14:paraId="70AB2C60" w14:textId="77777777" w:rsidR="00670B42" w:rsidRPr="00CA6506" w:rsidRDefault="00670B42" w:rsidP="00670B42">
            <w:pPr>
              <w:rPr>
                <w:rFonts w:cstheme="minorHAnsi"/>
                <w:sz w:val="20"/>
                <w:szCs w:val="20"/>
              </w:rPr>
            </w:pPr>
          </w:p>
        </w:tc>
      </w:tr>
      <w:tr w:rsidR="00670B42" w:rsidRPr="00CA6506" w14:paraId="04E972D1" w14:textId="77777777" w:rsidTr="00CA5405">
        <w:trPr>
          <w:cantSplit/>
        </w:trPr>
        <w:tc>
          <w:tcPr>
            <w:tcW w:w="2635" w:type="dxa"/>
          </w:tcPr>
          <w:p w14:paraId="2DC19D95" w14:textId="77777777" w:rsidR="00670B42" w:rsidRPr="00CA6506" w:rsidRDefault="00670B42" w:rsidP="00670B42">
            <w:pPr>
              <w:rPr>
                <w:rFonts w:cstheme="minorHAnsi"/>
                <w:sz w:val="20"/>
                <w:szCs w:val="20"/>
              </w:rPr>
            </w:pPr>
          </w:p>
        </w:tc>
        <w:tc>
          <w:tcPr>
            <w:tcW w:w="8897" w:type="dxa"/>
          </w:tcPr>
          <w:p w14:paraId="77C73B9C" w14:textId="77777777" w:rsidR="00670B42" w:rsidRPr="00CA6506" w:rsidRDefault="00670B42" w:rsidP="00670B42">
            <w:pPr>
              <w:tabs>
                <w:tab w:val="left" w:pos="1760"/>
              </w:tabs>
              <w:rPr>
                <w:rFonts w:cstheme="minorHAnsi"/>
                <w:sz w:val="20"/>
                <w:szCs w:val="20"/>
              </w:rPr>
            </w:pPr>
          </w:p>
        </w:tc>
        <w:tc>
          <w:tcPr>
            <w:tcW w:w="2497" w:type="dxa"/>
          </w:tcPr>
          <w:p w14:paraId="3146D1C0" w14:textId="77777777" w:rsidR="00670B42" w:rsidRPr="00CA6506" w:rsidRDefault="00670B42" w:rsidP="00670B42">
            <w:pPr>
              <w:rPr>
                <w:rFonts w:cstheme="minorHAnsi"/>
                <w:sz w:val="20"/>
                <w:szCs w:val="20"/>
              </w:rPr>
            </w:pPr>
          </w:p>
        </w:tc>
      </w:tr>
      <w:tr w:rsidR="00670B42" w:rsidRPr="00CA6506" w14:paraId="2B03DEF1" w14:textId="77777777" w:rsidTr="00CA5405">
        <w:trPr>
          <w:cantSplit/>
        </w:trPr>
        <w:tc>
          <w:tcPr>
            <w:tcW w:w="2635" w:type="dxa"/>
            <w:vMerge w:val="restart"/>
          </w:tcPr>
          <w:p w14:paraId="0AE67B05" w14:textId="77777777" w:rsidR="00670B42" w:rsidRPr="00CA6506" w:rsidRDefault="00670B42" w:rsidP="00670B42">
            <w:pPr>
              <w:rPr>
                <w:rFonts w:cstheme="minorHAnsi"/>
                <w:sz w:val="20"/>
                <w:szCs w:val="20"/>
              </w:rPr>
            </w:pPr>
            <w:r w:rsidRPr="00CA6506">
              <w:rPr>
                <w:rFonts w:cstheme="minorHAnsi"/>
                <w:sz w:val="20"/>
                <w:szCs w:val="20"/>
              </w:rPr>
              <w:t>Ammonia</w:t>
            </w:r>
          </w:p>
        </w:tc>
        <w:tc>
          <w:tcPr>
            <w:tcW w:w="8897" w:type="dxa"/>
          </w:tcPr>
          <w:p w14:paraId="470A200B" w14:textId="77777777" w:rsidR="00670B42" w:rsidRPr="00102E08" w:rsidRDefault="00670B42" w:rsidP="00670B42">
            <w:pPr>
              <w:rPr>
                <w:sz w:val="20"/>
                <w:szCs w:val="20"/>
              </w:rPr>
            </w:pPr>
            <w:r w:rsidRPr="00102E08">
              <w:rPr>
                <w:sz w:val="20"/>
                <w:szCs w:val="20"/>
              </w:rPr>
              <w:t xml:space="preserve">inhaling a toxic gas or fumes resulting in: </w:t>
            </w:r>
          </w:p>
          <w:p w14:paraId="6A7C2CCC" w14:textId="77777777" w:rsidR="00670B42" w:rsidRPr="00102E08" w:rsidRDefault="00670B42" w:rsidP="00670B42">
            <w:pPr>
              <w:rPr>
                <w:sz w:val="20"/>
                <w:szCs w:val="20"/>
              </w:rPr>
            </w:pPr>
            <w:r w:rsidRPr="00102E08">
              <w:rPr>
                <w:sz w:val="20"/>
                <w:szCs w:val="20"/>
              </w:rPr>
              <w:t>(a) signs and symptoms of severe acute lower respiratory damage requiring medical attention within 48 hours after exposure; and</w:t>
            </w:r>
          </w:p>
          <w:p w14:paraId="38CF700B" w14:textId="0B6E444E" w:rsidR="00670B42" w:rsidRPr="00102E08" w:rsidRDefault="00670B42" w:rsidP="00670B42">
            <w:pPr>
              <w:rPr>
                <w:sz w:val="20"/>
                <w:szCs w:val="20"/>
              </w:rPr>
            </w:pPr>
            <w:r w:rsidRPr="00102E08">
              <w:rPr>
                <w:sz w:val="20"/>
                <w:szCs w:val="20"/>
              </w:rPr>
              <w:t>(b) the persistence of respiratory signs and symptoms for at least 1 week after exposure, within the 1 year before the clinical onset</w:t>
            </w:r>
            <w:r>
              <w:rPr>
                <w:sz w:val="20"/>
                <w:szCs w:val="20"/>
              </w:rPr>
              <w:t>/worsening</w:t>
            </w:r>
            <w:r w:rsidRPr="00102E08">
              <w:rPr>
                <w:sz w:val="20"/>
                <w:szCs w:val="20"/>
              </w:rPr>
              <w:t xml:space="preserve"> of fibrosing interstitial lung disease; </w:t>
            </w:r>
          </w:p>
          <w:p w14:paraId="090A18FC" w14:textId="77777777" w:rsidR="00670B42" w:rsidRPr="00102E08" w:rsidRDefault="00670B42" w:rsidP="00670B42">
            <w:pPr>
              <w:rPr>
                <w:sz w:val="20"/>
                <w:szCs w:val="20"/>
              </w:rPr>
            </w:pPr>
          </w:p>
          <w:p w14:paraId="636D3DDB" w14:textId="77777777" w:rsidR="00670B42" w:rsidRPr="00102E08" w:rsidRDefault="00670B42" w:rsidP="00670B42">
            <w:pPr>
              <w:rPr>
                <w:rFonts w:cstheme="minorHAnsi"/>
                <w:sz w:val="16"/>
                <w:szCs w:val="16"/>
              </w:rPr>
            </w:pPr>
            <w:r w:rsidRPr="00102E08">
              <w:rPr>
                <w:sz w:val="16"/>
                <w:szCs w:val="16"/>
              </w:rPr>
              <w:t xml:space="preserve">Note: Types of toxic gases or fumes include anhydrous ammonia fumes, smoke, oxides of sulphur, oxides of nitrogen, chlorine, phosgene, humidifier detergents, </w:t>
            </w:r>
            <w:proofErr w:type="spellStart"/>
            <w:r w:rsidRPr="00102E08">
              <w:rPr>
                <w:sz w:val="16"/>
                <w:szCs w:val="16"/>
              </w:rPr>
              <w:t>perfluoroisobutylene</w:t>
            </w:r>
            <w:proofErr w:type="spellEnd"/>
            <w:r w:rsidRPr="00102E08">
              <w:rPr>
                <w:sz w:val="16"/>
                <w:szCs w:val="16"/>
              </w:rPr>
              <w:t xml:space="preserve"> (may be released in fires of military vehicles containing Teflon) and zinc chloride smoke from smoke bombs.</w:t>
            </w:r>
          </w:p>
        </w:tc>
        <w:tc>
          <w:tcPr>
            <w:tcW w:w="2497" w:type="dxa"/>
          </w:tcPr>
          <w:p w14:paraId="70EAF13E" w14:textId="77777777" w:rsidR="00670B42" w:rsidRDefault="00670B42" w:rsidP="00670B42">
            <w:pPr>
              <w:rPr>
                <w:rFonts w:cstheme="minorHAnsi"/>
                <w:sz w:val="20"/>
                <w:szCs w:val="20"/>
              </w:rPr>
            </w:pPr>
            <w:r>
              <w:rPr>
                <w:rFonts w:cstheme="minorHAnsi"/>
                <w:sz w:val="20"/>
                <w:szCs w:val="20"/>
              </w:rPr>
              <w:t xml:space="preserve">Fibrosing interstitial lung disease </w:t>
            </w:r>
          </w:p>
          <w:p w14:paraId="0035CCF1" w14:textId="77777777" w:rsidR="00670B42" w:rsidRPr="00CA6506" w:rsidRDefault="00670B42" w:rsidP="00670B42">
            <w:pPr>
              <w:rPr>
                <w:rFonts w:cstheme="minorHAnsi"/>
                <w:sz w:val="20"/>
                <w:szCs w:val="20"/>
              </w:rPr>
            </w:pPr>
            <w:r>
              <w:rPr>
                <w:rFonts w:cstheme="minorHAnsi"/>
                <w:sz w:val="20"/>
                <w:szCs w:val="20"/>
              </w:rPr>
              <w:t>(85, 86/2021)</w:t>
            </w:r>
          </w:p>
        </w:tc>
      </w:tr>
      <w:tr w:rsidR="00670B42" w:rsidRPr="00CA6506" w14:paraId="47FCF85D" w14:textId="77777777" w:rsidTr="00CA5405">
        <w:trPr>
          <w:cantSplit/>
        </w:trPr>
        <w:tc>
          <w:tcPr>
            <w:tcW w:w="2635" w:type="dxa"/>
            <w:vMerge/>
          </w:tcPr>
          <w:p w14:paraId="4E8C8F87" w14:textId="77777777" w:rsidR="00670B42" w:rsidRPr="00CA6506" w:rsidRDefault="00670B42" w:rsidP="00670B42">
            <w:pPr>
              <w:rPr>
                <w:rFonts w:cstheme="minorHAnsi"/>
                <w:sz w:val="20"/>
                <w:szCs w:val="20"/>
              </w:rPr>
            </w:pPr>
          </w:p>
        </w:tc>
        <w:tc>
          <w:tcPr>
            <w:tcW w:w="8897" w:type="dxa"/>
          </w:tcPr>
          <w:p w14:paraId="016B1D51" w14:textId="77777777" w:rsidR="00670B42" w:rsidRPr="00CA6506" w:rsidRDefault="00670B42" w:rsidP="00670B42">
            <w:pPr>
              <w:tabs>
                <w:tab w:val="left" w:pos="1760"/>
              </w:tabs>
              <w:rPr>
                <w:rFonts w:cstheme="minorHAnsi"/>
                <w:sz w:val="20"/>
                <w:szCs w:val="20"/>
              </w:rPr>
            </w:pPr>
            <w:r w:rsidRPr="00CA6506">
              <w:rPr>
                <w:rFonts w:cstheme="minorHAnsi"/>
                <w:sz w:val="20"/>
                <w:szCs w:val="20"/>
              </w:rPr>
              <w:t>inhaling a drug or irritant substance which results in:</w:t>
            </w:r>
          </w:p>
          <w:p w14:paraId="055055CA" w14:textId="77777777" w:rsidR="00670B42" w:rsidRPr="00CA6506" w:rsidRDefault="00670B42" w:rsidP="00670B42">
            <w:pPr>
              <w:tabs>
                <w:tab w:val="left" w:pos="1760"/>
              </w:tabs>
              <w:rPr>
                <w:rFonts w:cstheme="minorHAnsi"/>
                <w:sz w:val="20"/>
                <w:szCs w:val="20"/>
              </w:rPr>
            </w:pPr>
            <w:r w:rsidRPr="00CA6506">
              <w:rPr>
                <w:rFonts w:cstheme="minorHAnsi"/>
                <w:sz w:val="20"/>
                <w:szCs w:val="20"/>
              </w:rPr>
              <w:t>(a) acute nasal symptoms or signs within 48 hours of the inhalation; and</w:t>
            </w:r>
          </w:p>
          <w:p w14:paraId="75F7E40C" w14:textId="77777777" w:rsidR="00670B42" w:rsidRPr="00CA6506" w:rsidRDefault="00670B42" w:rsidP="00670B42">
            <w:pPr>
              <w:tabs>
                <w:tab w:val="left" w:pos="1760"/>
              </w:tabs>
              <w:rPr>
                <w:rFonts w:cstheme="minorHAnsi"/>
                <w:sz w:val="20"/>
                <w:szCs w:val="20"/>
              </w:rPr>
            </w:pPr>
            <w:r w:rsidRPr="00CA6506">
              <w:rPr>
                <w:rFonts w:cstheme="minorHAnsi"/>
                <w:sz w:val="20"/>
                <w:szCs w:val="20"/>
              </w:rPr>
              <w:t>(b) scarring or erosion of the nasal or sinus mucosa; before the clinical onset/worsening of sinusitis;</w:t>
            </w:r>
          </w:p>
          <w:p w14:paraId="41F49881" w14:textId="77777777" w:rsidR="00670B42" w:rsidRPr="00CA6506" w:rsidRDefault="00670B42" w:rsidP="00670B42">
            <w:pPr>
              <w:tabs>
                <w:tab w:val="left" w:pos="1760"/>
              </w:tabs>
              <w:rPr>
                <w:rFonts w:cstheme="minorHAnsi"/>
                <w:sz w:val="20"/>
                <w:szCs w:val="20"/>
              </w:rPr>
            </w:pPr>
          </w:p>
          <w:p w14:paraId="5F8B55EB" w14:textId="77777777" w:rsidR="00670B42" w:rsidRPr="000243D8" w:rsidRDefault="00670B42" w:rsidP="00670B42">
            <w:pPr>
              <w:tabs>
                <w:tab w:val="left" w:pos="1760"/>
              </w:tabs>
              <w:rPr>
                <w:rFonts w:cstheme="minorHAnsi"/>
                <w:sz w:val="16"/>
                <w:szCs w:val="16"/>
              </w:rPr>
            </w:pPr>
            <w:r w:rsidRPr="000243D8">
              <w:rPr>
                <w:rFonts w:cstheme="minorHAnsi"/>
                <w:sz w:val="16"/>
                <w:szCs w:val="16"/>
              </w:rPr>
              <w:t>Note 2: Examples of irritant substances include gases (</w:t>
            </w:r>
            <w:r w:rsidRPr="000243D8">
              <w:rPr>
                <w:rFonts w:cstheme="minorHAnsi"/>
                <w:sz w:val="16"/>
                <w:szCs w:val="16"/>
                <w:u w:val="single"/>
              </w:rPr>
              <w:t>ammonia</w:t>
            </w:r>
            <w:r w:rsidRPr="000243D8">
              <w:rPr>
                <w:rFonts w:cstheme="minorHAnsi"/>
                <w:sz w:val="16"/>
                <w:szCs w:val="16"/>
              </w:rPr>
              <w:t>, chlorine, mustard, nitrogen</w:t>
            </w:r>
          </w:p>
          <w:p w14:paraId="7F6BF607" w14:textId="77777777" w:rsidR="00670B42" w:rsidRPr="000243D8" w:rsidRDefault="00670B42" w:rsidP="00670B42">
            <w:pPr>
              <w:tabs>
                <w:tab w:val="left" w:pos="1760"/>
              </w:tabs>
              <w:rPr>
                <w:rFonts w:cstheme="minorHAnsi"/>
                <w:sz w:val="16"/>
                <w:szCs w:val="16"/>
              </w:rPr>
            </w:pPr>
            <w:proofErr w:type="gramStart"/>
            <w:r w:rsidRPr="000243D8">
              <w:rPr>
                <w:rFonts w:cstheme="minorHAnsi"/>
                <w:sz w:val="16"/>
                <w:szCs w:val="16"/>
              </w:rPr>
              <w:t>dioxide</w:t>
            </w:r>
            <w:proofErr w:type="gramEnd"/>
            <w:r w:rsidRPr="000243D8">
              <w:rPr>
                <w:rFonts w:cstheme="minorHAnsi"/>
                <w:sz w:val="16"/>
                <w:szCs w:val="16"/>
              </w:rPr>
              <w:t>, sulphur dioxide), powdered solids (aspirin, baking soda, levamisole, capsules, tablets, pills) and lewisite.</w:t>
            </w:r>
          </w:p>
          <w:p w14:paraId="6BCA6CB1" w14:textId="77777777" w:rsidR="00670B42" w:rsidRPr="000243D8" w:rsidRDefault="00670B42" w:rsidP="00670B42">
            <w:pPr>
              <w:tabs>
                <w:tab w:val="left" w:pos="1760"/>
              </w:tabs>
              <w:rPr>
                <w:rFonts w:cstheme="minorHAnsi"/>
                <w:sz w:val="16"/>
                <w:szCs w:val="16"/>
              </w:rPr>
            </w:pPr>
            <w:r w:rsidRPr="000243D8">
              <w:rPr>
                <w:rFonts w:cstheme="minorHAnsi"/>
                <w:sz w:val="16"/>
                <w:szCs w:val="16"/>
              </w:rPr>
              <w:t>Note 3: Examples of acute nasal symptoms or signs include rhinorrhoea, and the inflammation,</w:t>
            </w:r>
          </w:p>
          <w:p w14:paraId="4FB8AFC5" w14:textId="77777777" w:rsidR="00670B42" w:rsidRPr="00CA6506" w:rsidRDefault="00670B42" w:rsidP="00670B42">
            <w:pPr>
              <w:tabs>
                <w:tab w:val="left" w:pos="1760"/>
              </w:tabs>
              <w:rPr>
                <w:rFonts w:cstheme="minorHAnsi"/>
                <w:sz w:val="20"/>
                <w:szCs w:val="20"/>
              </w:rPr>
            </w:pPr>
            <w:proofErr w:type="gramStart"/>
            <w:r w:rsidRPr="000243D8">
              <w:rPr>
                <w:rFonts w:cstheme="minorHAnsi"/>
                <w:sz w:val="16"/>
                <w:szCs w:val="16"/>
              </w:rPr>
              <w:t>oedema</w:t>
            </w:r>
            <w:proofErr w:type="gramEnd"/>
            <w:r w:rsidRPr="000243D8">
              <w:rPr>
                <w:rFonts w:cstheme="minorHAnsi"/>
                <w:sz w:val="16"/>
                <w:szCs w:val="16"/>
              </w:rPr>
              <w:t>, ulceration or haemorrhage of the nasal mucosa.</w:t>
            </w:r>
          </w:p>
        </w:tc>
        <w:tc>
          <w:tcPr>
            <w:tcW w:w="2497" w:type="dxa"/>
          </w:tcPr>
          <w:p w14:paraId="7B3C00F0" w14:textId="77777777" w:rsidR="00670B42" w:rsidRPr="00CA6506" w:rsidRDefault="00670B42" w:rsidP="00670B42">
            <w:pPr>
              <w:rPr>
                <w:rFonts w:cstheme="minorHAnsi"/>
                <w:sz w:val="20"/>
                <w:szCs w:val="20"/>
              </w:rPr>
            </w:pPr>
            <w:r w:rsidRPr="00CA6506">
              <w:rPr>
                <w:rFonts w:cstheme="minorHAnsi"/>
                <w:sz w:val="20"/>
                <w:szCs w:val="20"/>
              </w:rPr>
              <w:t>Sinusitis (73, 74/2018)</w:t>
            </w:r>
          </w:p>
        </w:tc>
      </w:tr>
      <w:tr w:rsidR="00670B42" w:rsidRPr="00CA6506" w14:paraId="76B34901" w14:textId="77777777" w:rsidTr="00CA5405">
        <w:tc>
          <w:tcPr>
            <w:tcW w:w="2635" w:type="dxa"/>
            <w:vMerge/>
          </w:tcPr>
          <w:p w14:paraId="4ED0E751" w14:textId="77777777" w:rsidR="00670B42" w:rsidRPr="00CA6506" w:rsidRDefault="00670B42" w:rsidP="00670B42">
            <w:pPr>
              <w:rPr>
                <w:rFonts w:cstheme="minorHAnsi"/>
                <w:sz w:val="20"/>
                <w:szCs w:val="20"/>
              </w:rPr>
            </w:pPr>
          </w:p>
        </w:tc>
        <w:tc>
          <w:tcPr>
            <w:tcW w:w="8897" w:type="dxa"/>
          </w:tcPr>
          <w:p w14:paraId="3F46FEF8" w14:textId="77777777" w:rsidR="00670B42" w:rsidRPr="00CA6506" w:rsidRDefault="00670B42" w:rsidP="00670B42">
            <w:pPr>
              <w:tabs>
                <w:tab w:val="left" w:pos="1760"/>
              </w:tabs>
              <w:rPr>
                <w:rFonts w:cstheme="minorHAnsi"/>
                <w:sz w:val="20"/>
                <w:szCs w:val="20"/>
              </w:rPr>
            </w:pPr>
            <w:r w:rsidRPr="00CA6506">
              <w:rPr>
                <w:rFonts w:cstheme="minorHAnsi"/>
                <w:sz w:val="20"/>
                <w:szCs w:val="20"/>
              </w:rPr>
              <w:t>inhaling vapours, gases or fumes of a chemical agent from the specified list of chemical agents:</w:t>
            </w:r>
          </w:p>
          <w:p w14:paraId="21B04331" w14:textId="77777777" w:rsidR="00670B42" w:rsidRPr="00CA6506" w:rsidRDefault="00670B42" w:rsidP="00670B42">
            <w:pPr>
              <w:tabs>
                <w:tab w:val="left" w:pos="1760"/>
              </w:tabs>
              <w:rPr>
                <w:rFonts w:cstheme="minorHAnsi"/>
                <w:sz w:val="20"/>
                <w:szCs w:val="20"/>
              </w:rPr>
            </w:pPr>
            <w:r w:rsidRPr="00CA6506">
              <w:rPr>
                <w:rFonts w:cstheme="minorHAnsi"/>
                <w:sz w:val="20"/>
                <w:szCs w:val="20"/>
              </w:rPr>
              <w:t>(a) resulting in signs and symptoms of severe acute lower respiratory damage requiring medical attention within 48 hours after exposure; and</w:t>
            </w:r>
          </w:p>
          <w:p w14:paraId="020E7324" w14:textId="77777777" w:rsidR="00670B42" w:rsidRPr="00CA6506" w:rsidRDefault="00670B42" w:rsidP="00670B42">
            <w:pPr>
              <w:tabs>
                <w:tab w:val="left" w:pos="1760"/>
              </w:tabs>
              <w:rPr>
                <w:rFonts w:cstheme="minorHAnsi"/>
                <w:sz w:val="20"/>
                <w:szCs w:val="20"/>
              </w:rPr>
            </w:pPr>
            <w:r w:rsidRPr="00CA6506">
              <w:rPr>
                <w:rFonts w:cstheme="minorHAnsi"/>
                <w:sz w:val="20"/>
                <w:szCs w:val="20"/>
              </w:rPr>
              <w:t>(b) the persistence of respiratory symptoms and signs for at least one week after exposure, within the five [two BOP] years before the clinical onset/worsening of bronchiectasis;</w:t>
            </w:r>
          </w:p>
          <w:p w14:paraId="7F63D25D" w14:textId="77777777" w:rsidR="00670B42" w:rsidRPr="00CA6506" w:rsidRDefault="00670B42" w:rsidP="00670B42">
            <w:pPr>
              <w:tabs>
                <w:tab w:val="left" w:pos="1760"/>
              </w:tabs>
              <w:rPr>
                <w:rFonts w:cstheme="minorHAnsi"/>
                <w:sz w:val="20"/>
                <w:szCs w:val="20"/>
              </w:rPr>
            </w:pPr>
          </w:p>
          <w:p w14:paraId="338A3306" w14:textId="77777777" w:rsidR="00670B42" w:rsidRPr="00CA6506" w:rsidRDefault="00670B42" w:rsidP="00670B42">
            <w:pPr>
              <w:tabs>
                <w:tab w:val="left" w:pos="1760"/>
              </w:tabs>
              <w:rPr>
                <w:rFonts w:cstheme="minorHAnsi"/>
                <w:sz w:val="20"/>
                <w:szCs w:val="20"/>
              </w:rPr>
            </w:pPr>
            <w:r w:rsidRPr="00CA6506">
              <w:rPr>
                <w:rFonts w:cstheme="minorHAnsi"/>
                <w:b/>
                <w:i/>
                <w:sz w:val="20"/>
                <w:szCs w:val="20"/>
              </w:rPr>
              <w:t>specified list of chemical agents</w:t>
            </w:r>
            <w:r w:rsidRPr="00CA6506">
              <w:rPr>
                <w:rFonts w:cstheme="minorHAnsi"/>
                <w:sz w:val="20"/>
                <w:szCs w:val="20"/>
              </w:rPr>
              <w:t xml:space="preserve"> means: (a) ammonia;</w:t>
            </w:r>
          </w:p>
        </w:tc>
        <w:tc>
          <w:tcPr>
            <w:tcW w:w="2497" w:type="dxa"/>
          </w:tcPr>
          <w:p w14:paraId="57D433B0" w14:textId="77777777" w:rsidR="00670B42" w:rsidRPr="00CA6506" w:rsidRDefault="00670B42" w:rsidP="00670B42">
            <w:pPr>
              <w:rPr>
                <w:rFonts w:cstheme="minorHAnsi"/>
                <w:sz w:val="20"/>
                <w:szCs w:val="20"/>
              </w:rPr>
            </w:pPr>
            <w:r w:rsidRPr="00CA6506">
              <w:rPr>
                <w:rFonts w:cstheme="minorHAnsi"/>
                <w:sz w:val="20"/>
                <w:szCs w:val="20"/>
              </w:rPr>
              <w:t>Bronchiectasis</w:t>
            </w:r>
          </w:p>
          <w:p w14:paraId="02CFBDDC" w14:textId="77777777" w:rsidR="00670B42" w:rsidRPr="00CA6506" w:rsidRDefault="00670B42" w:rsidP="00670B42">
            <w:pPr>
              <w:rPr>
                <w:rFonts w:cstheme="minorHAnsi"/>
                <w:sz w:val="20"/>
                <w:szCs w:val="20"/>
              </w:rPr>
            </w:pPr>
            <w:r w:rsidRPr="00CA6506">
              <w:rPr>
                <w:rFonts w:cstheme="minorHAnsi"/>
                <w:sz w:val="20"/>
                <w:szCs w:val="20"/>
              </w:rPr>
              <w:t>(30, 31/2017)</w:t>
            </w:r>
          </w:p>
        </w:tc>
      </w:tr>
      <w:tr w:rsidR="00670B42" w:rsidRPr="00CA6506" w14:paraId="4507BE89" w14:textId="77777777" w:rsidTr="00CA5405">
        <w:trPr>
          <w:cantSplit/>
        </w:trPr>
        <w:tc>
          <w:tcPr>
            <w:tcW w:w="2635" w:type="dxa"/>
            <w:vMerge/>
          </w:tcPr>
          <w:p w14:paraId="5704B263" w14:textId="77777777" w:rsidR="00670B42" w:rsidRPr="00CA6506" w:rsidRDefault="00670B42" w:rsidP="00670B42">
            <w:pPr>
              <w:rPr>
                <w:rFonts w:cstheme="minorHAnsi"/>
                <w:sz w:val="20"/>
                <w:szCs w:val="20"/>
              </w:rPr>
            </w:pPr>
          </w:p>
        </w:tc>
        <w:tc>
          <w:tcPr>
            <w:tcW w:w="8897" w:type="dxa"/>
          </w:tcPr>
          <w:p w14:paraId="6A3C56A8" w14:textId="77777777" w:rsidR="00670B42" w:rsidRPr="00CA6506" w:rsidRDefault="00670B42" w:rsidP="00670B42">
            <w:pPr>
              <w:tabs>
                <w:tab w:val="left" w:pos="1760"/>
              </w:tabs>
              <w:rPr>
                <w:rFonts w:cstheme="minorHAnsi"/>
                <w:sz w:val="20"/>
                <w:szCs w:val="20"/>
              </w:rPr>
            </w:pPr>
            <w:r w:rsidRPr="00CA6506">
              <w:rPr>
                <w:rFonts w:cstheme="minorHAnsi"/>
                <w:sz w:val="20"/>
                <w:szCs w:val="20"/>
              </w:rPr>
              <w:t>inhaling a respiratory tract irritant from the specified list:</w:t>
            </w:r>
          </w:p>
          <w:p w14:paraId="27D54AF1" w14:textId="77777777" w:rsidR="00670B42" w:rsidRPr="00CA6506" w:rsidRDefault="00670B42" w:rsidP="00670B42">
            <w:pPr>
              <w:tabs>
                <w:tab w:val="left" w:pos="1760"/>
              </w:tabs>
              <w:rPr>
                <w:rFonts w:cstheme="minorHAnsi"/>
                <w:sz w:val="20"/>
                <w:szCs w:val="20"/>
              </w:rPr>
            </w:pPr>
            <w:r w:rsidRPr="00CA6506">
              <w:rPr>
                <w:rFonts w:cstheme="minorHAnsi"/>
                <w:sz w:val="20"/>
                <w:szCs w:val="20"/>
              </w:rPr>
              <w:t>(</w:t>
            </w:r>
            <w:proofErr w:type="spellStart"/>
            <w:r w:rsidRPr="00CA6506">
              <w:rPr>
                <w:rFonts w:cstheme="minorHAnsi"/>
                <w:sz w:val="20"/>
                <w:szCs w:val="20"/>
              </w:rPr>
              <w:t>i</w:t>
            </w:r>
            <w:proofErr w:type="spellEnd"/>
            <w:r w:rsidRPr="00CA6506">
              <w:rPr>
                <w:rFonts w:cstheme="minorHAnsi"/>
                <w:sz w:val="20"/>
                <w:szCs w:val="20"/>
              </w:rPr>
              <w:t>) resulting in signs and symptoms of severe acute lower respiratory damage requiring medical attention within 48 hours after exposure; and</w:t>
            </w:r>
          </w:p>
          <w:p w14:paraId="3CA8C635" w14:textId="3BAC7C32" w:rsidR="00670B42" w:rsidRPr="00CA6506" w:rsidRDefault="00670B42" w:rsidP="00670B42">
            <w:pPr>
              <w:tabs>
                <w:tab w:val="left" w:pos="1760"/>
              </w:tabs>
              <w:rPr>
                <w:rFonts w:cstheme="minorHAnsi"/>
                <w:sz w:val="20"/>
                <w:szCs w:val="20"/>
              </w:rPr>
            </w:pPr>
            <w:r w:rsidRPr="00CA6506">
              <w:rPr>
                <w:rFonts w:cstheme="minorHAnsi"/>
                <w:sz w:val="20"/>
                <w:szCs w:val="20"/>
              </w:rPr>
              <w:t>(ii) the persistence of respiratory symptoms and signs for at least one week after exposure, within the ten [five BOP] years before the clinical onset</w:t>
            </w:r>
            <w:r>
              <w:rPr>
                <w:rFonts w:cstheme="minorHAnsi"/>
                <w:sz w:val="20"/>
                <w:szCs w:val="20"/>
              </w:rPr>
              <w:t>/worsening</w:t>
            </w:r>
            <w:r w:rsidRPr="00CA6506">
              <w:rPr>
                <w:rFonts w:cstheme="minorHAnsi"/>
                <w:sz w:val="20"/>
                <w:szCs w:val="20"/>
              </w:rPr>
              <w:t xml:space="preserve"> of chronic obstructive pulmonary disease;</w:t>
            </w:r>
          </w:p>
          <w:p w14:paraId="31C8C41C" w14:textId="77777777" w:rsidR="00670B42" w:rsidRPr="00CA6506" w:rsidRDefault="00670B42" w:rsidP="00670B42">
            <w:pPr>
              <w:tabs>
                <w:tab w:val="left" w:pos="1760"/>
              </w:tabs>
              <w:rPr>
                <w:rFonts w:cstheme="minorHAnsi"/>
                <w:sz w:val="20"/>
                <w:szCs w:val="20"/>
              </w:rPr>
            </w:pPr>
          </w:p>
          <w:p w14:paraId="7E182C60" w14:textId="77777777" w:rsidR="00670B42" w:rsidRPr="00CA6506" w:rsidRDefault="00670B42" w:rsidP="00670B42">
            <w:pPr>
              <w:tabs>
                <w:tab w:val="left" w:pos="1760"/>
              </w:tabs>
              <w:rPr>
                <w:rFonts w:cstheme="minorHAnsi"/>
                <w:sz w:val="20"/>
                <w:szCs w:val="20"/>
              </w:rPr>
            </w:pPr>
            <w:r w:rsidRPr="00C6687E">
              <w:rPr>
                <w:rFonts w:cstheme="minorHAnsi"/>
                <w:b/>
                <w:i/>
                <w:sz w:val="20"/>
                <w:szCs w:val="20"/>
              </w:rPr>
              <w:t>a respiratory tract irritant from the specified list</w:t>
            </w:r>
            <w:r w:rsidRPr="00CA6506">
              <w:rPr>
                <w:rFonts w:cstheme="minorHAnsi"/>
                <w:sz w:val="20"/>
                <w:szCs w:val="20"/>
              </w:rPr>
              <w:t xml:space="preserve"> means: (a) ammonia;</w:t>
            </w:r>
          </w:p>
        </w:tc>
        <w:tc>
          <w:tcPr>
            <w:tcW w:w="2497" w:type="dxa"/>
          </w:tcPr>
          <w:p w14:paraId="006B66A6" w14:textId="77777777" w:rsidR="00670B42" w:rsidRPr="00CA6506" w:rsidRDefault="00670B42" w:rsidP="00670B42">
            <w:pPr>
              <w:rPr>
                <w:rFonts w:cstheme="minorHAnsi"/>
                <w:sz w:val="20"/>
                <w:szCs w:val="20"/>
              </w:rPr>
            </w:pPr>
            <w:r w:rsidRPr="00CA6506">
              <w:rPr>
                <w:rFonts w:cstheme="minorHAnsi"/>
                <w:sz w:val="20"/>
                <w:szCs w:val="20"/>
              </w:rPr>
              <w:t>Chronic obstructive pulmonary disease</w:t>
            </w:r>
          </w:p>
          <w:p w14:paraId="334DA6E0" w14:textId="77777777" w:rsidR="00670B42" w:rsidRPr="00CA6506" w:rsidRDefault="00670B42" w:rsidP="00670B42">
            <w:pPr>
              <w:rPr>
                <w:rFonts w:cstheme="minorHAnsi"/>
                <w:sz w:val="20"/>
                <w:szCs w:val="20"/>
              </w:rPr>
            </w:pPr>
            <w:r w:rsidRPr="00CA6506">
              <w:rPr>
                <w:rFonts w:cstheme="minorHAnsi"/>
                <w:sz w:val="20"/>
                <w:szCs w:val="20"/>
              </w:rPr>
              <w:t>(37, 38/2014)</w:t>
            </w:r>
          </w:p>
        </w:tc>
      </w:tr>
      <w:tr w:rsidR="00670B42" w:rsidRPr="00CA6506" w14:paraId="6F447A66" w14:textId="77777777" w:rsidTr="00CA5405">
        <w:trPr>
          <w:cantSplit/>
        </w:trPr>
        <w:tc>
          <w:tcPr>
            <w:tcW w:w="2635" w:type="dxa"/>
            <w:vMerge/>
          </w:tcPr>
          <w:p w14:paraId="552566F8" w14:textId="77777777" w:rsidR="00670B42" w:rsidRPr="00CA6506" w:rsidRDefault="00670B42" w:rsidP="00670B42">
            <w:pPr>
              <w:rPr>
                <w:rFonts w:cstheme="minorHAnsi"/>
                <w:sz w:val="20"/>
                <w:szCs w:val="20"/>
              </w:rPr>
            </w:pPr>
          </w:p>
        </w:tc>
        <w:tc>
          <w:tcPr>
            <w:tcW w:w="8897" w:type="dxa"/>
          </w:tcPr>
          <w:p w14:paraId="16EC2E7C" w14:textId="77777777" w:rsidR="00670B42" w:rsidRDefault="00670B42" w:rsidP="00670B42">
            <w:pPr>
              <w:rPr>
                <w:sz w:val="20"/>
                <w:szCs w:val="20"/>
              </w:rPr>
            </w:pPr>
            <w:r w:rsidRPr="00AE491D">
              <w:rPr>
                <w:sz w:val="20"/>
                <w:szCs w:val="20"/>
              </w:rPr>
              <w:t>experiencing acute, symptomatic poisoning from a neurotoxic substance from the specified list of neurotoxic substances within the 30 days before the clinical onset of anosmia;</w:t>
            </w:r>
          </w:p>
          <w:p w14:paraId="7DBFFE38" w14:textId="77777777" w:rsidR="00670B42" w:rsidRPr="00AE491D" w:rsidRDefault="00670B42" w:rsidP="00670B42">
            <w:pPr>
              <w:rPr>
                <w:sz w:val="20"/>
                <w:szCs w:val="20"/>
              </w:rPr>
            </w:pPr>
          </w:p>
          <w:p w14:paraId="4988ACDE" w14:textId="77777777" w:rsidR="00670B42" w:rsidRPr="00CA6506" w:rsidRDefault="00670B42" w:rsidP="00670B42">
            <w:pPr>
              <w:rPr>
                <w:rFonts w:cstheme="minorHAnsi"/>
                <w:sz w:val="20"/>
                <w:szCs w:val="20"/>
              </w:rPr>
            </w:pPr>
            <w:r w:rsidRPr="00AE491D">
              <w:rPr>
                <w:b/>
                <w:i/>
                <w:sz w:val="20"/>
                <w:szCs w:val="20"/>
              </w:rPr>
              <w:t>specified list of neurotoxic substances</w:t>
            </w:r>
            <w:r w:rsidRPr="00AE491D">
              <w:rPr>
                <w:sz w:val="20"/>
                <w:szCs w:val="20"/>
              </w:rPr>
              <w:t xml:space="preserve"> means: (a) ammonia; </w:t>
            </w:r>
          </w:p>
        </w:tc>
        <w:tc>
          <w:tcPr>
            <w:tcW w:w="2497" w:type="dxa"/>
          </w:tcPr>
          <w:p w14:paraId="1B5CAAAD" w14:textId="77777777" w:rsidR="00670B42" w:rsidRDefault="00670B42" w:rsidP="00670B42">
            <w:pPr>
              <w:rPr>
                <w:rFonts w:cstheme="minorHAnsi"/>
                <w:sz w:val="20"/>
                <w:szCs w:val="20"/>
              </w:rPr>
            </w:pPr>
            <w:r>
              <w:rPr>
                <w:rFonts w:cstheme="minorHAnsi"/>
                <w:sz w:val="20"/>
                <w:szCs w:val="20"/>
              </w:rPr>
              <w:t xml:space="preserve">Anosmia </w:t>
            </w:r>
          </w:p>
          <w:p w14:paraId="4D0C6326" w14:textId="77777777" w:rsidR="00670B42" w:rsidRPr="00CA6506" w:rsidRDefault="00670B42" w:rsidP="00670B42">
            <w:pPr>
              <w:rPr>
                <w:rFonts w:cstheme="minorHAnsi"/>
                <w:sz w:val="20"/>
                <w:szCs w:val="20"/>
              </w:rPr>
            </w:pPr>
            <w:r>
              <w:rPr>
                <w:rFonts w:cstheme="minorHAnsi"/>
                <w:sz w:val="20"/>
                <w:szCs w:val="20"/>
              </w:rPr>
              <w:t>(19, 20/2021)</w:t>
            </w:r>
          </w:p>
        </w:tc>
      </w:tr>
      <w:tr w:rsidR="00670B42" w:rsidRPr="00CA6506" w14:paraId="4DD6CFD1" w14:textId="77777777" w:rsidTr="00CA5405">
        <w:trPr>
          <w:cantSplit/>
        </w:trPr>
        <w:tc>
          <w:tcPr>
            <w:tcW w:w="2635" w:type="dxa"/>
          </w:tcPr>
          <w:p w14:paraId="311893D7" w14:textId="77777777" w:rsidR="00670B42" w:rsidRPr="00CA6506" w:rsidRDefault="00670B42" w:rsidP="00670B42">
            <w:pPr>
              <w:rPr>
                <w:rFonts w:cstheme="minorHAnsi"/>
                <w:sz w:val="20"/>
                <w:szCs w:val="20"/>
              </w:rPr>
            </w:pPr>
          </w:p>
        </w:tc>
        <w:tc>
          <w:tcPr>
            <w:tcW w:w="8897" w:type="dxa"/>
          </w:tcPr>
          <w:p w14:paraId="16EC7174" w14:textId="77777777" w:rsidR="00670B42" w:rsidRPr="00CA6506" w:rsidRDefault="00670B42" w:rsidP="00670B42">
            <w:pPr>
              <w:tabs>
                <w:tab w:val="left" w:pos="1760"/>
              </w:tabs>
              <w:rPr>
                <w:rFonts w:cstheme="minorHAnsi"/>
                <w:sz w:val="20"/>
                <w:szCs w:val="20"/>
              </w:rPr>
            </w:pPr>
          </w:p>
        </w:tc>
        <w:tc>
          <w:tcPr>
            <w:tcW w:w="2497" w:type="dxa"/>
          </w:tcPr>
          <w:p w14:paraId="07C93A86" w14:textId="77777777" w:rsidR="00670B42" w:rsidRPr="00CA6506" w:rsidRDefault="00670B42" w:rsidP="00670B42">
            <w:pPr>
              <w:rPr>
                <w:rFonts w:cstheme="minorHAnsi"/>
                <w:sz w:val="20"/>
                <w:szCs w:val="20"/>
              </w:rPr>
            </w:pPr>
          </w:p>
        </w:tc>
      </w:tr>
      <w:tr w:rsidR="00670B42" w:rsidRPr="00CA6506" w14:paraId="380FD77B" w14:textId="77777777" w:rsidTr="00CA5405">
        <w:trPr>
          <w:cantSplit/>
        </w:trPr>
        <w:tc>
          <w:tcPr>
            <w:tcW w:w="2635" w:type="dxa"/>
          </w:tcPr>
          <w:p w14:paraId="44EF540D" w14:textId="77777777" w:rsidR="00670B42" w:rsidRPr="00CA6506" w:rsidRDefault="00670B42" w:rsidP="00670B42">
            <w:pPr>
              <w:rPr>
                <w:rFonts w:cstheme="minorHAnsi"/>
                <w:sz w:val="20"/>
                <w:szCs w:val="20"/>
              </w:rPr>
            </w:pPr>
            <w:r w:rsidRPr="00CA6506">
              <w:rPr>
                <w:rFonts w:cstheme="minorHAnsi"/>
                <w:sz w:val="20"/>
                <w:szCs w:val="20"/>
              </w:rPr>
              <w:t>Aniline</w:t>
            </w:r>
          </w:p>
          <w:p w14:paraId="2C78495F" w14:textId="77777777" w:rsidR="00670B42" w:rsidRPr="00CA6506" w:rsidRDefault="00670B42" w:rsidP="00670B42">
            <w:pPr>
              <w:rPr>
                <w:rFonts w:cstheme="minorHAnsi"/>
                <w:sz w:val="20"/>
                <w:szCs w:val="20"/>
              </w:rPr>
            </w:pPr>
            <w:r w:rsidRPr="00CA6506">
              <w:rPr>
                <w:rFonts w:cstheme="minorHAnsi"/>
                <w:sz w:val="20"/>
                <w:szCs w:val="20"/>
              </w:rPr>
              <w:t>(aromatic amine)</w:t>
            </w:r>
          </w:p>
        </w:tc>
        <w:tc>
          <w:tcPr>
            <w:tcW w:w="8897" w:type="dxa"/>
          </w:tcPr>
          <w:p w14:paraId="1DA38267" w14:textId="77777777" w:rsidR="00670B42" w:rsidRPr="00CA6506" w:rsidRDefault="00670B42" w:rsidP="00670B42">
            <w:pPr>
              <w:tabs>
                <w:tab w:val="left" w:pos="1760"/>
              </w:tabs>
              <w:rPr>
                <w:rFonts w:cstheme="minorHAnsi"/>
                <w:sz w:val="20"/>
                <w:szCs w:val="20"/>
              </w:rPr>
            </w:pPr>
            <w:r w:rsidRPr="00CA6506">
              <w:rPr>
                <w:rFonts w:cstheme="minorHAnsi"/>
                <w:sz w:val="20"/>
                <w:szCs w:val="20"/>
              </w:rPr>
              <w:t xml:space="preserve">inhaling, ingesting or having cutaneous contact with a chemical agent that causes oxidation of haemoglobin, within the two days before the clinical onset/worsening of </w:t>
            </w:r>
            <w:proofErr w:type="spellStart"/>
            <w:r w:rsidRPr="00CA6506">
              <w:rPr>
                <w:rFonts w:cstheme="minorHAnsi"/>
                <w:sz w:val="20"/>
                <w:szCs w:val="20"/>
              </w:rPr>
              <w:t>methaemoglobinaemia</w:t>
            </w:r>
            <w:proofErr w:type="spellEnd"/>
            <w:r w:rsidRPr="00CA6506">
              <w:rPr>
                <w:rFonts w:cstheme="minorHAnsi"/>
                <w:sz w:val="20"/>
                <w:szCs w:val="20"/>
              </w:rPr>
              <w:t>;</w:t>
            </w:r>
          </w:p>
          <w:p w14:paraId="24CE686F" w14:textId="77777777" w:rsidR="00670B42" w:rsidRPr="00CA6506" w:rsidRDefault="00670B42" w:rsidP="00670B42">
            <w:pPr>
              <w:tabs>
                <w:tab w:val="left" w:pos="1760"/>
              </w:tabs>
              <w:rPr>
                <w:rFonts w:cstheme="minorHAnsi"/>
                <w:sz w:val="20"/>
                <w:szCs w:val="20"/>
              </w:rPr>
            </w:pPr>
          </w:p>
          <w:p w14:paraId="1D893AF3" w14:textId="77777777" w:rsidR="00670B42" w:rsidRPr="000243D8" w:rsidRDefault="00670B42" w:rsidP="00670B42">
            <w:pPr>
              <w:tabs>
                <w:tab w:val="left" w:pos="1760"/>
              </w:tabs>
              <w:rPr>
                <w:rFonts w:cstheme="minorHAnsi"/>
                <w:sz w:val="16"/>
                <w:szCs w:val="16"/>
              </w:rPr>
            </w:pPr>
            <w:r w:rsidRPr="000243D8">
              <w:rPr>
                <w:rFonts w:cstheme="minorHAnsi"/>
                <w:sz w:val="16"/>
                <w:szCs w:val="16"/>
              </w:rPr>
              <w:t xml:space="preserve">Note: Chemicals that cause </w:t>
            </w:r>
            <w:proofErr w:type="spellStart"/>
            <w:r w:rsidRPr="000243D8">
              <w:rPr>
                <w:rFonts w:cstheme="minorHAnsi"/>
                <w:sz w:val="16"/>
                <w:szCs w:val="16"/>
              </w:rPr>
              <w:t>methaemoglobinaemia</w:t>
            </w:r>
            <w:proofErr w:type="spellEnd"/>
            <w:r w:rsidRPr="000243D8">
              <w:rPr>
                <w:rFonts w:cstheme="minorHAnsi"/>
                <w:sz w:val="16"/>
                <w:szCs w:val="16"/>
              </w:rPr>
              <w:t xml:space="preserve"> include, but are not limited to, aniline and its derivatives (for example, found in dyes); naphthalene (for example, found in mothballs); </w:t>
            </w:r>
            <w:proofErr w:type="spellStart"/>
            <w:r w:rsidRPr="000243D8">
              <w:rPr>
                <w:rFonts w:cstheme="minorHAnsi"/>
                <w:sz w:val="16"/>
                <w:szCs w:val="16"/>
              </w:rPr>
              <w:t>nitrobenzenes</w:t>
            </w:r>
            <w:proofErr w:type="spellEnd"/>
            <w:r w:rsidRPr="000243D8">
              <w:rPr>
                <w:rFonts w:cstheme="minorHAnsi"/>
                <w:sz w:val="16"/>
                <w:szCs w:val="16"/>
              </w:rPr>
              <w:t xml:space="preserve"> (for example, found in solvents and paints); nitrogen oxide (for example, found in smoke from fires); </w:t>
            </w:r>
            <w:proofErr w:type="spellStart"/>
            <w:r w:rsidRPr="000243D8">
              <w:rPr>
                <w:rFonts w:cstheme="minorHAnsi"/>
                <w:sz w:val="16"/>
                <w:szCs w:val="16"/>
              </w:rPr>
              <w:t>paraquat</w:t>
            </w:r>
            <w:proofErr w:type="spellEnd"/>
            <w:r w:rsidRPr="000243D8">
              <w:rPr>
                <w:rFonts w:cstheme="minorHAnsi"/>
                <w:sz w:val="16"/>
                <w:szCs w:val="16"/>
              </w:rPr>
              <w:t xml:space="preserve"> (for example, found in herbicides); and chlorates, nitrates and </w:t>
            </w:r>
            <w:proofErr w:type="spellStart"/>
            <w:r w:rsidRPr="000243D8">
              <w:rPr>
                <w:rFonts w:cstheme="minorHAnsi"/>
                <w:sz w:val="16"/>
                <w:szCs w:val="16"/>
              </w:rPr>
              <w:t>nitrotoluenes</w:t>
            </w:r>
            <w:proofErr w:type="spellEnd"/>
            <w:r w:rsidRPr="000243D8">
              <w:rPr>
                <w:rFonts w:cstheme="minorHAnsi"/>
                <w:sz w:val="16"/>
                <w:szCs w:val="16"/>
              </w:rPr>
              <w:t xml:space="preserve"> (for example, found in explosives).</w:t>
            </w:r>
          </w:p>
        </w:tc>
        <w:tc>
          <w:tcPr>
            <w:tcW w:w="2497" w:type="dxa"/>
          </w:tcPr>
          <w:p w14:paraId="34A740D6" w14:textId="77777777" w:rsidR="00670B42" w:rsidRPr="00CA6506" w:rsidRDefault="00670B42" w:rsidP="00670B42">
            <w:pPr>
              <w:rPr>
                <w:rFonts w:cstheme="minorHAnsi"/>
                <w:sz w:val="20"/>
                <w:szCs w:val="20"/>
              </w:rPr>
            </w:pPr>
            <w:proofErr w:type="spellStart"/>
            <w:r w:rsidRPr="00CA6506">
              <w:rPr>
                <w:rFonts w:cstheme="minorHAnsi"/>
                <w:sz w:val="20"/>
                <w:szCs w:val="20"/>
              </w:rPr>
              <w:t>Methaemoglobinaemia</w:t>
            </w:r>
            <w:proofErr w:type="spellEnd"/>
          </w:p>
          <w:p w14:paraId="0F6F334D" w14:textId="77777777" w:rsidR="00670B42" w:rsidRPr="00CA6506" w:rsidRDefault="00670B42" w:rsidP="00670B42">
            <w:pPr>
              <w:rPr>
                <w:rFonts w:cstheme="minorHAnsi"/>
                <w:sz w:val="20"/>
                <w:szCs w:val="20"/>
              </w:rPr>
            </w:pPr>
            <w:r w:rsidRPr="00CA6506">
              <w:rPr>
                <w:rFonts w:cstheme="minorHAnsi"/>
                <w:sz w:val="20"/>
                <w:szCs w:val="20"/>
              </w:rPr>
              <w:t>(17, 18/2019)</w:t>
            </w:r>
          </w:p>
        </w:tc>
      </w:tr>
      <w:tr w:rsidR="00670B42" w:rsidRPr="00CA6506" w14:paraId="60B3A54F" w14:textId="77777777" w:rsidTr="00CA5405">
        <w:trPr>
          <w:cantSplit/>
        </w:trPr>
        <w:tc>
          <w:tcPr>
            <w:tcW w:w="2635" w:type="dxa"/>
          </w:tcPr>
          <w:p w14:paraId="52CA6099" w14:textId="77777777" w:rsidR="00670B42" w:rsidRPr="00CA6506" w:rsidRDefault="00670B42" w:rsidP="00670B42">
            <w:pPr>
              <w:rPr>
                <w:rFonts w:cstheme="minorHAnsi"/>
                <w:sz w:val="20"/>
                <w:szCs w:val="20"/>
              </w:rPr>
            </w:pPr>
          </w:p>
        </w:tc>
        <w:tc>
          <w:tcPr>
            <w:tcW w:w="8897" w:type="dxa"/>
          </w:tcPr>
          <w:p w14:paraId="38E8C265" w14:textId="77777777" w:rsidR="00670B42" w:rsidRPr="00CA6506" w:rsidRDefault="00670B42" w:rsidP="00670B42">
            <w:pPr>
              <w:tabs>
                <w:tab w:val="left" w:pos="1760"/>
              </w:tabs>
              <w:rPr>
                <w:rFonts w:cstheme="minorHAnsi"/>
                <w:sz w:val="20"/>
                <w:szCs w:val="20"/>
              </w:rPr>
            </w:pPr>
          </w:p>
        </w:tc>
        <w:tc>
          <w:tcPr>
            <w:tcW w:w="2497" w:type="dxa"/>
          </w:tcPr>
          <w:p w14:paraId="54767D59" w14:textId="77777777" w:rsidR="00670B42" w:rsidRPr="00CA6506" w:rsidRDefault="00670B42" w:rsidP="00670B42">
            <w:pPr>
              <w:rPr>
                <w:rFonts w:cstheme="minorHAnsi"/>
                <w:sz w:val="20"/>
                <w:szCs w:val="20"/>
              </w:rPr>
            </w:pPr>
          </w:p>
        </w:tc>
      </w:tr>
      <w:tr w:rsidR="00670B42" w:rsidRPr="00CA6506" w14:paraId="62DD5965" w14:textId="77777777" w:rsidTr="00CA5405">
        <w:trPr>
          <w:cantSplit/>
        </w:trPr>
        <w:tc>
          <w:tcPr>
            <w:tcW w:w="2635" w:type="dxa"/>
          </w:tcPr>
          <w:p w14:paraId="66D9A9B4" w14:textId="77777777" w:rsidR="00670B42" w:rsidRPr="00CA6506" w:rsidRDefault="00670B42" w:rsidP="00670B42">
            <w:pPr>
              <w:rPr>
                <w:rFonts w:cstheme="minorHAnsi"/>
                <w:sz w:val="20"/>
                <w:szCs w:val="20"/>
              </w:rPr>
            </w:pPr>
            <w:r w:rsidRPr="00CA6506">
              <w:rPr>
                <w:rFonts w:cstheme="minorHAnsi"/>
                <w:sz w:val="20"/>
                <w:szCs w:val="20"/>
              </w:rPr>
              <w:t>Anthracene</w:t>
            </w:r>
          </w:p>
        </w:tc>
        <w:tc>
          <w:tcPr>
            <w:tcW w:w="8897" w:type="dxa"/>
          </w:tcPr>
          <w:p w14:paraId="47504EB5" w14:textId="77777777" w:rsidR="00670B42" w:rsidRPr="00CA6506" w:rsidRDefault="00670B42" w:rsidP="00670B42">
            <w:pPr>
              <w:tabs>
                <w:tab w:val="left" w:pos="1760"/>
              </w:tabs>
              <w:rPr>
                <w:rFonts w:cstheme="minorHAnsi"/>
                <w:sz w:val="20"/>
                <w:szCs w:val="20"/>
              </w:rPr>
            </w:pPr>
            <w:r w:rsidRPr="00CA6506">
              <w:rPr>
                <w:rFonts w:cstheme="minorHAnsi"/>
                <w:sz w:val="20"/>
                <w:szCs w:val="20"/>
              </w:rPr>
              <w:t>Not specifically mentioned in a SOP, but is a polycyclic aromatic hydrocarbon. See polycyclic aromatic hydrocarbons.</w:t>
            </w:r>
          </w:p>
        </w:tc>
        <w:tc>
          <w:tcPr>
            <w:tcW w:w="2497" w:type="dxa"/>
          </w:tcPr>
          <w:p w14:paraId="6EE85A4E" w14:textId="77777777" w:rsidR="00670B42" w:rsidRPr="00CA6506" w:rsidRDefault="00670B42" w:rsidP="00670B42">
            <w:pPr>
              <w:rPr>
                <w:rFonts w:cstheme="minorHAnsi"/>
                <w:sz w:val="20"/>
                <w:szCs w:val="20"/>
              </w:rPr>
            </w:pPr>
          </w:p>
        </w:tc>
      </w:tr>
      <w:tr w:rsidR="00670B42" w:rsidRPr="00CA6506" w14:paraId="4A9CF48C" w14:textId="77777777" w:rsidTr="00CA5405">
        <w:trPr>
          <w:cantSplit/>
        </w:trPr>
        <w:tc>
          <w:tcPr>
            <w:tcW w:w="2635" w:type="dxa"/>
          </w:tcPr>
          <w:p w14:paraId="60BB69A8" w14:textId="77777777" w:rsidR="00670B42" w:rsidRPr="00CA6506" w:rsidRDefault="00670B42" w:rsidP="00670B42">
            <w:pPr>
              <w:rPr>
                <w:rFonts w:cstheme="minorHAnsi"/>
                <w:sz w:val="20"/>
                <w:szCs w:val="20"/>
              </w:rPr>
            </w:pPr>
          </w:p>
        </w:tc>
        <w:tc>
          <w:tcPr>
            <w:tcW w:w="8897" w:type="dxa"/>
          </w:tcPr>
          <w:p w14:paraId="10D13670" w14:textId="77777777" w:rsidR="00670B42" w:rsidRPr="00CA6506" w:rsidRDefault="00670B42" w:rsidP="00670B42">
            <w:pPr>
              <w:tabs>
                <w:tab w:val="left" w:pos="1760"/>
              </w:tabs>
              <w:rPr>
                <w:rFonts w:cstheme="minorHAnsi"/>
                <w:sz w:val="20"/>
                <w:szCs w:val="20"/>
              </w:rPr>
            </w:pPr>
          </w:p>
        </w:tc>
        <w:tc>
          <w:tcPr>
            <w:tcW w:w="2497" w:type="dxa"/>
          </w:tcPr>
          <w:p w14:paraId="45222973" w14:textId="77777777" w:rsidR="00670B42" w:rsidRPr="00CA6506" w:rsidRDefault="00670B42" w:rsidP="00670B42">
            <w:pPr>
              <w:rPr>
                <w:rFonts w:cstheme="minorHAnsi"/>
                <w:sz w:val="20"/>
                <w:szCs w:val="20"/>
              </w:rPr>
            </w:pPr>
          </w:p>
        </w:tc>
      </w:tr>
      <w:tr w:rsidR="00670B42" w:rsidRPr="00CA6506" w14:paraId="69BE1198" w14:textId="77777777" w:rsidTr="00CA5405">
        <w:trPr>
          <w:cantSplit/>
        </w:trPr>
        <w:tc>
          <w:tcPr>
            <w:tcW w:w="2635" w:type="dxa"/>
          </w:tcPr>
          <w:p w14:paraId="025E7B8D" w14:textId="77777777" w:rsidR="00670B42" w:rsidRPr="00CA6506" w:rsidRDefault="00670B42" w:rsidP="00670B42">
            <w:pPr>
              <w:rPr>
                <w:rFonts w:cstheme="minorHAnsi"/>
                <w:sz w:val="20"/>
                <w:szCs w:val="20"/>
              </w:rPr>
            </w:pPr>
            <w:r w:rsidRPr="00CA6506">
              <w:rPr>
                <w:rFonts w:cstheme="minorHAnsi"/>
                <w:sz w:val="20"/>
                <w:szCs w:val="20"/>
              </w:rPr>
              <w:t>Antimony</w:t>
            </w:r>
          </w:p>
        </w:tc>
        <w:tc>
          <w:tcPr>
            <w:tcW w:w="8897" w:type="dxa"/>
          </w:tcPr>
          <w:p w14:paraId="7DB677C8" w14:textId="77777777" w:rsidR="00670B42" w:rsidRPr="00CA6506" w:rsidRDefault="00670B42" w:rsidP="00670B42">
            <w:pPr>
              <w:tabs>
                <w:tab w:val="left" w:pos="1760"/>
              </w:tabs>
              <w:rPr>
                <w:rFonts w:cstheme="minorHAnsi"/>
                <w:sz w:val="20"/>
                <w:szCs w:val="20"/>
              </w:rPr>
            </w:pPr>
            <w:r w:rsidRPr="00CA6506">
              <w:rPr>
                <w:rFonts w:cstheme="minorHAnsi"/>
                <w:sz w:val="20"/>
                <w:szCs w:val="20"/>
              </w:rPr>
              <w:t>being treated with a drug or a drug from a class of drugs from the specified list, where that drug cannot be ceased or substituted, at the time of the clinical onset/worsening of heart block;</w:t>
            </w:r>
          </w:p>
          <w:p w14:paraId="5C1E3043" w14:textId="77777777" w:rsidR="00670B42" w:rsidRPr="00CA6506" w:rsidRDefault="00670B42" w:rsidP="00670B42">
            <w:pPr>
              <w:tabs>
                <w:tab w:val="left" w:pos="1760"/>
              </w:tabs>
              <w:rPr>
                <w:rFonts w:cstheme="minorHAnsi"/>
                <w:sz w:val="20"/>
                <w:szCs w:val="20"/>
              </w:rPr>
            </w:pPr>
          </w:p>
          <w:p w14:paraId="0D2E6DCF" w14:textId="77777777" w:rsidR="00670B42" w:rsidRPr="00CA6506" w:rsidRDefault="00670B42" w:rsidP="00670B42">
            <w:pPr>
              <w:tabs>
                <w:tab w:val="left" w:pos="1760"/>
              </w:tabs>
              <w:rPr>
                <w:rFonts w:cstheme="minorHAnsi"/>
                <w:sz w:val="20"/>
                <w:szCs w:val="20"/>
              </w:rPr>
            </w:pPr>
            <w:r w:rsidRPr="00C6687E">
              <w:rPr>
                <w:rFonts w:cstheme="minorHAnsi"/>
                <w:b/>
                <w:i/>
                <w:sz w:val="20"/>
                <w:szCs w:val="20"/>
              </w:rPr>
              <w:t>a drug or a drug from a class of drugs from the specified list</w:t>
            </w:r>
            <w:r w:rsidRPr="00CA6506">
              <w:rPr>
                <w:rFonts w:cstheme="minorHAnsi"/>
                <w:sz w:val="20"/>
                <w:szCs w:val="20"/>
              </w:rPr>
              <w:t xml:space="preserve"> means:  (c) antimony, including trivalent and pentavalent antimony;</w:t>
            </w:r>
          </w:p>
        </w:tc>
        <w:tc>
          <w:tcPr>
            <w:tcW w:w="2497" w:type="dxa"/>
          </w:tcPr>
          <w:p w14:paraId="49374E27" w14:textId="77777777" w:rsidR="00670B42" w:rsidRPr="00CA6506" w:rsidRDefault="00670B42" w:rsidP="00670B42">
            <w:pPr>
              <w:rPr>
                <w:rFonts w:cstheme="minorHAnsi"/>
                <w:sz w:val="20"/>
                <w:szCs w:val="20"/>
              </w:rPr>
            </w:pPr>
            <w:r w:rsidRPr="00CA6506">
              <w:rPr>
                <w:rFonts w:cstheme="minorHAnsi"/>
                <w:sz w:val="20"/>
                <w:szCs w:val="20"/>
              </w:rPr>
              <w:t>Heart block (1, 2/2014)</w:t>
            </w:r>
          </w:p>
        </w:tc>
      </w:tr>
      <w:tr w:rsidR="00670B42" w:rsidRPr="00CA6506" w14:paraId="6B5D558F" w14:textId="77777777" w:rsidTr="00CA5405">
        <w:trPr>
          <w:cantSplit/>
        </w:trPr>
        <w:tc>
          <w:tcPr>
            <w:tcW w:w="2635" w:type="dxa"/>
          </w:tcPr>
          <w:p w14:paraId="3BB5F5D8" w14:textId="77777777" w:rsidR="00670B42" w:rsidRPr="00CA6506" w:rsidRDefault="00670B42" w:rsidP="00670B42">
            <w:pPr>
              <w:rPr>
                <w:rFonts w:cstheme="minorHAnsi"/>
                <w:sz w:val="20"/>
                <w:szCs w:val="20"/>
              </w:rPr>
            </w:pPr>
          </w:p>
        </w:tc>
        <w:tc>
          <w:tcPr>
            <w:tcW w:w="8897" w:type="dxa"/>
          </w:tcPr>
          <w:p w14:paraId="4EA54273" w14:textId="77777777" w:rsidR="00670B42" w:rsidRPr="00CA6506" w:rsidRDefault="00670B42" w:rsidP="00670B42">
            <w:pPr>
              <w:tabs>
                <w:tab w:val="left" w:pos="1760"/>
              </w:tabs>
              <w:rPr>
                <w:rFonts w:cstheme="minorHAnsi"/>
                <w:sz w:val="20"/>
                <w:szCs w:val="20"/>
              </w:rPr>
            </w:pPr>
          </w:p>
        </w:tc>
        <w:tc>
          <w:tcPr>
            <w:tcW w:w="2497" w:type="dxa"/>
          </w:tcPr>
          <w:p w14:paraId="34F30D98" w14:textId="77777777" w:rsidR="00670B42" w:rsidRPr="00CA6506" w:rsidRDefault="00670B42" w:rsidP="00670B42">
            <w:pPr>
              <w:rPr>
                <w:rFonts w:cstheme="minorHAnsi"/>
                <w:sz w:val="20"/>
                <w:szCs w:val="20"/>
              </w:rPr>
            </w:pPr>
          </w:p>
        </w:tc>
      </w:tr>
      <w:tr w:rsidR="00670B42" w:rsidRPr="00CA6506" w14:paraId="04DDC577" w14:textId="77777777" w:rsidTr="00CA5405">
        <w:trPr>
          <w:cantSplit/>
        </w:trPr>
        <w:tc>
          <w:tcPr>
            <w:tcW w:w="2635" w:type="dxa"/>
          </w:tcPr>
          <w:p w14:paraId="76A84AE1" w14:textId="77777777" w:rsidR="00670B42" w:rsidRPr="00CA6506" w:rsidRDefault="00670B42" w:rsidP="00670B42">
            <w:pPr>
              <w:rPr>
                <w:rFonts w:cstheme="minorHAnsi"/>
                <w:sz w:val="20"/>
                <w:szCs w:val="20"/>
              </w:rPr>
            </w:pPr>
            <w:r w:rsidRPr="00CA6506">
              <w:rPr>
                <w:rFonts w:cstheme="minorHAnsi"/>
                <w:sz w:val="20"/>
                <w:szCs w:val="20"/>
              </w:rPr>
              <w:lastRenderedPageBreak/>
              <w:t>Aromatic amine</w:t>
            </w:r>
          </w:p>
          <w:p w14:paraId="314D845D" w14:textId="77777777" w:rsidR="00670B42" w:rsidRPr="00CA6506" w:rsidRDefault="00670B42" w:rsidP="00670B42">
            <w:pPr>
              <w:rPr>
                <w:rFonts w:cstheme="minorHAnsi"/>
                <w:sz w:val="20"/>
                <w:szCs w:val="20"/>
              </w:rPr>
            </w:pPr>
            <w:r w:rsidRPr="00CA6506">
              <w:rPr>
                <w:rFonts w:cstheme="minorHAnsi"/>
                <w:sz w:val="20"/>
                <w:szCs w:val="20"/>
              </w:rPr>
              <w:t xml:space="preserve">- </w:t>
            </w:r>
            <w:proofErr w:type="spellStart"/>
            <w:r w:rsidRPr="00CA6506">
              <w:rPr>
                <w:rFonts w:cstheme="minorHAnsi"/>
                <w:sz w:val="20"/>
                <w:szCs w:val="20"/>
              </w:rPr>
              <w:t>aminobiphenyl</w:t>
            </w:r>
            <w:proofErr w:type="spellEnd"/>
          </w:p>
          <w:p w14:paraId="05DBA98C" w14:textId="16B1D7C1" w:rsidR="00670B42" w:rsidRPr="00CA6506" w:rsidRDefault="00670B42" w:rsidP="00670B42">
            <w:pPr>
              <w:rPr>
                <w:rFonts w:cstheme="minorHAnsi"/>
                <w:sz w:val="20"/>
                <w:szCs w:val="20"/>
              </w:rPr>
            </w:pPr>
            <w:r w:rsidRPr="00CA6506">
              <w:rPr>
                <w:rFonts w:cstheme="minorHAnsi"/>
                <w:sz w:val="20"/>
                <w:szCs w:val="20"/>
              </w:rPr>
              <w:t>- aniline</w:t>
            </w:r>
          </w:p>
          <w:p w14:paraId="57041775" w14:textId="77777777" w:rsidR="00670B42" w:rsidRPr="00CA6506" w:rsidRDefault="00670B42" w:rsidP="00670B42">
            <w:pPr>
              <w:rPr>
                <w:rFonts w:cstheme="minorHAnsi"/>
                <w:sz w:val="20"/>
                <w:szCs w:val="20"/>
              </w:rPr>
            </w:pPr>
            <w:r w:rsidRPr="00CA6506">
              <w:rPr>
                <w:rFonts w:cstheme="minorHAnsi"/>
                <w:sz w:val="20"/>
                <w:szCs w:val="20"/>
              </w:rPr>
              <w:t>- dinitrobenzene</w:t>
            </w:r>
          </w:p>
          <w:p w14:paraId="5304B4CD" w14:textId="77777777" w:rsidR="00670B42" w:rsidRPr="00CA6506" w:rsidRDefault="00670B42" w:rsidP="00670B42">
            <w:pPr>
              <w:rPr>
                <w:rFonts w:cstheme="minorHAnsi"/>
                <w:sz w:val="20"/>
                <w:szCs w:val="20"/>
              </w:rPr>
            </w:pPr>
            <w:r w:rsidRPr="00CA6506">
              <w:rPr>
                <w:rFonts w:cstheme="minorHAnsi"/>
                <w:sz w:val="20"/>
                <w:szCs w:val="20"/>
              </w:rPr>
              <w:t>- diphenylamine</w:t>
            </w:r>
          </w:p>
          <w:p w14:paraId="7698F961" w14:textId="77777777" w:rsidR="00670B42" w:rsidRPr="00CA6506" w:rsidRDefault="00670B42" w:rsidP="00670B42">
            <w:pPr>
              <w:rPr>
                <w:rFonts w:cstheme="minorHAnsi"/>
                <w:sz w:val="20"/>
                <w:szCs w:val="20"/>
              </w:rPr>
            </w:pPr>
            <w:r w:rsidRPr="00CA6506">
              <w:rPr>
                <w:rFonts w:cstheme="minorHAnsi"/>
                <w:sz w:val="20"/>
                <w:szCs w:val="20"/>
              </w:rPr>
              <w:t xml:space="preserve">- </w:t>
            </w:r>
            <w:proofErr w:type="spellStart"/>
            <w:r w:rsidRPr="00CA6506">
              <w:rPr>
                <w:rFonts w:cstheme="minorHAnsi"/>
                <w:sz w:val="20"/>
                <w:szCs w:val="20"/>
              </w:rPr>
              <w:t>naphthylamine</w:t>
            </w:r>
            <w:proofErr w:type="spellEnd"/>
          </w:p>
          <w:p w14:paraId="65A4076E" w14:textId="77777777" w:rsidR="00670B42" w:rsidRPr="00CA6506" w:rsidRDefault="00670B42" w:rsidP="00670B42">
            <w:pPr>
              <w:rPr>
                <w:rFonts w:cstheme="minorHAnsi"/>
                <w:sz w:val="20"/>
                <w:szCs w:val="20"/>
              </w:rPr>
            </w:pPr>
            <w:r w:rsidRPr="00CA6506">
              <w:rPr>
                <w:rFonts w:cstheme="minorHAnsi"/>
                <w:sz w:val="20"/>
                <w:szCs w:val="20"/>
              </w:rPr>
              <w:t xml:space="preserve">- </w:t>
            </w:r>
            <w:proofErr w:type="spellStart"/>
            <w:r w:rsidRPr="00CA6506">
              <w:rPr>
                <w:rFonts w:cstheme="minorHAnsi"/>
                <w:sz w:val="20"/>
                <w:szCs w:val="20"/>
              </w:rPr>
              <w:t>benzidine</w:t>
            </w:r>
            <w:proofErr w:type="spellEnd"/>
          </w:p>
          <w:p w14:paraId="60BDF747" w14:textId="77777777" w:rsidR="00670B42" w:rsidRPr="00CA6506" w:rsidRDefault="00670B42" w:rsidP="00670B42">
            <w:pPr>
              <w:rPr>
                <w:rFonts w:cstheme="minorHAnsi"/>
                <w:sz w:val="20"/>
                <w:szCs w:val="20"/>
              </w:rPr>
            </w:pPr>
            <w:r w:rsidRPr="00CA6506">
              <w:rPr>
                <w:rFonts w:cstheme="minorHAnsi"/>
                <w:sz w:val="20"/>
                <w:szCs w:val="20"/>
              </w:rPr>
              <w:t xml:space="preserve">- </w:t>
            </w:r>
            <w:proofErr w:type="spellStart"/>
            <w:r w:rsidRPr="00CA6506">
              <w:rPr>
                <w:rFonts w:cstheme="minorHAnsi"/>
                <w:sz w:val="20"/>
                <w:szCs w:val="20"/>
              </w:rPr>
              <w:t>carbazole</w:t>
            </w:r>
            <w:proofErr w:type="spellEnd"/>
          </w:p>
          <w:p w14:paraId="72C44358" w14:textId="77777777" w:rsidR="00670B42" w:rsidRPr="00CA6506" w:rsidRDefault="00670B42" w:rsidP="00670B42">
            <w:pPr>
              <w:rPr>
                <w:rFonts w:cstheme="minorHAnsi"/>
                <w:sz w:val="20"/>
                <w:szCs w:val="20"/>
              </w:rPr>
            </w:pPr>
            <w:r w:rsidRPr="00CA6506">
              <w:rPr>
                <w:rFonts w:cstheme="minorHAnsi"/>
                <w:sz w:val="20"/>
                <w:szCs w:val="20"/>
              </w:rPr>
              <w:t xml:space="preserve">- </w:t>
            </w:r>
            <w:proofErr w:type="spellStart"/>
            <w:r w:rsidRPr="00CA6506">
              <w:rPr>
                <w:rFonts w:cstheme="minorHAnsi"/>
                <w:sz w:val="20"/>
                <w:szCs w:val="20"/>
              </w:rPr>
              <w:t>chloraniline</w:t>
            </w:r>
            <w:proofErr w:type="spellEnd"/>
          </w:p>
          <w:p w14:paraId="6E587E07" w14:textId="77777777" w:rsidR="00670B42" w:rsidRPr="00CA6506" w:rsidRDefault="00670B42" w:rsidP="00670B42">
            <w:pPr>
              <w:rPr>
                <w:rFonts w:cstheme="minorHAnsi"/>
                <w:sz w:val="20"/>
                <w:szCs w:val="20"/>
              </w:rPr>
            </w:pPr>
            <w:r w:rsidRPr="00CA6506">
              <w:rPr>
                <w:rFonts w:cstheme="minorHAnsi"/>
                <w:sz w:val="20"/>
                <w:szCs w:val="20"/>
              </w:rPr>
              <w:t xml:space="preserve">- </w:t>
            </w:r>
            <w:proofErr w:type="spellStart"/>
            <w:r w:rsidRPr="00CA6506">
              <w:rPr>
                <w:rFonts w:cstheme="minorHAnsi"/>
                <w:sz w:val="20"/>
                <w:szCs w:val="20"/>
              </w:rPr>
              <w:t>nitroaniline</w:t>
            </w:r>
            <w:proofErr w:type="spellEnd"/>
          </w:p>
          <w:p w14:paraId="53E7C482" w14:textId="77777777" w:rsidR="00670B42" w:rsidRPr="00CA6506" w:rsidRDefault="00670B42" w:rsidP="00670B42">
            <w:pPr>
              <w:rPr>
                <w:rFonts w:cstheme="minorHAnsi"/>
                <w:sz w:val="20"/>
                <w:szCs w:val="20"/>
              </w:rPr>
            </w:pPr>
            <w:r w:rsidRPr="00CA6506">
              <w:rPr>
                <w:rFonts w:cstheme="minorHAnsi"/>
                <w:sz w:val="20"/>
                <w:szCs w:val="20"/>
              </w:rPr>
              <w:t>- nitrobenzene</w:t>
            </w:r>
          </w:p>
          <w:p w14:paraId="7D6A93B4" w14:textId="77777777" w:rsidR="00670B42" w:rsidRPr="00CA6506" w:rsidRDefault="00670B42" w:rsidP="00670B42">
            <w:pPr>
              <w:rPr>
                <w:rFonts w:cstheme="minorHAnsi"/>
                <w:sz w:val="20"/>
                <w:szCs w:val="20"/>
              </w:rPr>
            </w:pPr>
            <w:r w:rsidRPr="00CA6506">
              <w:rPr>
                <w:rFonts w:cstheme="minorHAnsi"/>
                <w:sz w:val="20"/>
                <w:szCs w:val="20"/>
              </w:rPr>
              <w:t>- toluidine</w:t>
            </w:r>
          </w:p>
        </w:tc>
        <w:tc>
          <w:tcPr>
            <w:tcW w:w="8897" w:type="dxa"/>
          </w:tcPr>
          <w:p w14:paraId="7CB1507B" w14:textId="77777777" w:rsidR="00670B42" w:rsidRPr="00366368" w:rsidRDefault="00670B42" w:rsidP="00670B42">
            <w:pPr>
              <w:rPr>
                <w:rFonts w:cstheme="minorHAnsi"/>
                <w:sz w:val="20"/>
                <w:szCs w:val="20"/>
              </w:rPr>
            </w:pPr>
            <w:r w:rsidRPr="00366368">
              <w:rPr>
                <w:rFonts w:cstheme="minorHAnsi"/>
                <w:sz w:val="20"/>
                <w:szCs w:val="20"/>
              </w:rPr>
              <w:t>inhaling, ingesting or having cutaneous contact with a high</w:t>
            </w:r>
            <w:r>
              <w:rPr>
                <w:rFonts w:cstheme="minorHAnsi"/>
                <w:sz w:val="20"/>
                <w:szCs w:val="20"/>
              </w:rPr>
              <w:t xml:space="preserve"> </w:t>
            </w:r>
            <w:r w:rsidRPr="00366368">
              <w:rPr>
                <w:rFonts w:cstheme="minorHAnsi"/>
                <w:sz w:val="20"/>
                <w:szCs w:val="20"/>
              </w:rPr>
              <w:t>concentration of an aromatic amine, through work involving the</w:t>
            </w:r>
            <w:r>
              <w:rPr>
                <w:rFonts w:cstheme="minorHAnsi"/>
                <w:sz w:val="20"/>
                <w:szCs w:val="20"/>
              </w:rPr>
              <w:t xml:space="preserve"> </w:t>
            </w:r>
            <w:r w:rsidRPr="00366368">
              <w:rPr>
                <w:rFonts w:cstheme="minorHAnsi"/>
                <w:sz w:val="20"/>
                <w:szCs w:val="20"/>
              </w:rPr>
              <w:t>specified industrial or manufacturing process 2:</w:t>
            </w:r>
          </w:p>
          <w:p w14:paraId="396974B2" w14:textId="3FAEBB7D" w:rsidR="00670B42" w:rsidRPr="00366368" w:rsidRDefault="00670B42" w:rsidP="00670B42">
            <w:pPr>
              <w:rPr>
                <w:rFonts w:cstheme="minorHAnsi"/>
                <w:sz w:val="20"/>
                <w:szCs w:val="20"/>
              </w:rPr>
            </w:pPr>
            <w:r w:rsidRPr="00366368">
              <w:rPr>
                <w:rFonts w:cstheme="minorHAnsi"/>
                <w:sz w:val="20"/>
                <w:szCs w:val="20"/>
              </w:rPr>
              <w:t xml:space="preserve">(a) for a cumulative period of at least 1 500 </w:t>
            </w:r>
            <w:r>
              <w:rPr>
                <w:rFonts w:cstheme="minorHAnsi"/>
                <w:sz w:val="20"/>
                <w:szCs w:val="20"/>
              </w:rPr>
              <w:t xml:space="preserve">[3 500 BOP] </w:t>
            </w:r>
            <w:r w:rsidRPr="00366368">
              <w:rPr>
                <w:rFonts w:cstheme="minorHAnsi"/>
                <w:sz w:val="20"/>
                <w:szCs w:val="20"/>
              </w:rPr>
              <w:t>hours, before the clinical</w:t>
            </w:r>
            <w:r>
              <w:rPr>
                <w:rFonts w:cstheme="minorHAnsi"/>
                <w:sz w:val="20"/>
                <w:szCs w:val="20"/>
              </w:rPr>
              <w:t xml:space="preserve"> </w:t>
            </w:r>
            <w:r w:rsidRPr="00366368">
              <w:rPr>
                <w:rFonts w:cstheme="minorHAnsi"/>
                <w:sz w:val="20"/>
                <w:szCs w:val="20"/>
              </w:rPr>
              <w:t xml:space="preserve">onset of malignant neoplasm </w:t>
            </w:r>
            <w:r>
              <w:rPr>
                <w:rFonts w:cstheme="minorHAnsi"/>
                <w:sz w:val="20"/>
                <w:szCs w:val="20"/>
              </w:rPr>
              <w:t>of X</w:t>
            </w:r>
            <w:r w:rsidRPr="00366368">
              <w:rPr>
                <w:rFonts w:cstheme="minorHAnsi"/>
                <w:sz w:val="20"/>
                <w:szCs w:val="20"/>
              </w:rPr>
              <w:t>; and</w:t>
            </w:r>
          </w:p>
          <w:p w14:paraId="1DAEADCD" w14:textId="2D5B82FA" w:rsidR="00670B42" w:rsidRDefault="00670B42" w:rsidP="00670B42">
            <w:pPr>
              <w:rPr>
                <w:rFonts w:cstheme="minorHAnsi"/>
                <w:sz w:val="20"/>
                <w:szCs w:val="20"/>
              </w:rPr>
            </w:pPr>
            <w:r w:rsidRPr="00366368">
              <w:rPr>
                <w:rFonts w:cstheme="minorHAnsi"/>
                <w:sz w:val="20"/>
                <w:szCs w:val="20"/>
              </w:rPr>
              <w:t xml:space="preserve">(b) where the first exposure occurred at least five </w:t>
            </w:r>
            <w:r>
              <w:rPr>
                <w:rFonts w:cstheme="minorHAnsi"/>
                <w:sz w:val="20"/>
                <w:szCs w:val="20"/>
              </w:rPr>
              <w:t xml:space="preserve">[ten BOP] </w:t>
            </w:r>
            <w:r w:rsidRPr="00366368">
              <w:rPr>
                <w:rFonts w:cstheme="minorHAnsi"/>
                <w:sz w:val="20"/>
                <w:szCs w:val="20"/>
              </w:rPr>
              <w:t>years before the</w:t>
            </w:r>
            <w:r>
              <w:rPr>
                <w:rFonts w:cstheme="minorHAnsi"/>
                <w:sz w:val="20"/>
                <w:szCs w:val="20"/>
              </w:rPr>
              <w:t xml:space="preserve"> </w:t>
            </w:r>
            <w:r w:rsidRPr="00366368">
              <w:rPr>
                <w:rFonts w:cstheme="minorHAnsi"/>
                <w:sz w:val="20"/>
                <w:szCs w:val="20"/>
              </w:rPr>
              <w:t xml:space="preserve">clinical onset of malignant neoplasm of </w:t>
            </w:r>
            <w:r>
              <w:rPr>
                <w:rFonts w:cstheme="minorHAnsi"/>
                <w:sz w:val="20"/>
                <w:szCs w:val="20"/>
              </w:rPr>
              <w:t>X</w:t>
            </w:r>
            <w:r w:rsidRPr="00366368">
              <w:rPr>
                <w:rFonts w:cstheme="minorHAnsi"/>
                <w:sz w:val="20"/>
                <w:szCs w:val="20"/>
              </w:rPr>
              <w:t>;</w:t>
            </w:r>
          </w:p>
          <w:p w14:paraId="514E62D8" w14:textId="77777777" w:rsidR="00670B42" w:rsidRDefault="00670B42" w:rsidP="00670B42">
            <w:pPr>
              <w:rPr>
                <w:rFonts w:cstheme="minorHAnsi"/>
                <w:sz w:val="16"/>
                <w:szCs w:val="16"/>
              </w:rPr>
            </w:pPr>
            <w:r w:rsidRPr="00366368">
              <w:rPr>
                <w:rFonts w:cstheme="minorHAnsi"/>
                <w:sz w:val="16"/>
                <w:szCs w:val="16"/>
              </w:rPr>
              <w:t>Note 1: Inhaling, ingesting or having cutaneous contact with a high concentration of an aromatic amine does not include exposure due to cigarette smoke or hair dyes.</w:t>
            </w:r>
          </w:p>
          <w:p w14:paraId="4732DC59" w14:textId="77777777" w:rsidR="00670B42" w:rsidRDefault="00670B42" w:rsidP="00670B42">
            <w:pPr>
              <w:rPr>
                <w:rFonts w:cstheme="minorHAnsi"/>
                <w:sz w:val="16"/>
                <w:szCs w:val="16"/>
              </w:rPr>
            </w:pPr>
          </w:p>
          <w:p w14:paraId="053C210C" w14:textId="77777777" w:rsidR="00670B42" w:rsidRPr="00366368" w:rsidRDefault="00670B42" w:rsidP="00670B42">
            <w:pPr>
              <w:rPr>
                <w:rFonts w:cstheme="minorHAnsi"/>
                <w:sz w:val="20"/>
                <w:szCs w:val="20"/>
              </w:rPr>
            </w:pPr>
            <w:r w:rsidRPr="00366368">
              <w:rPr>
                <w:rFonts w:cstheme="minorHAnsi"/>
                <w:b/>
                <w:i/>
                <w:sz w:val="20"/>
                <w:szCs w:val="20"/>
              </w:rPr>
              <w:t>specified industrial or manufacturing process 2</w:t>
            </w:r>
            <w:r w:rsidRPr="00366368">
              <w:rPr>
                <w:rFonts w:cstheme="minorHAnsi"/>
                <w:sz w:val="20"/>
                <w:szCs w:val="20"/>
              </w:rPr>
              <w:t xml:space="preserve"> means:</w:t>
            </w:r>
          </w:p>
          <w:p w14:paraId="6ECC6D3F" w14:textId="77777777" w:rsidR="00670B42" w:rsidRPr="00366368" w:rsidRDefault="00670B42" w:rsidP="00670B42">
            <w:pPr>
              <w:rPr>
                <w:rFonts w:cstheme="minorHAnsi"/>
                <w:sz w:val="20"/>
                <w:szCs w:val="20"/>
              </w:rPr>
            </w:pPr>
            <w:r w:rsidRPr="00366368">
              <w:rPr>
                <w:rFonts w:cstheme="minorHAnsi"/>
                <w:sz w:val="20"/>
                <w:szCs w:val="20"/>
              </w:rPr>
              <w:t xml:space="preserve">(a) </w:t>
            </w:r>
            <w:proofErr w:type="spellStart"/>
            <w:r w:rsidRPr="00366368">
              <w:rPr>
                <w:rFonts w:cstheme="minorHAnsi"/>
                <w:sz w:val="20"/>
                <w:szCs w:val="20"/>
              </w:rPr>
              <w:t>auramine</w:t>
            </w:r>
            <w:proofErr w:type="spellEnd"/>
            <w:r w:rsidRPr="00366368">
              <w:rPr>
                <w:rFonts w:cstheme="minorHAnsi"/>
                <w:sz w:val="20"/>
                <w:szCs w:val="20"/>
              </w:rPr>
              <w:t xml:space="preserve"> production; or</w:t>
            </w:r>
          </w:p>
          <w:p w14:paraId="33880A51" w14:textId="77777777" w:rsidR="00670B42" w:rsidRPr="00366368" w:rsidRDefault="00670B42" w:rsidP="00670B42">
            <w:pPr>
              <w:rPr>
                <w:rFonts w:cstheme="minorHAnsi"/>
                <w:sz w:val="20"/>
                <w:szCs w:val="20"/>
              </w:rPr>
            </w:pPr>
            <w:r w:rsidRPr="00366368">
              <w:rPr>
                <w:rFonts w:cstheme="minorHAnsi"/>
                <w:sz w:val="20"/>
                <w:szCs w:val="20"/>
              </w:rPr>
              <w:t>(b) magenta production; or</w:t>
            </w:r>
          </w:p>
          <w:p w14:paraId="050085CB" w14:textId="77777777" w:rsidR="00670B42" w:rsidRPr="00366368" w:rsidRDefault="00670B42" w:rsidP="00670B42">
            <w:pPr>
              <w:rPr>
                <w:rFonts w:cstheme="minorHAnsi"/>
                <w:sz w:val="20"/>
                <w:szCs w:val="20"/>
              </w:rPr>
            </w:pPr>
            <w:r w:rsidRPr="00366368">
              <w:rPr>
                <w:rFonts w:cstheme="minorHAnsi"/>
                <w:sz w:val="20"/>
                <w:szCs w:val="20"/>
              </w:rPr>
              <w:t xml:space="preserve">(c) </w:t>
            </w:r>
            <w:proofErr w:type="gramStart"/>
            <w:r w:rsidRPr="00366368">
              <w:rPr>
                <w:rFonts w:cstheme="minorHAnsi"/>
                <w:sz w:val="20"/>
                <w:szCs w:val="20"/>
              </w:rPr>
              <w:t>rubber</w:t>
            </w:r>
            <w:proofErr w:type="gramEnd"/>
            <w:r w:rsidRPr="00366368">
              <w:rPr>
                <w:rFonts w:cstheme="minorHAnsi"/>
                <w:sz w:val="20"/>
                <w:szCs w:val="20"/>
              </w:rPr>
              <w:t xml:space="preserve"> manufacturing.</w:t>
            </w:r>
          </w:p>
          <w:p w14:paraId="0019715A" w14:textId="77777777" w:rsidR="00670B42" w:rsidRDefault="00670B42" w:rsidP="00670B42">
            <w:pPr>
              <w:rPr>
                <w:rFonts w:cstheme="minorHAnsi"/>
                <w:sz w:val="16"/>
                <w:szCs w:val="16"/>
              </w:rPr>
            </w:pPr>
          </w:p>
          <w:p w14:paraId="6B1E2A70" w14:textId="77777777" w:rsidR="00670B42" w:rsidRPr="00366368" w:rsidRDefault="00670B42" w:rsidP="00670B42">
            <w:pPr>
              <w:rPr>
                <w:rFonts w:cstheme="minorHAnsi"/>
                <w:sz w:val="20"/>
                <w:szCs w:val="20"/>
              </w:rPr>
            </w:pPr>
            <w:r w:rsidRPr="00366368">
              <w:rPr>
                <w:rFonts w:cstheme="minorHAnsi"/>
                <w:sz w:val="20"/>
                <w:szCs w:val="20"/>
              </w:rPr>
              <w:t>inhaling, ingesting or having cutaneous contact with an aromatic amine</w:t>
            </w:r>
            <w:r>
              <w:rPr>
                <w:rFonts w:cstheme="minorHAnsi"/>
                <w:sz w:val="20"/>
                <w:szCs w:val="20"/>
              </w:rPr>
              <w:t xml:space="preserve"> </w:t>
            </w:r>
            <w:r w:rsidRPr="00366368">
              <w:rPr>
                <w:rFonts w:cstheme="minorHAnsi"/>
                <w:sz w:val="20"/>
                <w:szCs w:val="20"/>
              </w:rPr>
              <w:t>from the specified list of aromatic amines:</w:t>
            </w:r>
          </w:p>
          <w:p w14:paraId="7F4EF2FC" w14:textId="2ABC7F1F" w:rsidR="00670B42" w:rsidRPr="00366368" w:rsidRDefault="00670B42" w:rsidP="00670B42">
            <w:pPr>
              <w:rPr>
                <w:rFonts w:cstheme="minorHAnsi"/>
                <w:sz w:val="20"/>
                <w:szCs w:val="20"/>
              </w:rPr>
            </w:pPr>
            <w:r w:rsidRPr="00366368">
              <w:rPr>
                <w:rFonts w:cstheme="minorHAnsi"/>
                <w:sz w:val="20"/>
                <w:szCs w:val="20"/>
              </w:rPr>
              <w:t>(a) for a cumulative period of at least 1 000</w:t>
            </w:r>
            <w:r>
              <w:rPr>
                <w:rFonts w:cstheme="minorHAnsi"/>
                <w:sz w:val="20"/>
                <w:szCs w:val="20"/>
              </w:rPr>
              <w:t xml:space="preserve"> [2 000 BOP] </w:t>
            </w:r>
            <w:r w:rsidRPr="00366368">
              <w:rPr>
                <w:rFonts w:cstheme="minorHAnsi"/>
                <w:sz w:val="20"/>
                <w:szCs w:val="20"/>
              </w:rPr>
              <w:t>hours, before the clinical</w:t>
            </w:r>
            <w:r>
              <w:rPr>
                <w:rFonts w:cstheme="minorHAnsi"/>
                <w:sz w:val="20"/>
                <w:szCs w:val="20"/>
              </w:rPr>
              <w:t xml:space="preserve"> </w:t>
            </w:r>
            <w:r w:rsidRPr="00366368">
              <w:rPr>
                <w:rFonts w:cstheme="minorHAnsi"/>
                <w:sz w:val="20"/>
                <w:szCs w:val="20"/>
              </w:rPr>
              <w:t xml:space="preserve">onset of malignant neoplasm of </w:t>
            </w:r>
            <w:r>
              <w:rPr>
                <w:rFonts w:cstheme="minorHAnsi"/>
                <w:sz w:val="20"/>
                <w:szCs w:val="20"/>
              </w:rPr>
              <w:t>X</w:t>
            </w:r>
            <w:r w:rsidRPr="00366368">
              <w:rPr>
                <w:rFonts w:cstheme="minorHAnsi"/>
                <w:sz w:val="20"/>
                <w:szCs w:val="20"/>
              </w:rPr>
              <w:t>; and</w:t>
            </w:r>
          </w:p>
          <w:p w14:paraId="12CCB58B" w14:textId="1C659AFC" w:rsidR="00670B42" w:rsidRPr="00366368" w:rsidRDefault="00670B42" w:rsidP="00670B42">
            <w:pPr>
              <w:rPr>
                <w:rFonts w:cstheme="minorHAnsi"/>
                <w:sz w:val="20"/>
                <w:szCs w:val="20"/>
              </w:rPr>
            </w:pPr>
            <w:r w:rsidRPr="00366368">
              <w:rPr>
                <w:rFonts w:cstheme="minorHAnsi"/>
                <w:sz w:val="20"/>
                <w:szCs w:val="20"/>
              </w:rPr>
              <w:t>(b) where the first exposure occurred at least five</w:t>
            </w:r>
            <w:r>
              <w:rPr>
                <w:rFonts w:cstheme="minorHAnsi"/>
                <w:sz w:val="20"/>
                <w:szCs w:val="20"/>
              </w:rPr>
              <w:t xml:space="preserve"> [ten BOP]</w:t>
            </w:r>
            <w:r w:rsidRPr="00366368">
              <w:rPr>
                <w:rFonts w:cstheme="minorHAnsi"/>
                <w:sz w:val="20"/>
                <w:szCs w:val="20"/>
              </w:rPr>
              <w:t xml:space="preserve"> years before the</w:t>
            </w:r>
            <w:r>
              <w:rPr>
                <w:rFonts w:cstheme="minorHAnsi"/>
                <w:sz w:val="20"/>
                <w:szCs w:val="20"/>
              </w:rPr>
              <w:t xml:space="preserve"> </w:t>
            </w:r>
            <w:r w:rsidRPr="00366368">
              <w:rPr>
                <w:rFonts w:cstheme="minorHAnsi"/>
                <w:sz w:val="20"/>
                <w:szCs w:val="20"/>
              </w:rPr>
              <w:t xml:space="preserve">clinical onset of malignant neoplasm of </w:t>
            </w:r>
            <w:r>
              <w:rPr>
                <w:rFonts w:cstheme="minorHAnsi"/>
                <w:sz w:val="20"/>
                <w:szCs w:val="20"/>
              </w:rPr>
              <w:t>X</w:t>
            </w:r>
            <w:r w:rsidRPr="00366368">
              <w:rPr>
                <w:rFonts w:cstheme="minorHAnsi"/>
                <w:sz w:val="20"/>
                <w:szCs w:val="20"/>
              </w:rPr>
              <w:t>;</w:t>
            </w:r>
          </w:p>
          <w:p w14:paraId="525D630C" w14:textId="77777777" w:rsidR="00670B42" w:rsidRDefault="00670B42" w:rsidP="00670B42">
            <w:pPr>
              <w:rPr>
                <w:rFonts w:cstheme="minorHAnsi"/>
                <w:sz w:val="16"/>
                <w:szCs w:val="16"/>
              </w:rPr>
            </w:pPr>
            <w:r w:rsidRPr="00366368">
              <w:rPr>
                <w:rFonts w:cstheme="minorHAnsi"/>
                <w:sz w:val="16"/>
                <w:szCs w:val="16"/>
              </w:rPr>
              <w:t>Note 1: Inhaling, ingesting or having cutaneous contact with an aromatic amine does not</w:t>
            </w:r>
            <w:r>
              <w:rPr>
                <w:rFonts w:cstheme="minorHAnsi"/>
                <w:sz w:val="16"/>
                <w:szCs w:val="16"/>
              </w:rPr>
              <w:t xml:space="preserve"> </w:t>
            </w:r>
            <w:r w:rsidRPr="00366368">
              <w:rPr>
                <w:rFonts w:cstheme="minorHAnsi"/>
                <w:sz w:val="16"/>
                <w:szCs w:val="16"/>
              </w:rPr>
              <w:t>include exposure due to cigarette smoke or hair dyes.</w:t>
            </w:r>
          </w:p>
          <w:p w14:paraId="63AD9D1F" w14:textId="77777777" w:rsidR="00670B42" w:rsidRDefault="00670B42" w:rsidP="00670B42">
            <w:pPr>
              <w:rPr>
                <w:rFonts w:cstheme="minorHAnsi"/>
                <w:sz w:val="16"/>
                <w:szCs w:val="16"/>
              </w:rPr>
            </w:pPr>
          </w:p>
          <w:p w14:paraId="16719F55" w14:textId="77777777" w:rsidR="00670B42" w:rsidRPr="00366368" w:rsidRDefault="00670B42" w:rsidP="00670B42">
            <w:pPr>
              <w:rPr>
                <w:rFonts w:cstheme="minorHAnsi"/>
                <w:sz w:val="20"/>
                <w:szCs w:val="20"/>
              </w:rPr>
            </w:pPr>
            <w:r w:rsidRPr="00366368">
              <w:rPr>
                <w:rFonts w:cstheme="minorHAnsi"/>
                <w:b/>
                <w:i/>
                <w:sz w:val="20"/>
                <w:szCs w:val="20"/>
              </w:rPr>
              <w:t>specified list of aromatic amines</w:t>
            </w:r>
            <w:r w:rsidRPr="00366368">
              <w:rPr>
                <w:rFonts w:cstheme="minorHAnsi"/>
                <w:sz w:val="20"/>
                <w:szCs w:val="20"/>
              </w:rPr>
              <w:t xml:space="preserve"> means:</w:t>
            </w:r>
          </w:p>
          <w:p w14:paraId="1FFA3707" w14:textId="77777777" w:rsidR="00670B42" w:rsidRPr="00366368" w:rsidRDefault="00670B42" w:rsidP="00670B42">
            <w:pPr>
              <w:rPr>
                <w:rFonts w:cstheme="minorHAnsi"/>
                <w:sz w:val="20"/>
                <w:szCs w:val="20"/>
              </w:rPr>
            </w:pPr>
            <w:r w:rsidRPr="00366368">
              <w:rPr>
                <w:rFonts w:cstheme="minorHAnsi"/>
                <w:sz w:val="20"/>
                <w:szCs w:val="20"/>
              </w:rPr>
              <w:t>(a) 2-naphthylamine;</w:t>
            </w:r>
          </w:p>
          <w:p w14:paraId="5D1DD564" w14:textId="77777777" w:rsidR="00670B42" w:rsidRPr="00366368" w:rsidRDefault="00670B42" w:rsidP="00670B42">
            <w:pPr>
              <w:rPr>
                <w:rFonts w:cstheme="minorHAnsi"/>
                <w:sz w:val="20"/>
                <w:szCs w:val="20"/>
              </w:rPr>
            </w:pPr>
            <w:r w:rsidRPr="00366368">
              <w:rPr>
                <w:rFonts w:cstheme="minorHAnsi"/>
                <w:sz w:val="20"/>
                <w:szCs w:val="20"/>
              </w:rPr>
              <w:t>(b) 4-aminobiphenyl;</w:t>
            </w:r>
          </w:p>
          <w:p w14:paraId="5C9052F7" w14:textId="77777777" w:rsidR="00670B42" w:rsidRPr="00366368" w:rsidRDefault="00670B42" w:rsidP="00670B42">
            <w:pPr>
              <w:rPr>
                <w:rFonts w:cstheme="minorHAnsi"/>
                <w:sz w:val="20"/>
                <w:szCs w:val="20"/>
              </w:rPr>
            </w:pPr>
            <w:r w:rsidRPr="00366368">
              <w:rPr>
                <w:rFonts w:cstheme="minorHAnsi"/>
                <w:sz w:val="20"/>
                <w:szCs w:val="20"/>
              </w:rPr>
              <w:t>(c) 4-chloro-ortho-toluidine;</w:t>
            </w:r>
          </w:p>
          <w:p w14:paraId="27CBAE51" w14:textId="77777777" w:rsidR="00670B42" w:rsidRPr="00366368" w:rsidRDefault="00670B42" w:rsidP="00670B42">
            <w:pPr>
              <w:rPr>
                <w:rFonts w:cstheme="minorHAnsi"/>
                <w:sz w:val="20"/>
                <w:szCs w:val="20"/>
              </w:rPr>
            </w:pPr>
            <w:r w:rsidRPr="00366368">
              <w:rPr>
                <w:rFonts w:cstheme="minorHAnsi"/>
                <w:sz w:val="20"/>
                <w:szCs w:val="20"/>
              </w:rPr>
              <w:t xml:space="preserve">(d) </w:t>
            </w:r>
            <w:proofErr w:type="spellStart"/>
            <w:r w:rsidRPr="00366368">
              <w:rPr>
                <w:rFonts w:cstheme="minorHAnsi"/>
                <w:sz w:val="20"/>
                <w:szCs w:val="20"/>
              </w:rPr>
              <w:t>benzidine</w:t>
            </w:r>
            <w:proofErr w:type="spellEnd"/>
            <w:r w:rsidRPr="00366368">
              <w:rPr>
                <w:rFonts w:cstheme="minorHAnsi"/>
                <w:sz w:val="20"/>
                <w:szCs w:val="20"/>
              </w:rPr>
              <w:t>;</w:t>
            </w:r>
          </w:p>
          <w:p w14:paraId="4BEB1212" w14:textId="77777777" w:rsidR="00670B42" w:rsidRPr="00366368" w:rsidRDefault="00670B42" w:rsidP="00670B42">
            <w:pPr>
              <w:rPr>
                <w:rFonts w:cstheme="minorHAnsi"/>
                <w:sz w:val="20"/>
                <w:szCs w:val="20"/>
              </w:rPr>
            </w:pPr>
            <w:r w:rsidRPr="00366368">
              <w:rPr>
                <w:rFonts w:cstheme="minorHAnsi"/>
                <w:sz w:val="20"/>
                <w:szCs w:val="20"/>
              </w:rPr>
              <w:t xml:space="preserve">(e) </w:t>
            </w:r>
            <w:proofErr w:type="spellStart"/>
            <w:r w:rsidRPr="00366368">
              <w:rPr>
                <w:rFonts w:cstheme="minorHAnsi"/>
                <w:sz w:val="20"/>
                <w:szCs w:val="20"/>
              </w:rPr>
              <w:t>benzidine</w:t>
            </w:r>
            <w:proofErr w:type="spellEnd"/>
            <w:r w:rsidRPr="00366368">
              <w:rPr>
                <w:rFonts w:cstheme="minorHAnsi"/>
                <w:sz w:val="20"/>
                <w:szCs w:val="20"/>
              </w:rPr>
              <w:t>-based dyes; or</w:t>
            </w:r>
          </w:p>
          <w:p w14:paraId="142122AB" w14:textId="77777777" w:rsidR="00670B42" w:rsidRPr="00366368" w:rsidRDefault="00670B42" w:rsidP="00670B42">
            <w:pPr>
              <w:rPr>
                <w:rFonts w:cstheme="minorHAnsi"/>
                <w:sz w:val="16"/>
                <w:szCs w:val="16"/>
              </w:rPr>
            </w:pPr>
            <w:r w:rsidRPr="00366368">
              <w:rPr>
                <w:rFonts w:cstheme="minorHAnsi"/>
                <w:sz w:val="20"/>
                <w:szCs w:val="20"/>
              </w:rPr>
              <w:t xml:space="preserve">(f) </w:t>
            </w:r>
            <w:proofErr w:type="spellStart"/>
            <w:r w:rsidRPr="00366368">
              <w:rPr>
                <w:rFonts w:cstheme="minorHAnsi"/>
                <w:sz w:val="20"/>
                <w:szCs w:val="20"/>
              </w:rPr>
              <w:t>ortho</w:t>
            </w:r>
            <w:proofErr w:type="spellEnd"/>
            <w:r w:rsidRPr="00366368">
              <w:rPr>
                <w:rFonts w:cstheme="minorHAnsi"/>
                <w:sz w:val="20"/>
                <w:szCs w:val="20"/>
              </w:rPr>
              <w:t>-toluidine.</w:t>
            </w:r>
          </w:p>
        </w:tc>
        <w:tc>
          <w:tcPr>
            <w:tcW w:w="2497" w:type="dxa"/>
          </w:tcPr>
          <w:p w14:paraId="563BC3B3" w14:textId="00F77D68" w:rsidR="00670B42" w:rsidRPr="00CA6506" w:rsidRDefault="00670B42" w:rsidP="00670B42">
            <w:pPr>
              <w:rPr>
                <w:rFonts w:cstheme="minorHAnsi"/>
                <w:sz w:val="20"/>
                <w:szCs w:val="20"/>
              </w:rPr>
            </w:pPr>
            <w:r w:rsidRPr="00CA6506">
              <w:rPr>
                <w:rFonts w:cstheme="minorHAnsi"/>
                <w:sz w:val="20"/>
                <w:szCs w:val="20"/>
              </w:rPr>
              <w:t xml:space="preserve">Malignant neoplasm of the renal pelvis </w:t>
            </w:r>
            <w:r>
              <w:rPr>
                <w:rFonts w:cstheme="minorHAnsi"/>
                <w:sz w:val="20"/>
                <w:szCs w:val="20"/>
              </w:rPr>
              <w:t>and</w:t>
            </w:r>
            <w:r w:rsidRPr="00CA6506">
              <w:rPr>
                <w:rFonts w:cstheme="minorHAnsi"/>
                <w:sz w:val="20"/>
                <w:szCs w:val="20"/>
              </w:rPr>
              <w:t xml:space="preserve"> ureter</w:t>
            </w:r>
          </w:p>
          <w:p w14:paraId="4DCF921A" w14:textId="77777777" w:rsidR="00670B42" w:rsidRDefault="00670B42" w:rsidP="00670B42">
            <w:pPr>
              <w:rPr>
                <w:rFonts w:cstheme="minorHAnsi"/>
                <w:sz w:val="20"/>
                <w:szCs w:val="20"/>
              </w:rPr>
            </w:pPr>
            <w:r w:rsidRPr="00CA6506">
              <w:rPr>
                <w:rFonts w:cstheme="minorHAnsi"/>
                <w:sz w:val="20"/>
                <w:szCs w:val="20"/>
              </w:rPr>
              <w:t>(</w:t>
            </w:r>
            <w:r>
              <w:rPr>
                <w:rFonts w:cstheme="minorHAnsi"/>
                <w:sz w:val="20"/>
                <w:szCs w:val="20"/>
              </w:rPr>
              <w:t>92, 93/2019</w:t>
            </w:r>
            <w:r w:rsidRPr="00CA6506">
              <w:rPr>
                <w:rFonts w:cstheme="minorHAnsi"/>
                <w:sz w:val="20"/>
                <w:szCs w:val="20"/>
              </w:rPr>
              <w:t>)</w:t>
            </w:r>
          </w:p>
          <w:p w14:paraId="2F24D4C0" w14:textId="77777777" w:rsidR="00670B42" w:rsidRDefault="00670B42" w:rsidP="00670B42">
            <w:pPr>
              <w:rPr>
                <w:rFonts w:cstheme="minorHAnsi"/>
                <w:sz w:val="20"/>
                <w:szCs w:val="20"/>
              </w:rPr>
            </w:pPr>
          </w:p>
          <w:p w14:paraId="33029368" w14:textId="77777777" w:rsidR="00670B42" w:rsidRPr="00CA6506" w:rsidRDefault="00670B42" w:rsidP="00670B42">
            <w:pPr>
              <w:rPr>
                <w:rFonts w:cstheme="minorHAnsi"/>
                <w:sz w:val="20"/>
                <w:szCs w:val="20"/>
              </w:rPr>
            </w:pPr>
            <w:r>
              <w:rPr>
                <w:rFonts w:cstheme="minorHAnsi"/>
                <w:sz w:val="20"/>
                <w:szCs w:val="20"/>
              </w:rPr>
              <w:t>Malignant neoplasm of the bladder (83, 84/2019)</w:t>
            </w:r>
          </w:p>
        </w:tc>
      </w:tr>
      <w:tr w:rsidR="00670B42" w:rsidRPr="00CA6506" w14:paraId="7CDC3B35" w14:textId="77777777" w:rsidTr="00CA5405">
        <w:trPr>
          <w:cantSplit/>
        </w:trPr>
        <w:tc>
          <w:tcPr>
            <w:tcW w:w="2635" w:type="dxa"/>
          </w:tcPr>
          <w:p w14:paraId="71B181CB" w14:textId="77777777" w:rsidR="00670B42" w:rsidRPr="00CA6506" w:rsidRDefault="00670B42" w:rsidP="00670B42">
            <w:pPr>
              <w:rPr>
                <w:rFonts w:cstheme="minorHAnsi"/>
                <w:sz w:val="20"/>
                <w:szCs w:val="20"/>
              </w:rPr>
            </w:pPr>
          </w:p>
        </w:tc>
        <w:tc>
          <w:tcPr>
            <w:tcW w:w="8897" w:type="dxa"/>
          </w:tcPr>
          <w:p w14:paraId="41CD2D13" w14:textId="77777777" w:rsidR="00670B42" w:rsidRPr="008579FD" w:rsidRDefault="00670B42" w:rsidP="00670B42">
            <w:pPr>
              <w:rPr>
                <w:rFonts w:cstheme="minorHAnsi"/>
                <w:sz w:val="20"/>
                <w:szCs w:val="20"/>
              </w:rPr>
            </w:pPr>
          </w:p>
        </w:tc>
        <w:tc>
          <w:tcPr>
            <w:tcW w:w="2497" w:type="dxa"/>
          </w:tcPr>
          <w:p w14:paraId="77471421" w14:textId="77777777" w:rsidR="00670B42" w:rsidRDefault="00670B42" w:rsidP="00670B42">
            <w:pPr>
              <w:rPr>
                <w:rFonts w:cstheme="minorHAnsi"/>
                <w:sz w:val="20"/>
                <w:szCs w:val="20"/>
              </w:rPr>
            </w:pPr>
          </w:p>
        </w:tc>
      </w:tr>
      <w:tr w:rsidR="00670B42" w:rsidRPr="00CA6506" w14:paraId="17CFFA96" w14:textId="77777777" w:rsidTr="00CA5405">
        <w:trPr>
          <w:cantSplit/>
        </w:trPr>
        <w:tc>
          <w:tcPr>
            <w:tcW w:w="2635" w:type="dxa"/>
            <w:vMerge w:val="restart"/>
          </w:tcPr>
          <w:p w14:paraId="43F090A1" w14:textId="77777777" w:rsidR="00670B42" w:rsidRPr="00CA6506" w:rsidRDefault="00670B42" w:rsidP="00670B42">
            <w:pPr>
              <w:rPr>
                <w:rFonts w:cstheme="minorHAnsi"/>
                <w:sz w:val="20"/>
                <w:szCs w:val="20"/>
              </w:rPr>
            </w:pPr>
            <w:r w:rsidRPr="00CA6506">
              <w:rPr>
                <w:rFonts w:cstheme="minorHAnsi"/>
                <w:sz w:val="20"/>
                <w:szCs w:val="20"/>
              </w:rPr>
              <w:t>Arsenic</w:t>
            </w:r>
          </w:p>
        </w:tc>
        <w:tc>
          <w:tcPr>
            <w:tcW w:w="8897" w:type="dxa"/>
          </w:tcPr>
          <w:p w14:paraId="3534AE97" w14:textId="77777777" w:rsidR="00670B42" w:rsidRDefault="00670B42" w:rsidP="00670B42">
            <w:pPr>
              <w:rPr>
                <w:rFonts w:cstheme="minorHAnsi"/>
                <w:sz w:val="20"/>
                <w:szCs w:val="20"/>
              </w:rPr>
            </w:pPr>
            <w:r w:rsidRPr="008579FD">
              <w:rPr>
                <w:rFonts w:cstheme="minorHAnsi"/>
                <w:sz w:val="20"/>
                <w:szCs w:val="20"/>
              </w:rPr>
              <w:t>being treated with a drug specified in the Schedule 2 - Drugs of this</w:t>
            </w:r>
            <w:r>
              <w:rPr>
                <w:rFonts w:cstheme="minorHAnsi"/>
                <w:sz w:val="20"/>
                <w:szCs w:val="20"/>
              </w:rPr>
              <w:t xml:space="preserve"> </w:t>
            </w:r>
            <w:r w:rsidRPr="008579FD">
              <w:rPr>
                <w:rFonts w:cstheme="minorHAnsi"/>
                <w:sz w:val="20"/>
                <w:szCs w:val="20"/>
              </w:rPr>
              <w:t>Instrument within the six months before the clinical onset of aplastic</w:t>
            </w:r>
            <w:r>
              <w:rPr>
                <w:rFonts w:cstheme="minorHAnsi"/>
                <w:sz w:val="20"/>
                <w:szCs w:val="20"/>
              </w:rPr>
              <w:t xml:space="preserve"> </w:t>
            </w:r>
            <w:r w:rsidRPr="008579FD">
              <w:rPr>
                <w:rFonts w:cstheme="minorHAnsi"/>
                <w:sz w:val="20"/>
                <w:szCs w:val="20"/>
              </w:rPr>
              <w:t>anaemia;</w:t>
            </w:r>
          </w:p>
          <w:p w14:paraId="411AB32B" w14:textId="77777777" w:rsidR="00670B42" w:rsidRDefault="00670B42" w:rsidP="00670B42">
            <w:pPr>
              <w:rPr>
                <w:rFonts w:cstheme="minorHAnsi"/>
                <w:sz w:val="20"/>
                <w:szCs w:val="20"/>
              </w:rPr>
            </w:pPr>
          </w:p>
          <w:p w14:paraId="2C18C09C" w14:textId="0A776F95" w:rsidR="00670B42" w:rsidRPr="004D22BB" w:rsidRDefault="00670B42" w:rsidP="00670B42">
            <w:pPr>
              <w:rPr>
                <w:sz w:val="20"/>
                <w:szCs w:val="20"/>
              </w:rPr>
            </w:pPr>
            <w:r w:rsidRPr="008579FD">
              <w:rPr>
                <w:rFonts w:cstheme="minorHAnsi"/>
                <w:b/>
                <w:sz w:val="20"/>
                <w:szCs w:val="20"/>
              </w:rPr>
              <w:t>Schedule 2 – Drugs: Specified drugs:</w:t>
            </w:r>
            <w:r>
              <w:rPr>
                <w:rFonts w:cstheme="minorHAnsi"/>
                <w:sz w:val="20"/>
                <w:szCs w:val="20"/>
              </w:rPr>
              <w:t xml:space="preserve"> 6. Arsenic.</w:t>
            </w:r>
          </w:p>
        </w:tc>
        <w:tc>
          <w:tcPr>
            <w:tcW w:w="2497" w:type="dxa"/>
          </w:tcPr>
          <w:p w14:paraId="2E1E5906" w14:textId="77777777" w:rsidR="00670B42" w:rsidRDefault="00670B42" w:rsidP="00670B42">
            <w:pPr>
              <w:rPr>
                <w:rFonts w:cstheme="minorHAnsi"/>
                <w:sz w:val="20"/>
                <w:szCs w:val="20"/>
              </w:rPr>
            </w:pPr>
            <w:r>
              <w:rPr>
                <w:rFonts w:cstheme="minorHAnsi"/>
                <w:sz w:val="20"/>
                <w:szCs w:val="20"/>
              </w:rPr>
              <w:t xml:space="preserve">Aplastic anaemia </w:t>
            </w:r>
          </w:p>
          <w:p w14:paraId="7B737803" w14:textId="3292A5BF" w:rsidR="00670B42" w:rsidRDefault="00670B42" w:rsidP="00670B42">
            <w:pPr>
              <w:rPr>
                <w:rFonts w:cstheme="minorHAnsi"/>
                <w:sz w:val="20"/>
                <w:szCs w:val="20"/>
              </w:rPr>
            </w:pPr>
            <w:r>
              <w:rPr>
                <w:rFonts w:cstheme="minorHAnsi"/>
                <w:sz w:val="20"/>
                <w:szCs w:val="20"/>
              </w:rPr>
              <w:t>(58, 59/2020)</w:t>
            </w:r>
          </w:p>
        </w:tc>
      </w:tr>
      <w:tr w:rsidR="00670B42" w:rsidRPr="00CA6506" w14:paraId="4F84E6B8" w14:textId="77777777" w:rsidTr="00CA5405">
        <w:trPr>
          <w:cantSplit/>
        </w:trPr>
        <w:tc>
          <w:tcPr>
            <w:tcW w:w="2635" w:type="dxa"/>
            <w:vMerge/>
          </w:tcPr>
          <w:p w14:paraId="4130D10C" w14:textId="77777777" w:rsidR="00670B42" w:rsidRPr="00CA6506" w:rsidRDefault="00670B42" w:rsidP="00670B42">
            <w:pPr>
              <w:rPr>
                <w:rFonts w:cstheme="minorHAnsi"/>
                <w:sz w:val="20"/>
                <w:szCs w:val="20"/>
              </w:rPr>
            </w:pPr>
          </w:p>
        </w:tc>
        <w:tc>
          <w:tcPr>
            <w:tcW w:w="8897" w:type="dxa"/>
          </w:tcPr>
          <w:p w14:paraId="08D08531" w14:textId="3192B9AD" w:rsidR="00670B42" w:rsidRDefault="00670B42" w:rsidP="00670B42">
            <w:pPr>
              <w:rPr>
                <w:rFonts w:cstheme="minorHAnsi"/>
                <w:sz w:val="20"/>
                <w:szCs w:val="20"/>
              </w:rPr>
            </w:pPr>
            <w:r w:rsidRPr="00CA6506">
              <w:rPr>
                <w:rFonts w:cstheme="minorHAnsi"/>
                <w:sz w:val="20"/>
                <w:szCs w:val="20"/>
              </w:rPr>
              <w:t xml:space="preserve">being exposed to arsenic as specified before the clinical onset/worsening of </w:t>
            </w:r>
            <w:r>
              <w:rPr>
                <w:rFonts w:cstheme="minorHAnsi"/>
                <w:sz w:val="20"/>
                <w:szCs w:val="20"/>
              </w:rPr>
              <w:t>disease X</w:t>
            </w:r>
            <w:r w:rsidRPr="00CA6506">
              <w:rPr>
                <w:rFonts w:cstheme="minorHAnsi"/>
                <w:sz w:val="20"/>
                <w:szCs w:val="20"/>
              </w:rPr>
              <w:t>;</w:t>
            </w:r>
          </w:p>
          <w:p w14:paraId="42925562" w14:textId="77777777" w:rsidR="00670B42" w:rsidRPr="00CA6506" w:rsidRDefault="00670B42" w:rsidP="00670B42">
            <w:pPr>
              <w:rPr>
                <w:rFonts w:cstheme="minorHAnsi"/>
                <w:sz w:val="20"/>
                <w:szCs w:val="20"/>
              </w:rPr>
            </w:pPr>
          </w:p>
          <w:p w14:paraId="00B3F2CE" w14:textId="77777777" w:rsidR="00670B42" w:rsidRDefault="00670B42" w:rsidP="00670B42">
            <w:pPr>
              <w:rPr>
                <w:rFonts w:cstheme="minorHAnsi"/>
                <w:sz w:val="20"/>
                <w:szCs w:val="20"/>
              </w:rPr>
            </w:pPr>
            <w:r w:rsidRPr="00CA6506">
              <w:rPr>
                <w:rFonts w:cstheme="minorHAnsi"/>
                <w:b/>
                <w:i/>
                <w:sz w:val="20"/>
                <w:szCs w:val="20"/>
              </w:rPr>
              <w:t>being exposed to arsenic as specified</w:t>
            </w:r>
            <w:r w:rsidRPr="00CA6506">
              <w:rPr>
                <w:rFonts w:cstheme="minorHAnsi"/>
                <w:sz w:val="20"/>
                <w:szCs w:val="20"/>
              </w:rPr>
              <w:t xml:space="preserve"> means:  </w:t>
            </w:r>
          </w:p>
          <w:p w14:paraId="68E60515" w14:textId="49819C7E" w:rsidR="00670B42" w:rsidRPr="0004114F" w:rsidRDefault="00670B42" w:rsidP="00670B42">
            <w:pPr>
              <w:rPr>
                <w:rFonts w:cstheme="minorHAnsi"/>
                <w:sz w:val="20"/>
                <w:szCs w:val="20"/>
              </w:rPr>
            </w:pPr>
            <w:r>
              <w:rPr>
                <w:rFonts w:cstheme="minorHAnsi"/>
                <w:sz w:val="20"/>
                <w:szCs w:val="20"/>
              </w:rPr>
              <w:t xml:space="preserve">(a) </w:t>
            </w:r>
            <w:r w:rsidRPr="0004114F">
              <w:rPr>
                <w:rFonts w:cstheme="minorHAnsi"/>
                <w:sz w:val="20"/>
                <w:szCs w:val="20"/>
              </w:rPr>
              <w:t>consuming drinking water with an average arsenic concentration of at least 50 micrograms per litre for a cumulative period of at least ten years; or</w:t>
            </w:r>
          </w:p>
          <w:p w14:paraId="5B5DD7E2" w14:textId="45BAB0E9" w:rsidR="00670B42" w:rsidRPr="0004114F" w:rsidRDefault="00670B42" w:rsidP="00670B42">
            <w:pPr>
              <w:rPr>
                <w:rFonts w:cstheme="minorHAnsi"/>
                <w:sz w:val="20"/>
                <w:szCs w:val="20"/>
              </w:rPr>
            </w:pPr>
            <w:r w:rsidRPr="0004114F">
              <w:rPr>
                <w:rFonts w:cstheme="minorHAnsi"/>
                <w:sz w:val="20"/>
                <w:szCs w:val="20"/>
              </w:rPr>
              <w:t>(b)</w:t>
            </w:r>
            <w:r>
              <w:rPr>
                <w:rFonts w:cstheme="minorHAnsi"/>
                <w:sz w:val="20"/>
                <w:szCs w:val="20"/>
              </w:rPr>
              <w:t xml:space="preserve"> </w:t>
            </w:r>
            <w:r w:rsidRPr="0004114F">
              <w:rPr>
                <w:rFonts w:cstheme="minorHAnsi"/>
                <w:sz w:val="20"/>
                <w:szCs w:val="20"/>
              </w:rPr>
              <w:t>consuming drinking water resulting in a cumulative total arsenic exposure equivalent to having consumed drinking water containing at least 50 micrograms per litre for at least ten years; or</w:t>
            </w:r>
          </w:p>
          <w:p w14:paraId="02E26D5E" w14:textId="68BF8805" w:rsidR="00670B42" w:rsidRPr="00CA6506" w:rsidRDefault="00670B42" w:rsidP="00670B42">
            <w:pPr>
              <w:rPr>
                <w:rFonts w:cstheme="minorHAnsi"/>
                <w:sz w:val="20"/>
                <w:szCs w:val="20"/>
              </w:rPr>
            </w:pPr>
            <w:r>
              <w:rPr>
                <w:rFonts w:cstheme="minorHAnsi"/>
                <w:sz w:val="20"/>
                <w:szCs w:val="20"/>
              </w:rPr>
              <w:t>(c</w:t>
            </w:r>
            <w:r w:rsidRPr="00CA6506">
              <w:rPr>
                <w:rFonts w:cstheme="minorHAnsi"/>
                <w:sz w:val="20"/>
                <w:szCs w:val="20"/>
              </w:rPr>
              <w:t xml:space="preserve">) </w:t>
            </w:r>
            <w:proofErr w:type="gramStart"/>
            <w:r w:rsidRPr="00CA6506">
              <w:rPr>
                <w:rFonts w:cstheme="minorHAnsi"/>
                <w:sz w:val="20"/>
                <w:szCs w:val="20"/>
              </w:rPr>
              <w:t>having</w:t>
            </w:r>
            <w:proofErr w:type="gramEnd"/>
            <w:r w:rsidRPr="00CA6506">
              <w:rPr>
                <w:rFonts w:cstheme="minorHAnsi"/>
                <w:sz w:val="20"/>
                <w:szCs w:val="20"/>
              </w:rPr>
              <w:t xml:space="preserve"> clinical evidence of chronic arsenic </w:t>
            </w:r>
            <w:r>
              <w:rPr>
                <w:rFonts w:cstheme="minorHAnsi"/>
                <w:sz w:val="20"/>
                <w:szCs w:val="20"/>
              </w:rPr>
              <w:t xml:space="preserve">toxicity. </w:t>
            </w:r>
          </w:p>
        </w:tc>
        <w:tc>
          <w:tcPr>
            <w:tcW w:w="2497" w:type="dxa"/>
          </w:tcPr>
          <w:p w14:paraId="438A5DAE" w14:textId="7BC05231" w:rsidR="00670B42" w:rsidRDefault="00670B42" w:rsidP="00670B42">
            <w:pPr>
              <w:rPr>
                <w:rFonts w:cstheme="minorHAnsi"/>
                <w:sz w:val="20"/>
                <w:szCs w:val="20"/>
              </w:rPr>
            </w:pPr>
            <w:r>
              <w:rPr>
                <w:rFonts w:cstheme="minorHAnsi"/>
                <w:sz w:val="20"/>
                <w:szCs w:val="20"/>
              </w:rPr>
              <w:t xml:space="preserve">Carotid artery disease </w:t>
            </w:r>
          </w:p>
          <w:p w14:paraId="7425E10A" w14:textId="77777777" w:rsidR="00670B42" w:rsidRDefault="00670B42" w:rsidP="00670B42">
            <w:pPr>
              <w:rPr>
                <w:rFonts w:cstheme="minorHAnsi"/>
                <w:sz w:val="20"/>
                <w:szCs w:val="20"/>
              </w:rPr>
            </w:pPr>
            <w:r>
              <w:rPr>
                <w:rFonts w:cstheme="minorHAnsi"/>
                <w:sz w:val="20"/>
                <w:szCs w:val="20"/>
              </w:rPr>
              <w:t>(54/2020)</w:t>
            </w:r>
          </w:p>
          <w:p w14:paraId="1ADBD4ED" w14:textId="77777777" w:rsidR="00670B42" w:rsidRDefault="00670B42" w:rsidP="00670B42">
            <w:pPr>
              <w:rPr>
                <w:rFonts w:cstheme="minorHAnsi"/>
                <w:sz w:val="20"/>
                <w:szCs w:val="20"/>
              </w:rPr>
            </w:pPr>
            <w:r>
              <w:rPr>
                <w:rFonts w:cstheme="minorHAnsi"/>
                <w:sz w:val="20"/>
                <w:szCs w:val="20"/>
              </w:rPr>
              <w:t>Diabetes mellitus</w:t>
            </w:r>
          </w:p>
          <w:p w14:paraId="0A1A6DE2" w14:textId="77777777" w:rsidR="00670B42" w:rsidRDefault="00670B42" w:rsidP="00670B42">
            <w:pPr>
              <w:rPr>
                <w:rFonts w:cstheme="minorHAnsi"/>
                <w:sz w:val="20"/>
                <w:szCs w:val="20"/>
              </w:rPr>
            </w:pPr>
            <w:r>
              <w:rPr>
                <w:rFonts w:cstheme="minorHAnsi"/>
                <w:sz w:val="20"/>
                <w:szCs w:val="20"/>
              </w:rPr>
              <w:t>(48, 49/2020)</w:t>
            </w:r>
          </w:p>
          <w:p w14:paraId="2E38AE56" w14:textId="59C48852" w:rsidR="00670B42" w:rsidRPr="00CA6506" w:rsidRDefault="00670B42" w:rsidP="00670B42">
            <w:pPr>
              <w:rPr>
                <w:rFonts w:cstheme="minorHAnsi"/>
                <w:sz w:val="20"/>
                <w:szCs w:val="20"/>
              </w:rPr>
            </w:pPr>
          </w:p>
        </w:tc>
      </w:tr>
      <w:tr w:rsidR="00670B42" w:rsidRPr="00CA6506" w14:paraId="77BF9E90" w14:textId="77777777" w:rsidTr="00CA5405">
        <w:trPr>
          <w:cantSplit/>
        </w:trPr>
        <w:tc>
          <w:tcPr>
            <w:tcW w:w="2635" w:type="dxa"/>
            <w:vMerge/>
          </w:tcPr>
          <w:p w14:paraId="7DC6EBE5" w14:textId="77777777" w:rsidR="00670B42" w:rsidRPr="00CA6506" w:rsidRDefault="00670B42" w:rsidP="00670B42">
            <w:pPr>
              <w:rPr>
                <w:rFonts w:cstheme="minorHAnsi"/>
                <w:sz w:val="20"/>
                <w:szCs w:val="20"/>
              </w:rPr>
            </w:pPr>
          </w:p>
        </w:tc>
        <w:tc>
          <w:tcPr>
            <w:tcW w:w="8897" w:type="dxa"/>
          </w:tcPr>
          <w:p w14:paraId="53549E56" w14:textId="77777777" w:rsidR="00670B42" w:rsidRDefault="00670B42" w:rsidP="00670B42">
            <w:pPr>
              <w:rPr>
                <w:rFonts w:cstheme="minorHAnsi"/>
                <w:sz w:val="20"/>
                <w:szCs w:val="20"/>
              </w:rPr>
            </w:pPr>
            <w:r w:rsidRPr="00CA6506">
              <w:rPr>
                <w:rFonts w:cstheme="minorHAnsi"/>
                <w:sz w:val="20"/>
                <w:szCs w:val="20"/>
              </w:rPr>
              <w:t xml:space="preserve">being exposed to arsenic as specified before the clinical onset/worsening of </w:t>
            </w:r>
            <w:r>
              <w:rPr>
                <w:rFonts w:cstheme="minorHAnsi"/>
                <w:sz w:val="20"/>
                <w:szCs w:val="20"/>
              </w:rPr>
              <w:t>bronchiectasis</w:t>
            </w:r>
            <w:r w:rsidRPr="00CA6506">
              <w:rPr>
                <w:rFonts w:cstheme="minorHAnsi"/>
                <w:sz w:val="20"/>
                <w:szCs w:val="20"/>
              </w:rPr>
              <w:t>;</w:t>
            </w:r>
          </w:p>
          <w:p w14:paraId="704B23AE" w14:textId="77777777" w:rsidR="00670B42" w:rsidRPr="00CA6506" w:rsidRDefault="00670B42" w:rsidP="00670B42">
            <w:pPr>
              <w:rPr>
                <w:rFonts w:cstheme="minorHAnsi"/>
                <w:sz w:val="20"/>
                <w:szCs w:val="20"/>
              </w:rPr>
            </w:pPr>
          </w:p>
          <w:p w14:paraId="2F042CB2" w14:textId="77777777" w:rsidR="00670B42" w:rsidRDefault="00670B42" w:rsidP="00670B42">
            <w:pPr>
              <w:rPr>
                <w:rFonts w:cstheme="minorHAnsi"/>
                <w:sz w:val="20"/>
                <w:szCs w:val="20"/>
              </w:rPr>
            </w:pPr>
            <w:r w:rsidRPr="00CA6506">
              <w:rPr>
                <w:rFonts w:cstheme="minorHAnsi"/>
                <w:b/>
                <w:i/>
                <w:sz w:val="20"/>
                <w:szCs w:val="20"/>
              </w:rPr>
              <w:t>being exposed to arsenic as specified</w:t>
            </w:r>
            <w:r w:rsidRPr="00CA6506">
              <w:rPr>
                <w:rFonts w:cstheme="minorHAnsi"/>
                <w:sz w:val="20"/>
                <w:szCs w:val="20"/>
              </w:rPr>
              <w:t xml:space="preserve"> means:  </w:t>
            </w:r>
          </w:p>
          <w:p w14:paraId="40C5E6D4" w14:textId="66FB14F2" w:rsidR="00670B42" w:rsidRDefault="00670B42" w:rsidP="00670B42">
            <w:pPr>
              <w:rPr>
                <w:rFonts w:cstheme="minorHAnsi"/>
                <w:sz w:val="20"/>
                <w:szCs w:val="20"/>
              </w:rPr>
            </w:pPr>
            <w:r>
              <w:rPr>
                <w:rFonts w:cstheme="minorHAnsi"/>
                <w:sz w:val="20"/>
                <w:szCs w:val="20"/>
              </w:rPr>
              <w:t xml:space="preserve">(a) </w:t>
            </w:r>
            <w:r w:rsidRPr="0004114F">
              <w:rPr>
                <w:rFonts w:cstheme="minorHAnsi"/>
                <w:sz w:val="20"/>
                <w:szCs w:val="20"/>
              </w:rPr>
              <w:t>consuming drinking water with an average arsenic concentration of at least 50 micrograms per litre for a cumulative period of at least ten years; or</w:t>
            </w:r>
          </w:p>
          <w:p w14:paraId="0DA4AD45" w14:textId="14E56E51" w:rsidR="00670B42" w:rsidRPr="00CA6506" w:rsidRDefault="00670B42" w:rsidP="00670B42">
            <w:pPr>
              <w:rPr>
                <w:rFonts w:cstheme="minorHAnsi"/>
                <w:sz w:val="20"/>
                <w:szCs w:val="20"/>
              </w:rPr>
            </w:pPr>
            <w:r w:rsidRPr="00CA6506">
              <w:rPr>
                <w:rFonts w:cstheme="minorHAnsi"/>
                <w:sz w:val="20"/>
                <w:szCs w:val="20"/>
              </w:rPr>
              <w:t xml:space="preserve">(b) </w:t>
            </w:r>
            <w:proofErr w:type="gramStart"/>
            <w:r w:rsidRPr="00CA6506">
              <w:rPr>
                <w:rFonts w:cstheme="minorHAnsi"/>
                <w:sz w:val="20"/>
                <w:szCs w:val="20"/>
              </w:rPr>
              <w:t>having</w:t>
            </w:r>
            <w:proofErr w:type="gramEnd"/>
            <w:r w:rsidRPr="00CA6506">
              <w:rPr>
                <w:rFonts w:cstheme="minorHAnsi"/>
                <w:sz w:val="20"/>
                <w:szCs w:val="20"/>
              </w:rPr>
              <w:t xml:space="preserve"> clinical evidence of excessive chronic arsenic exposure.</w:t>
            </w:r>
          </w:p>
        </w:tc>
        <w:tc>
          <w:tcPr>
            <w:tcW w:w="2497" w:type="dxa"/>
          </w:tcPr>
          <w:p w14:paraId="0197E8A4" w14:textId="30F700DD" w:rsidR="00670B42" w:rsidRDefault="00670B42" w:rsidP="00670B42">
            <w:pPr>
              <w:rPr>
                <w:rFonts w:cstheme="minorHAnsi"/>
                <w:sz w:val="20"/>
                <w:szCs w:val="20"/>
              </w:rPr>
            </w:pPr>
            <w:r w:rsidRPr="00CA6506">
              <w:rPr>
                <w:rFonts w:cstheme="minorHAnsi"/>
                <w:sz w:val="20"/>
                <w:szCs w:val="20"/>
              </w:rPr>
              <w:t xml:space="preserve">Bronchiectasis </w:t>
            </w:r>
          </w:p>
          <w:p w14:paraId="3BC49460" w14:textId="0731E498" w:rsidR="00670B42" w:rsidRDefault="00670B42" w:rsidP="00670B42">
            <w:pPr>
              <w:rPr>
                <w:rFonts w:cstheme="minorHAnsi"/>
                <w:sz w:val="20"/>
                <w:szCs w:val="20"/>
              </w:rPr>
            </w:pPr>
            <w:r w:rsidRPr="00CA6506">
              <w:rPr>
                <w:rFonts w:cstheme="minorHAnsi"/>
                <w:sz w:val="20"/>
                <w:szCs w:val="20"/>
              </w:rPr>
              <w:t>(30, 31/2017)</w:t>
            </w:r>
          </w:p>
          <w:p w14:paraId="201B5F68" w14:textId="7D77C049" w:rsidR="00670B42" w:rsidRPr="00CA6506" w:rsidRDefault="00670B42" w:rsidP="00670B42">
            <w:pPr>
              <w:rPr>
                <w:rFonts w:cstheme="minorHAnsi"/>
                <w:sz w:val="20"/>
                <w:szCs w:val="20"/>
              </w:rPr>
            </w:pPr>
          </w:p>
          <w:p w14:paraId="7F7CF493" w14:textId="77777777" w:rsidR="00670B42" w:rsidRPr="00CA6506" w:rsidRDefault="00670B42" w:rsidP="00670B42">
            <w:pPr>
              <w:rPr>
                <w:rFonts w:cstheme="minorHAnsi"/>
                <w:sz w:val="20"/>
                <w:szCs w:val="20"/>
              </w:rPr>
            </w:pPr>
          </w:p>
        </w:tc>
      </w:tr>
      <w:tr w:rsidR="00670B42" w:rsidRPr="00CA6506" w14:paraId="63BC1285" w14:textId="77777777" w:rsidTr="00CA5405">
        <w:trPr>
          <w:cantSplit/>
        </w:trPr>
        <w:tc>
          <w:tcPr>
            <w:tcW w:w="2635" w:type="dxa"/>
            <w:vMerge/>
          </w:tcPr>
          <w:p w14:paraId="00004F22" w14:textId="77777777" w:rsidR="00670B42" w:rsidRPr="00CA6506" w:rsidRDefault="00670B42" w:rsidP="00670B42">
            <w:pPr>
              <w:rPr>
                <w:rFonts w:cstheme="minorHAnsi"/>
                <w:sz w:val="20"/>
                <w:szCs w:val="20"/>
              </w:rPr>
            </w:pPr>
          </w:p>
        </w:tc>
        <w:tc>
          <w:tcPr>
            <w:tcW w:w="8897" w:type="dxa"/>
          </w:tcPr>
          <w:p w14:paraId="73DC2E19" w14:textId="6CCC0FCD" w:rsidR="00670B42" w:rsidRDefault="00670B42" w:rsidP="00670B42">
            <w:pPr>
              <w:rPr>
                <w:rFonts w:cstheme="minorHAnsi"/>
                <w:sz w:val="20"/>
                <w:szCs w:val="20"/>
              </w:rPr>
            </w:pPr>
            <w:r w:rsidRPr="00CA6506">
              <w:rPr>
                <w:rFonts w:cstheme="minorHAnsi"/>
                <w:sz w:val="20"/>
                <w:szCs w:val="20"/>
              </w:rPr>
              <w:t xml:space="preserve">being exposed to arsenic as specified before the clinical onset/worsening of </w:t>
            </w:r>
            <w:r>
              <w:rPr>
                <w:rFonts w:cstheme="minorHAnsi"/>
                <w:sz w:val="20"/>
                <w:szCs w:val="20"/>
              </w:rPr>
              <w:t>hypertension</w:t>
            </w:r>
            <w:r w:rsidRPr="00CA6506">
              <w:rPr>
                <w:rFonts w:cstheme="minorHAnsi"/>
                <w:sz w:val="20"/>
                <w:szCs w:val="20"/>
              </w:rPr>
              <w:t>;</w:t>
            </w:r>
          </w:p>
          <w:p w14:paraId="60E1598F" w14:textId="77777777" w:rsidR="00670B42" w:rsidRPr="00CA6506" w:rsidRDefault="00670B42" w:rsidP="00670B42">
            <w:pPr>
              <w:rPr>
                <w:rFonts w:cstheme="minorHAnsi"/>
                <w:sz w:val="20"/>
                <w:szCs w:val="20"/>
              </w:rPr>
            </w:pPr>
          </w:p>
          <w:p w14:paraId="4035B31E" w14:textId="77777777" w:rsidR="00670B42" w:rsidRDefault="00670B42" w:rsidP="00670B42">
            <w:pPr>
              <w:rPr>
                <w:rFonts w:cstheme="minorHAnsi"/>
                <w:sz w:val="20"/>
                <w:szCs w:val="20"/>
              </w:rPr>
            </w:pPr>
            <w:r w:rsidRPr="00CA6506">
              <w:rPr>
                <w:rFonts w:cstheme="minorHAnsi"/>
                <w:b/>
                <w:i/>
                <w:sz w:val="20"/>
                <w:szCs w:val="20"/>
              </w:rPr>
              <w:t>being exposed to arsenic as specified</w:t>
            </w:r>
            <w:r w:rsidRPr="00CA6506">
              <w:rPr>
                <w:rFonts w:cstheme="minorHAnsi"/>
                <w:sz w:val="20"/>
                <w:szCs w:val="20"/>
              </w:rPr>
              <w:t xml:space="preserve"> means:  </w:t>
            </w:r>
          </w:p>
          <w:p w14:paraId="67255C83" w14:textId="210BFDFE" w:rsidR="00670B42" w:rsidRPr="0004114F" w:rsidRDefault="00670B42" w:rsidP="00670B42">
            <w:pPr>
              <w:rPr>
                <w:rFonts w:cstheme="minorHAnsi"/>
                <w:sz w:val="20"/>
                <w:szCs w:val="20"/>
              </w:rPr>
            </w:pPr>
            <w:r>
              <w:rPr>
                <w:rFonts w:cstheme="minorHAnsi"/>
                <w:sz w:val="20"/>
                <w:szCs w:val="20"/>
              </w:rPr>
              <w:t xml:space="preserve">(a) </w:t>
            </w:r>
            <w:r w:rsidRPr="0004114F">
              <w:rPr>
                <w:rFonts w:cstheme="minorHAnsi"/>
                <w:sz w:val="20"/>
                <w:szCs w:val="20"/>
              </w:rPr>
              <w:t xml:space="preserve">consuming drinking water with an average </w:t>
            </w:r>
            <w:r>
              <w:rPr>
                <w:rFonts w:cstheme="minorHAnsi"/>
                <w:sz w:val="20"/>
                <w:szCs w:val="20"/>
              </w:rPr>
              <w:t xml:space="preserve">inorganic </w:t>
            </w:r>
            <w:r w:rsidRPr="0004114F">
              <w:rPr>
                <w:rFonts w:cstheme="minorHAnsi"/>
                <w:sz w:val="20"/>
                <w:szCs w:val="20"/>
              </w:rPr>
              <w:t>arsenic concentration of at least 50 micrograms per litre for a cumulative period of at least ten years; or</w:t>
            </w:r>
          </w:p>
          <w:p w14:paraId="1F5B0CE5" w14:textId="0B34D64A" w:rsidR="00670B42" w:rsidRPr="0004114F" w:rsidRDefault="00670B42" w:rsidP="00670B42">
            <w:pPr>
              <w:rPr>
                <w:rFonts w:cstheme="minorHAnsi"/>
                <w:sz w:val="20"/>
                <w:szCs w:val="20"/>
              </w:rPr>
            </w:pPr>
            <w:r w:rsidRPr="0004114F">
              <w:rPr>
                <w:rFonts w:cstheme="minorHAnsi"/>
                <w:sz w:val="20"/>
                <w:szCs w:val="20"/>
              </w:rPr>
              <w:t>(b)</w:t>
            </w:r>
            <w:r>
              <w:rPr>
                <w:rFonts w:cstheme="minorHAnsi"/>
                <w:sz w:val="20"/>
                <w:szCs w:val="20"/>
              </w:rPr>
              <w:t xml:space="preserve"> </w:t>
            </w:r>
            <w:r w:rsidRPr="0004114F">
              <w:rPr>
                <w:rFonts w:cstheme="minorHAnsi"/>
                <w:sz w:val="20"/>
                <w:szCs w:val="20"/>
              </w:rPr>
              <w:t xml:space="preserve">consuming drinking water resulting in a cumulative total </w:t>
            </w:r>
            <w:r>
              <w:rPr>
                <w:rFonts w:cstheme="minorHAnsi"/>
                <w:sz w:val="20"/>
                <w:szCs w:val="20"/>
              </w:rPr>
              <w:t xml:space="preserve">inorganic </w:t>
            </w:r>
            <w:r w:rsidRPr="0004114F">
              <w:rPr>
                <w:rFonts w:cstheme="minorHAnsi"/>
                <w:sz w:val="20"/>
                <w:szCs w:val="20"/>
              </w:rPr>
              <w:t>arsenic exposure equivalent to having consumed drinking water containing at least 50 micrograms per litre for at least ten years; or</w:t>
            </w:r>
          </w:p>
          <w:p w14:paraId="26E881FA" w14:textId="030A77F9" w:rsidR="00670B42" w:rsidRPr="00CA6506" w:rsidRDefault="00670B42" w:rsidP="00670B42">
            <w:pPr>
              <w:rPr>
                <w:rFonts w:cstheme="minorHAnsi"/>
                <w:sz w:val="20"/>
                <w:szCs w:val="20"/>
              </w:rPr>
            </w:pPr>
            <w:r>
              <w:rPr>
                <w:rFonts w:cstheme="minorHAnsi"/>
                <w:sz w:val="20"/>
                <w:szCs w:val="20"/>
              </w:rPr>
              <w:t>(c</w:t>
            </w:r>
            <w:r w:rsidRPr="00CA6506">
              <w:rPr>
                <w:rFonts w:cstheme="minorHAnsi"/>
                <w:sz w:val="20"/>
                <w:szCs w:val="20"/>
              </w:rPr>
              <w:t xml:space="preserve">) </w:t>
            </w:r>
            <w:proofErr w:type="gramStart"/>
            <w:r w:rsidRPr="00CA6506">
              <w:rPr>
                <w:rFonts w:cstheme="minorHAnsi"/>
                <w:sz w:val="20"/>
                <w:szCs w:val="20"/>
              </w:rPr>
              <w:t>having</w:t>
            </w:r>
            <w:proofErr w:type="gramEnd"/>
            <w:r w:rsidRPr="00CA6506">
              <w:rPr>
                <w:rFonts w:cstheme="minorHAnsi"/>
                <w:sz w:val="20"/>
                <w:szCs w:val="20"/>
              </w:rPr>
              <w:t xml:space="preserve"> clinical evidence of chronic arsenic </w:t>
            </w:r>
            <w:r>
              <w:rPr>
                <w:rFonts w:cstheme="minorHAnsi"/>
                <w:sz w:val="20"/>
                <w:szCs w:val="20"/>
              </w:rPr>
              <w:t>toxicity.</w:t>
            </w:r>
          </w:p>
        </w:tc>
        <w:tc>
          <w:tcPr>
            <w:tcW w:w="2497" w:type="dxa"/>
          </w:tcPr>
          <w:p w14:paraId="40CF1742" w14:textId="3D1D3541" w:rsidR="00670B42" w:rsidRPr="00CA6506" w:rsidDel="00AD69D6" w:rsidRDefault="00670B42" w:rsidP="00670B42">
            <w:pPr>
              <w:rPr>
                <w:rFonts w:cstheme="minorHAnsi"/>
                <w:sz w:val="20"/>
                <w:szCs w:val="20"/>
              </w:rPr>
            </w:pPr>
            <w:r w:rsidRPr="00CA6506">
              <w:rPr>
                <w:rFonts w:cstheme="minorHAnsi"/>
                <w:sz w:val="20"/>
                <w:szCs w:val="20"/>
              </w:rPr>
              <w:t>Hypertension (63/2013)</w:t>
            </w:r>
          </w:p>
        </w:tc>
      </w:tr>
      <w:tr w:rsidR="00670B42" w:rsidRPr="00CA6506" w14:paraId="4503F0B9" w14:textId="77777777" w:rsidTr="00CA5405">
        <w:trPr>
          <w:cantSplit/>
        </w:trPr>
        <w:tc>
          <w:tcPr>
            <w:tcW w:w="2635" w:type="dxa"/>
            <w:vMerge/>
          </w:tcPr>
          <w:p w14:paraId="120F051B" w14:textId="77777777" w:rsidR="00670B42" w:rsidRPr="00CA6506" w:rsidRDefault="00670B42" w:rsidP="00670B42">
            <w:pPr>
              <w:rPr>
                <w:rFonts w:cstheme="minorHAnsi"/>
                <w:sz w:val="20"/>
                <w:szCs w:val="20"/>
              </w:rPr>
            </w:pPr>
          </w:p>
        </w:tc>
        <w:tc>
          <w:tcPr>
            <w:tcW w:w="8897" w:type="dxa"/>
          </w:tcPr>
          <w:p w14:paraId="5AD49E66" w14:textId="77777777" w:rsidR="00670B42" w:rsidRDefault="00670B42" w:rsidP="00670B42">
            <w:pPr>
              <w:rPr>
                <w:sz w:val="20"/>
                <w:szCs w:val="20"/>
              </w:rPr>
            </w:pPr>
            <w:r w:rsidRPr="004D22BB">
              <w:rPr>
                <w:sz w:val="20"/>
                <w:szCs w:val="20"/>
              </w:rPr>
              <w:t xml:space="preserve">being exposed to arsenic as specified before the clinical onset of malignant neoplasm of </w:t>
            </w:r>
            <w:r>
              <w:rPr>
                <w:sz w:val="20"/>
                <w:szCs w:val="20"/>
              </w:rPr>
              <w:t>X</w:t>
            </w:r>
            <w:r w:rsidRPr="004D22BB">
              <w:rPr>
                <w:sz w:val="20"/>
                <w:szCs w:val="20"/>
              </w:rPr>
              <w:t xml:space="preserve">, where the first exposure to arsenic occurred at least ten years before the clinical onset of malignant neoplasm of </w:t>
            </w:r>
            <w:r>
              <w:rPr>
                <w:sz w:val="20"/>
                <w:szCs w:val="20"/>
              </w:rPr>
              <w:t xml:space="preserve"> X</w:t>
            </w:r>
            <w:r w:rsidRPr="004D22BB">
              <w:rPr>
                <w:sz w:val="20"/>
                <w:szCs w:val="20"/>
              </w:rPr>
              <w:t>;</w:t>
            </w:r>
            <w:r>
              <w:rPr>
                <w:sz w:val="20"/>
                <w:szCs w:val="20"/>
              </w:rPr>
              <w:t xml:space="preserve">   </w:t>
            </w:r>
          </w:p>
          <w:p w14:paraId="29CD8898" w14:textId="77777777" w:rsidR="00670B42" w:rsidRPr="004D22BB" w:rsidRDefault="00670B42" w:rsidP="00670B42">
            <w:pPr>
              <w:rPr>
                <w:sz w:val="20"/>
                <w:szCs w:val="20"/>
              </w:rPr>
            </w:pPr>
          </w:p>
          <w:p w14:paraId="4CFE0B61" w14:textId="77777777" w:rsidR="00670B42" w:rsidRDefault="00670B42" w:rsidP="00670B42">
            <w:pPr>
              <w:rPr>
                <w:sz w:val="20"/>
                <w:szCs w:val="20"/>
              </w:rPr>
            </w:pPr>
            <w:r w:rsidRPr="004D22BB">
              <w:rPr>
                <w:b/>
                <w:i/>
                <w:sz w:val="20"/>
                <w:szCs w:val="20"/>
              </w:rPr>
              <w:t>being exposed to arsenic as specified</w:t>
            </w:r>
            <w:r w:rsidRPr="004D22BB">
              <w:rPr>
                <w:sz w:val="20"/>
                <w:szCs w:val="20"/>
              </w:rPr>
              <w:t xml:space="preserve"> means: </w:t>
            </w:r>
          </w:p>
          <w:p w14:paraId="4907721D" w14:textId="77777777" w:rsidR="00670B42" w:rsidRDefault="00670B42" w:rsidP="00670B42">
            <w:pPr>
              <w:rPr>
                <w:sz w:val="20"/>
                <w:szCs w:val="20"/>
              </w:rPr>
            </w:pPr>
            <w:r w:rsidRPr="004D22BB">
              <w:rPr>
                <w:sz w:val="20"/>
                <w:szCs w:val="20"/>
              </w:rPr>
              <w:t xml:space="preserve">(a) consuming drinking water with an average arsenic concentration of at least 50 micrograms per litre for a cumulative period of at least ten years; or </w:t>
            </w:r>
          </w:p>
          <w:p w14:paraId="3DB18F43" w14:textId="77777777" w:rsidR="00670B42" w:rsidRDefault="00670B42" w:rsidP="00670B42">
            <w:pPr>
              <w:rPr>
                <w:sz w:val="20"/>
                <w:szCs w:val="20"/>
              </w:rPr>
            </w:pPr>
            <w:r w:rsidRPr="004D22BB">
              <w:rPr>
                <w:sz w:val="20"/>
                <w:szCs w:val="20"/>
              </w:rPr>
              <w:t xml:space="preserve">(b) consuming drinking water resulting in a cumulative total arsenic exposure equivalent to having consumed drinking water containing at least 50 micrograms per litre for at least ten years; or </w:t>
            </w:r>
          </w:p>
          <w:p w14:paraId="65438F3C" w14:textId="5FD1D72D" w:rsidR="00670B42" w:rsidRPr="00723E52" w:rsidRDefault="00670B42" w:rsidP="00670B42">
            <w:pPr>
              <w:rPr>
                <w:rFonts w:cstheme="minorHAnsi"/>
                <w:sz w:val="20"/>
                <w:szCs w:val="20"/>
              </w:rPr>
            </w:pPr>
            <w:r w:rsidRPr="004D22BB">
              <w:rPr>
                <w:sz w:val="20"/>
                <w:szCs w:val="20"/>
              </w:rPr>
              <w:t xml:space="preserve">(c) </w:t>
            </w:r>
            <w:proofErr w:type="gramStart"/>
            <w:r w:rsidRPr="004D22BB">
              <w:rPr>
                <w:sz w:val="20"/>
                <w:szCs w:val="20"/>
              </w:rPr>
              <w:t>having</w:t>
            </w:r>
            <w:proofErr w:type="gramEnd"/>
            <w:r w:rsidRPr="004D22BB">
              <w:rPr>
                <w:sz w:val="20"/>
                <w:szCs w:val="20"/>
              </w:rPr>
              <w:t xml:space="preserve"> clinical evidence of chronic arsenic toxicity.</w:t>
            </w:r>
            <w:r>
              <w:rPr>
                <w:sz w:val="20"/>
                <w:szCs w:val="20"/>
              </w:rPr>
              <w:t xml:space="preserve"> </w:t>
            </w:r>
          </w:p>
        </w:tc>
        <w:tc>
          <w:tcPr>
            <w:tcW w:w="2497" w:type="dxa"/>
          </w:tcPr>
          <w:p w14:paraId="1038D163" w14:textId="77777777" w:rsidR="00670B42" w:rsidRDefault="00670B42" w:rsidP="00670B42">
            <w:pPr>
              <w:rPr>
                <w:rFonts w:cstheme="minorHAnsi"/>
                <w:sz w:val="20"/>
                <w:szCs w:val="20"/>
              </w:rPr>
            </w:pPr>
            <w:r>
              <w:rPr>
                <w:rFonts w:cstheme="minorHAnsi"/>
                <w:sz w:val="20"/>
                <w:szCs w:val="20"/>
              </w:rPr>
              <w:t xml:space="preserve">Malignant neoplasm of the kidney </w:t>
            </w:r>
          </w:p>
          <w:p w14:paraId="6EC575FD" w14:textId="77777777" w:rsidR="00670B42" w:rsidRDefault="00670B42" w:rsidP="00670B42">
            <w:pPr>
              <w:rPr>
                <w:rFonts w:cstheme="minorHAnsi"/>
                <w:sz w:val="20"/>
                <w:szCs w:val="20"/>
              </w:rPr>
            </w:pPr>
            <w:r>
              <w:rPr>
                <w:rFonts w:cstheme="minorHAnsi"/>
                <w:sz w:val="20"/>
                <w:szCs w:val="20"/>
              </w:rPr>
              <w:t>(41, 42/2021)</w:t>
            </w:r>
          </w:p>
          <w:p w14:paraId="284C5F80" w14:textId="77777777" w:rsidR="00670B42" w:rsidRDefault="00670B42" w:rsidP="00670B42">
            <w:pPr>
              <w:rPr>
                <w:rFonts w:cstheme="minorHAnsi"/>
                <w:sz w:val="20"/>
                <w:szCs w:val="20"/>
              </w:rPr>
            </w:pPr>
            <w:r w:rsidRPr="00CA6506">
              <w:rPr>
                <w:rFonts w:cstheme="minorHAnsi"/>
                <w:sz w:val="20"/>
                <w:szCs w:val="20"/>
              </w:rPr>
              <w:t>Malignant neoplasm of the lung (92, 93/2014)</w:t>
            </w:r>
          </w:p>
          <w:p w14:paraId="14F87D41" w14:textId="77777777" w:rsidR="00670B42" w:rsidRPr="00CA6506" w:rsidRDefault="00670B42" w:rsidP="00670B42">
            <w:pPr>
              <w:rPr>
                <w:rFonts w:cstheme="minorHAnsi"/>
                <w:sz w:val="20"/>
                <w:szCs w:val="20"/>
              </w:rPr>
            </w:pPr>
            <w:r w:rsidRPr="00CA6506">
              <w:rPr>
                <w:rFonts w:cstheme="minorHAnsi"/>
                <w:sz w:val="20"/>
                <w:szCs w:val="20"/>
              </w:rPr>
              <w:t>Malignant neoplasm of the liver (</w:t>
            </w:r>
            <w:r>
              <w:rPr>
                <w:rFonts w:cstheme="minorHAnsi"/>
                <w:sz w:val="20"/>
                <w:szCs w:val="20"/>
              </w:rPr>
              <w:t>31</w:t>
            </w:r>
            <w:r w:rsidRPr="00CA6506">
              <w:rPr>
                <w:rFonts w:cstheme="minorHAnsi"/>
                <w:sz w:val="20"/>
                <w:szCs w:val="20"/>
              </w:rPr>
              <w:t>/20</w:t>
            </w:r>
            <w:r>
              <w:rPr>
                <w:rFonts w:cstheme="minorHAnsi"/>
                <w:sz w:val="20"/>
                <w:szCs w:val="20"/>
              </w:rPr>
              <w:t>20</w:t>
            </w:r>
            <w:r w:rsidRPr="00CA6506">
              <w:rPr>
                <w:rFonts w:cstheme="minorHAnsi"/>
                <w:sz w:val="20"/>
                <w:szCs w:val="20"/>
              </w:rPr>
              <w:t>)</w:t>
            </w:r>
          </w:p>
          <w:p w14:paraId="6BDAD400" w14:textId="77777777" w:rsidR="00670B42" w:rsidRPr="00CA6506" w:rsidRDefault="00670B42" w:rsidP="00670B42">
            <w:pPr>
              <w:rPr>
                <w:rFonts w:cstheme="minorHAnsi"/>
                <w:sz w:val="20"/>
                <w:szCs w:val="20"/>
              </w:rPr>
            </w:pPr>
          </w:p>
        </w:tc>
      </w:tr>
      <w:tr w:rsidR="00670B42" w:rsidRPr="00CA6506" w14:paraId="2F8B3C40" w14:textId="77777777" w:rsidTr="00CA5405">
        <w:trPr>
          <w:cantSplit/>
        </w:trPr>
        <w:tc>
          <w:tcPr>
            <w:tcW w:w="2635" w:type="dxa"/>
            <w:vMerge/>
          </w:tcPr>
          <w:p w14:paraId="2346D253" w14:textId="77777777" w:rsidR="00670B42" w:rsidRPr="00CA6506" w:rsidRDefault="00670B42" w:rsidP="00670B42">
            <w:pPr>
              <w:rPr>
                <w:rFonts w:cstheme="minorHAnsi"/>
                <w:sz w:val="20"/>
                <w:szCs w:val="20"/>
              </w:rPr>
            </w:pPr>
          </w:p>
        </w:tc>
        <w:tc>
          <w:tcPr>
            <w:tcW w:w="8897" w:type="dxa"/>
          </w:tcPr>
          <w:p w14:paraId="7F69C8DB" w14:textId="77777777" w:rsidR="00670B42" w:rsidRDefault="00670B42" w:rsidP="00670B42">
            <w:pPr>
              <w:rPr>
                <w:rFonts w:cstheme="minorHAnsi"/>
                <w:sz w:val="20"/>
                <w:szCs w:val="20"/>
              </w:rPr>
            </w:pPr>
            <w:r w:rsidRPr="00723E52">
              <w:rPr>
                <w:rFonts w:cstheme="minorHAnsi"/>
                <w:sz w:val="20"/>
                <w:szCs w:val="20"/>
              </w:rPr>
              <w:t xml:space="preserve">for hepatic </w:t>
            </w:r>
            <w:proofErr w:type="spellStart"/>
            <w:r w:rsidRPr="00723E52">
              <w:rPr>
                <w:rFonts w:cstheme="minorHAnsi"/>
                <w:sz w:val="20"/>
                <w:szCs w:val="20"/>
              </w:rPr>
              <w:t>angiosarcoma</w:t>
            </w:r>
            <w:proofErr w:type="spellEnd"/>
            <w:r w:rsidRPr="00723E52">
              <w:rPr>
                <w:rFonts w:cstheme="minorHAnsi"/>
                <w:sz w:val="20"/>
                <w:szCs w:val="20"/>
              </w:rPr>
              <w:t xml:space="preserve"> only, </w:t>
            </w:r>
            <w:r w:rsidRPr="00CA6506">
              <w:rPr>
                <w:rFonts w:cstheme="minorHAnsi"/>
                <w:sz w:val="20"/>
                <w:szCs w:val="20"/>
              </w:rPr>
              <w:t xml:space="preserve">being exposed to arsenic as specified before the clinical onset of </w:t>
            </w:r>
            <w:r>
              <w:rPr>
                <w:rFonts w:cstheme="minorHAnsi"/>
                <w:sz w:val="20"/>
                <w:szCs w:val="20"/>
              </w:rPr>
              <w:t>soft tissue sarcoma</w:t>
            </w:r>
            <w:r w:rsidRPr="00CA6506">
              <w:rPr>
                <w:rFonts w:cstheme="minorHAnsi"/>
                <w:sz w:val="20"/>
                <w:szCs w:val="20"/>
              </w:rPr>
              <w:t xml:space="preserve">, where the first exposure to arsenic occurred at least </w:t>
            </w:r>
            <w:r>
              <w:rPr>
                <w:rFonts w:cstheme="minorHAnsi"/>
                <w:sz w:val="20"/>
                <w:szCs w:val="20"/>
              </w:rPr>
              <w:t>five</w:t>
            </w:r>
            <w:r w:rsidRPr="00CA6506">
              <w:rPr>
                <w:rFonts w:cstheme="minorHAnsi"/>
                <w:sz w:val="20"/>
                <w:szCs w:val="20"/>
              </w:rPr>
              <w:t xml:space="preserve"> years before the clinical onset of </w:t>
            </w:r>
            <w:r>
              <w:rPr>
                <w:rFonts w:cstheme="minorHAnsi"/>
                <w:sz w:val="20"/>
                <w:szCs w:val="20"/>
              </w:rPr>
              <w:t>soft tissue sarcoma</w:t>
            </w:r>
            <w:r w:rsidRPr="00CA6506">
              <w:rPr>
                <w:rFonts w:cstheme="minorHAnsi"/>
                <w:sz w:val="20"/>
                <w:szCs w:val="20"/>
              </w:rPr>
              <w:t>;</w:t>
            </w:r>
          </w:p>
          <w:p w14:paraId="184B630F" w14:textId="77777777" w:rsidR="00670B42" w:rsidRDefault="00670B42" w:rsidP="00670B42">
            <w:pPr>
              <w:rPr>
                <w:rFonts w:cstheme="minorHAnsi"/>
                <w:sz w:val="20"/>
                <w:szCs w:val="20"/>
              </w:rPr>
            </w:pPr>
          </w:p>
          <w:p w14:paraId="1F2406B3" w14:textId="77777777" w:rsidR="00670B42" w:rsidRPr="005258BD" w:rsidRDefault="00670B42" w:rsidP="00670B42">
            <w:pPr>
              <w:rPr>
                <w:rFonts w:cstheme="minorHAnsi"/>
                <w:sz w:val="20"/>
                <w:szCs w:val="20"/>
              </w:rPr>
            </w:pPr>
            <w:r w:rsidRPr="007D376E">
              <w:rPr>
                <w:rFonts w:cstheme="minorHAnsi"/>
                <w:b/>
                <w:i/>
                <w:sz w:val="20"/>
                <w:szCs w:val="20"/>
              </w:rPr>
              <w:t>being exposed to arsenic as specified</w:t>
            </w:r>
            <w:r w:rsidRPr="005258BD">
              <w:rPr>
                <w:rFonts w:cstheme="minorHAnsi"/>
                <w:sz w:val="20"/>
                <w:szCs w:val="20"/>
              </w:rPr>
              <w:t xml:space="preserve"> means:</w:t>
            </w:r>
          </w:p>
          <w:p w14:paraId="5F2D06F8" w14:textId="069F16E4" w:rsidR="00670B42" w:rsidRPr="005258BD" w:rsidRDefault="00670B42" w:rsidP="00670B42">
            <w:pPr>
              <w:rPr>
                <w:rFonts w:cstheme="minorHAnsi"/>
                <w:sz w:val="20"/>
                <w:szCs w:val="20"/>
              </w:rPr>
            </w:pPr>
            <w:r w:rsidRPr="005258BD">
              <w:rPr>
                <w:rFonts w:cstheme="minorHAnsi"/>
                <w:sz w:val="20"/>
                <w:szCs w:val="20"/>
              </w:rPr>
              <w:t>(c) consuming drinking water with an average arsenic concentration of at least 50 micrograms per litre for a cumulative period of at least ten years;</w:t>
            </w:r>
          </w:p>
          <w:p w14:paraId="5D714317" w14:textId="77777777" w:rsidR="00670B42" w:rsidRPr="005258BD" w:rsidRDefault="00670B42" w:rsidP="00670B42">
            <w:pPr>
              <w:rPr>
                <w:rFonts w:cstheme="minorHAnsi"/>
                <w:sz w:val="20"/>
                <w:szCs w:val="20"/>
              </w:rPr>
            </w:pPr>
            <w:r w:rsidRPr="005258BD">
              <w:rPr>
                <w:rFonts w:cstheme="minorHAnsi"/>
                <w:sz w:val="20"/>
                <w:szCs w:val="20"/>
              </w:rPr>
              <w:t xml:space="preserve">(d) consuming drinking water resulting in a cumulative total arsenic exposure equivalent to having consumed drinking water containing at least 50 micrograms per litre for at least ten years; </w:t>
            </w:r>
          </w:p>
          <w:p w14:paraId="06FE4157" w14:textId="42CE1EE1" w:rsidR="00670B42" w:rsidRDefault="00670B42" w:rsidP="00670B42">
            <w:pPr>
              <w:rPr>
                <w:rFonts w:cstheme="minorHAnsi"/>
                <w:sz w:val="20"/>
                <w:szCs w:val="20"/>
              </w:rPr>
            </w:pPr>
            <w:r>
              <w:rPr>
                <w:rFonts w:cstheme="minorHAnsi"/>
                <w:sz w:val="20"/>
                <w:szCs w:val="20"/>
              </w:rPr>
              <w:t xml:space="preserve">(e) </w:t>
            </w:r>
            <w:r w:rsidRPr="00550410">
              <w:rPr>
                <w:rFonts w:cstheme="minorHAnsi"/>
                <w:sz w:val="20"/>
                <w:szCs w:val="20"/>
              </w:rPr>
              <w:t>handling pesticides containing arsenic for a cumulative period of at least 365 days; or</w:t>
            </w:r>
          </w:p>
          <w:p w14:paraId="6EFF73EB" w14:textId="2D829E43" w:rsidR="00670B42" w:rsidRPr="00CA6506" w:rsidRDefault="00670B42" w:rsidP="00670B42">
            <w:pPr>
              <w:rPr>
                <w:rFonts w:cstheme="minorHAnsi"/>
                <w:sz w:val="20"/>
                <w:szCs w:val="20"/>
              </w:rPr>
            </w:pPr>
            <w:r w:rsidRPr="005258BD">
              <w:rPr>
                <w:rFonts w:cstheme="minorHAnsi"/>
                <w:sz w:val="20"/>
                <w:szCs w:val="20"/>
              </w:rPr>
              <w:t>(f) having clinical evidence of chronic arsenic toxicity;</w:t>
            </w:r>
          </w:p>
        </w:tc>
        <w:tc>
          <w:tcPr>
            <w:tcW w:w="2497" w:type="dxa"/>
          </w:tcPr>
          <w:p w14:paraId="590F004C" w14:textId="3AC751F1" w:rsidR="00670B42" w:rsidRPr="00CA6506" w:rsidDel="00AD69D6" w:rsidRDefault="00670B42" w:rsidP="00670B42">
            <w:pPr>
              <w:rPr>
                <w:rFonts w:cstheme="minorHAnsi"/>
                <w:sz w:val="20"/>
                <w:szCs w:val="20"/>
              </w:rPr>
            </w:pPr>
            <w:r w:rsidRPr="00CA6506">
              <w:rPr>
                <w:rFonts w:cstheme="minorHAnsi"/>
                <w:sz w:val="20"/>
                <w:szCs w:val="20"/>
              </w:rPr>
              <w:t>Soft tissue sarcoma (5/2015)</w:t>
            </w:r>
          </w:p>
        </w:tc>
      </w:tr>
      <w:tr w:rsidR="00670B42" w:rsidRPr="00CA6506" w14:paraId="27A6D109" w14:textId="77777777" w:rsidTr="00CA5405">
        <w:trPr>
          <w:cantSplit/>
        </w:trPr>
        <w:tc>
          <w:tcPr>
            <w:tcW w:w="2635" w:type="dxa"/>
            <w:vMerge/>
          </w:tcPr>
          <w:p w14:paraId="73A0A954" w14:textId="77777777" w:rsidR="00670B42" w:rsidRPr="00CA6506" w:rsidRDefault="00670B42" w:rsidP="00670B42">
            <w:pPr>
              <w:rPr>
                <w:rFonts w:cstheme="minorHAnsi"/>
                <w:sz w:val="20"/>
                <w:szCs w:val="20"/>
              </w:rPr>
            </w:pPr>
          </w:p>
        </w:tc>
        <w:tc>
          <w:tcPr>
            <w:tcW w:w="8897" w:type="dxa"/>
          </w:tcPr>
          <w:p w14:paraId="03790393" w14:textId="37518546" w:rsidR="00670B42" w:rsidRDefault="00670B42" w:rsidP="00670B42">
            <w:pPr>
              <w:tabs>
                <w:tab w:val="left" w:pos="1760"/>
              </w:tabs>
              <w:rPr>
                <w:rFonts w:cstheme="minorHAnsi"/>
                <w:sz w:val="20"/>
                <w:szCs w:val="20"/>
              </w:rPr>
            </w:pPr>
            <w:r w:rsidRPr="00B37A85">
              <w:rPr>
                <w:rFonts w:cstheme="minorHAnsi"/>
                <w:sz w:val="20"/>
                <w:szCs w:val="20"/>
              </w:rPr>
              <w:t xml:space="preserve">being exposed to arsenic as specified before the clinical onset of malignant neoplasm of </w:t>
            </w:r>
            <w:r>
              <w:rPr>
                <w:rFonts w:cstheme="minorHAnsi"/>
                <w:sz w:val="20"/>
                <w:szCs w:val="20"/>
              </w:rPr>
              <w:t>the urethra</w:t>
            </w:r>
            <w:r w:rsidRPr="00B37A85">
              <w:rPr>
                <w:rFonts w:cstheme="minorHAnsi"/>
                <w:sz w:val="20"/>
                <w:szCs w:val="20"/>
              </w:rPr>
              <w:t xml:space="preserve">, where the first exposure to arsenic occurred at least ten years before the clinical onset of malignant neoplasm of </w:t>
            </w:r>
            <w:r>
              <w:rPr>
                <w:rFonts w:cstheme="minorHAnsi"/>
                <w:sz w:val="20"/>
                <w:szCs w:val="20"/>
              </w:rPr>
              <w:t>the urethra</w:t>
            </w:r>
            <w:r w:rsidRPr="00B37A85">
              <w:rPr>
                <w:rFonts w:cstheme="minorHAnsi"/>
                <w:sz w:val="20"/>
                <w:szCs w:val="20"/>
              </w:rPr>
              <w:t>;</w:t>
            </w:r>
          </w:p>
          <w:p w14:paraId="548ADF97" w14:textId="77777777" w:rsidR="00670B42" w:rsidRDefault="00670B42" w:rsidP="00670B42">
            <w:pPr>
              <w:tabs>
                <w:tab w:val="left" w:pos="1760"/>
              </w:tabs>
              <w:rPr>
                <w:rFonts w:cstheme="minorHAnsi"/>
                <w:sz w:val="20"/>
                <w:szCs w:val="20"/>
              </w:rPr>
            </w:pPr>
          </w:p>
          <w:p w14:paraId="6EB07EBE" w14:textId="77777777" w:rsidR="00670B42" w:rsidRPr="0052121B" w:rsidRDefault="00670B42" w:rsidP="00670B42">
            <w:pPr>
              <w:tabs>
                <w:tab w:val="left" w:pos="1760"/>
              </w:tabs>
              <w:rPr>
                <w:rFonts w:cstheme="minorHAnsi"/>
                <w:sz w:val="20"/>
                <w:szCs w:val="20"/>
              </w:rPr>
            </w:pPr>
            <w:r w:rsidRPr="007D376E">
              <w:rPr>
                <w:rFonts w:cstheme="minorHAnsi"/>
                <w:b/>
                <w:i/>
                <w:sz w:val="20"/>
                <w:szCs w:val="20"/>
              </w:rPr>
              <w:t>being exposed to arsenic as specified</w:t>
            </w:r>
            <w:r w:rsidRPr="0052121B">
              <w:rPr>
                <w:rFonts w:cstheme="minorHAnsi"/>
                <w:sz w:val="20"/>
                <w:szCs w:val="20"/>
              </w:rPr>
              <w:t xml:space="preserve"> means:</w:t>
            </w:r>
          </w:p>
          <w:p w14:paraId="03FB2588" w14:textId="77777777" w:rsidR="00670B42" w:rsidRDefault="00670B42" w:rsidP="00670B42">
            <w:pPr>
              <w:tabs>
                <w:tab w:val="left" w:pos="1760"/>
              </w:tabs>
              <w:rPr>
                <w:rFonts w:cstheme="minorHAnsi"/>
                <w:sz w:val="20"/>
                <w:szCs w:val="20"/>
              </w:rPr>
            </w:pPr>
            <w:r w:rsidRPr="0052121B">
              <w:rPr>
                <w:rFonts w:cstheme="minorHAnsi"/>
                <w:sz w:val="20"/>
                <w:szCs w:val="20"/>
              </w:rPr>
              <w:t>(b) consuming drinking water with an average arsenic concentration of at least 50 micrograms per litre for a cumulative period of at least two years; or</w:t>
            </w:r>
          </w:p>
          <w:p w14:paraId="01B522EB" w14:textId="1CC69C36" w:rsidR="00670B42" w:rsidRDefault="00670B42" w:rsidP="00670B42">
            <w:pPr>
              <w:tabs>
                <w:tab w:val="left" w:pos="1760"/>
              </w:tabs>
              <w:rPr>
                <w:rFonts w:cstheme="minorHAnsi"/>
                <w:sz w:val="20"/>
                <w:szCs w:val="20"/>
              </w:rPr>
            </w:pPr>
            <w:r w:rsidRPr="0052121B">
              <w:rPr>
                <w:rFonts w:cstheme="minorHAnsi"/>
                <w:sz w:val="20"/>
                <w:szCs w:val="20"/>
              </w:rPr>
              <w:t>(</w:t>
            </w:r>
            <w:r>
              <w:rPr>
                <w:rFonts w:cstheme="minorHAnsi"/>
                <w:sz w:val="20"/>
                <w:szCs w:val="20"/>
              </w:rPr>
              <w:t>c)</w:t>
            </w:r>
            <w:r w:rsidRPr="0052121B">
              <w:rPr>
                <w:rFonts w:cstheme="minorHAnsi"/>
                <w:sz w:val="20"/>
                <w:szCs w:val="20"/>
              </w:rPr>
              <w:t xml:space="preserve"> </w:t>
            </w:r>
            <w:proofErr w:type="gramStart"/>
            <w:r w:rsidRPr="0052121B">
              <w:rPr>
                <w:rFonts w:cstheme="minorHAnsi"/>
                <w:sz w:val="20"/>
                <w:szCs w:val="20"/>
              </w:rPr>
              <w:t>having</w:t>
            </w:r>
            <w:proofErr w:type="gramEnd"/>
            <w:r w:rsidRPr="0052121B">
              <w:rPr>
                <w:rFonts w:cstheme="minorHAnsi"/>
                <w:sz w:val="20"/>
                <w:szCs w:val="20"/>
              </w:rPr>
              <w:t xml:space="preserve"> clinical evidence of chronic arsenic toxicity.</w:t>
            </w:r>
          </w:p>
          <w:p w14:paraId="758CF5B9" w14:textId="77777777" w:rsidR="00670B42" w:rsidRPr="00B37A85" w:rsidRDefault="00670B42" w:rsidP="00670B42">
            <w:pPr>
              <w:tabs>
                <w:tab w:val="left" w:pos="1760"/>
              </w:tabs>
              <w:rPr>
                <w:rFonts w:cstheme="minorHAnsi"/>
                <w:sz w:val="20"/>
                <w:szCs w:val="20"/>
              </w:rPr>
            </w:pPr>
          </w:p>
        </w:tc>
        <w:tc>
          <w:tcPr>
            <w:tcW w:w="2497" w:type="dxa"/>
          </w:tcPr>
          <w:p w14:paraId="3F80CD94" w14:textId="77777777" w:rsidR="00670B42" w:rsidRDefault="00670B42" w:rsidP="00670B42">
            <w:pPr>
              <w:rPr>
                <w:rFonts w:cstheme="minorHAnsi"/>
                <w:sz w:val="20"/>
                <w:szCs w:val="20"/>
              </w:rPr>
            </w:pPr>
            <w:r w:rsidRPr="00CA6506">
              <w:rPr>
                <w:rFonts w:cstheme="minorHAnsi"/>
                <w:sz w:val="20"/>
                <w:szCs w:val="20"/>
              </w:rPr>
              <w:t>Malignant neoplasm of the urethra (49/2016)</w:t>
            </w:r>
          </w:p>
          <w:p w14:paraId="3BBB9DF0" w14:textId="77777777" w:rsidR="00670B42" w:rsidRPr="00CA6506" w:rsidRDefault="00670B42" w:rsidP="00670B42">
            <w:pPr>
              <w:rPr>
                <w:rFonts w:cstheme="minorHAnsi"/>
                <w:sz w:val="20"/>
                <w:szCs w:val="20"/>
              </w:rPr>
            </w:pPr>
          </w:p>
        </w:tc>
      </w:tr>
      <w:tr w:rsidR="00670B42" w:rsidRPr="00CA6506" w14:paraId="72523F41" w14:textId="77777777" w:rsidTr="00CA5405">
        <w:trPr>
          <w:cantSplit/>
        </w:trPr>
        <w:tc>
          <w:tcPr>
            <w:tcW w:w="2635" w:type="dxa"/>
            <w:vMerge/>
          </w:tcPr>
          <w:p w14:paraId="34A2340C" w14:textId="77777777" w:rsidR="00670B42" w:rsidRPr="00CA6506" w:rsidRDefault="00670B42" w:rsidP="00670B42">
            <w:pPr>
              <w:rPr>
                <w:rFonts w:cstheme="minorHAnsi"/>
                <w:sz w:val="20"/>
                <w:szCs w:val="20"/>
              </w:rPr>
            </w:pPr>
          </w:p>
        </w:tc>
        <w:tc>
          <w:tcPr>
            <w:tcW w:w="8897" w:type="dxa"/>
          </w:tcPr>
          <w:p w14:paraId="71A131BF" w14:textId="071F62E0" w:rsidR="00670B42" w:rsidRDefault="00670B42" w:rsidP="00670B42">
            <w:pPr>
              <w:tabs>
                <w:tab w:val="left" w:pos="1760"/>
              </w:tabs>
              <w:rPr>
                <w:rFonts w:cstheme="minorHAnsi"/>
                <w:sz w:val="20"/>
                <w:szCs w:val="20"/>
              </w:rPr>
            </w:pPr>
            <w:r w:rsidRPr="00B37A85">
              <w:rPr>
                <w:rFonts w:cstheme="minorHAnsi"/>
                <w:sz w:val="20"/>
                <w:szCs w:val="20"/>
              </w:rPr>
              <w:t xml:space="preserve">being exposed to arsenic as specified before the clinical onset of </w:t>
            </w:r>
            <w:r>
              <w:rPr>
                <w:rFonts w:cstheme="minorHAnsi"/>
                <w:sz w:val="20"/>
                <w:szCs w:val="20"/>
              </w:rPr>
              <w:t>n</w:t>
            </w:r>
            <w:r w:rsidRPr="00CA6506">
              <w:rPr>
                <w:rFonts w:cstheme="minorHAnsi"/>
                <w:sz w:val="20"/>
                <w:szCs w:val="20"/>
              </w:rPr>
              <w:t>on-</w:t>
            </w:r>
            <w:proofErr w:type="spellStart"/>
            <w:r w:rsidRPr="00CA6506">
              <w:rPr>
                <w:rFonts w:cstheme="minorHAnsi"/>
                <w:sz w:val="20"/>
                <w:szCs w:val="20"/>
              </w:rPr>
              <w:t>melanotic</w:t>
            </w:r>
            <w:proofErr w:type="spellEnd"/>
            <w:r w:rsidRPr="00CA6506">
              <w:rPr>
                <w:rFonts w:cstheme="minorHAnsi"/>
                <w:sz w:val="20"/>
                <w:szCs w:val="20"/>
              </w:rPr>
              <w:t xml:space="preserve"> malignant neoplasm of the skin</w:t>
            </w:r>
            <w:r w:rsidRPr="00B37A85">
              <w:rPr>
                <w:rFonts w:cstheme="minorHAnsi"/>
                <w:sz w:val="20"/>
                <w:szCs w:val="20"/>
              </w:rPr>
              <w:t xml:space="preserve">, where the first exposure to arsenic occurred at least ten years before the clinical onset of </w:t>
            </w:r>
            <w:r>
              <w:rPr>
                <w:rFonts w:cstheme="minorHAnsi"/>
                <w:sz w:val="20"/>
                <w:szCs w:val="20"/>
              </w:rPr>
              <w:t>n</w:t>
            </w:r>
            <w:r w:rsidRPr="00CA6506">
              <w:rPr>
                <w:rFonts w:cstheme="minorHAnsi"/>
                <w:sz w:val="20"/>
                <w:szCs w:val="20"/>
              </w:rPr>
              <w:t>on-</w:t>
            </w:r>
            <w:proofErr w:type="spellStart"/>
            <w:r w:rsidRPr="00CA6506">
              <w:rPr>
                <w:rFonts w:cstheme="minorHAnsi"/>
                <w:sz w:val="20"/>
                <w:szCs w:val="20"/>
              </w:rPr>
              <w:t>melanotic</w:t>
            </w:r>
            <w:proofErr w:type="spellEnd"/>
            <w:r w:rsidRPr="00CA6506">
              <w:rPr>
                <w:rFonts w:cstheme="minorHAnsi"/>
                <w:sz w:val="20"/>
                <w:szCs w:val="20"/>
              </w:rPr>
              <w:t xml:space="preserve"> malignant neoplasm of the skin</w:t>
            </w:r>
            <w:r w:rsidRPr="00B37A85">
              <w:rPr>
                <w:rFonts w:cstheme="minorHAnsi"/>
                <w:sz w:val="20"/>
                <w:szCs w:val="20"/>
              </w:rPr>
              <w:t>;</w:t>
            </w:r>
          </w:p>
          <w:p w14:paraId="4FFE6AA4" w14:textId="77777777" w:rsidR="00670B42" w:rsidRDefault="00670B42" w:rsidP="00670B42">
            <w:pPr>
              <w:tabs>
                <w:tab w:val="left" w:pos="1760"/>
              </w:tabs>
              <w:rPr>
                <w:rFonts w:cstheme="minorHAnsi"/>
                <w:sz w:val="20"/>
                <w:szCs w:val="20"/>
              </w:rPr>
            </w:pPr>
          </w:p>
          <w:p w14:paraId="6E4DF1F6" w14:textId="77777777" w:rsidR="00670B42" w:rsidRPr="0052121B" w:rsidRDefault="00670B42" w:rsidP="00670B42">
            <w:pPr>
              <w:tabs>
                <w:tab w:val="left" w:pos="1760"/>
              </w:tabs>
              <w:rPr>
                <w:rFonts w:cstheme="minorHAnsi"/>
                <w:sz w:val="20"/>
                <w:szCs w:val="20"/>
              </w:rPr>
            </w:pPr>
            <w:r w:rsidRPr="007D376E">
              <w:rPr>
                <w:rFonts w:cstheme="minorHAnsi"/>
                <w:b/>
                <w:i/>
                <w:sz w:val="20"/>
                <w:szCs w:val="20"/>
              </w:rPr>
              <w:t>being exposed to arsenic as specified</w:t>
            </w:r>
            <w:r w:rsidRPr="0052121B">
              <w:rPr>
                <w:rFonts w:cstheme="minorHAnsi"/>
                <w:sz w:val="20"/>
                <w:szCs w:val="20"/>
              </w:rPr>
              <w:t xml:space="preserve"> means:</w:t>
            </w:r>
          </w:p>
          <w:p w14:paraId="3F486925" w14:textId="7A41180A" w:rsidR="00670B42" w:rsidRDefault="00670B42" w:rsidP="00670B42">
            <w:pPr>
              <w:tabs>
                <w:tab w:val="left" w:pos="1760"/>
              </w:tabs>
              <w:rPr>
                <w:rFonts w:cstheme="minorHAnsi"/>
                <w:sz w:val="20"/>
                <w:szCs w:val="20"/>
              </w:rPr>
            </w:pPr>
            <w:r w:rsidRPr="0052121B">
              <w:rPr>
                <w:rFonts w:cstheme="minorHAnsi"/>
                <w:sz w:val="20"/>
                <w:szCs w:val="20"/>
              </w:rPr>
              <w:t>(b) consuming drinking water with an average arsenic concentration of at least 50 micrograms per litre for a cumulative period of at least two years; or</w:t>
            </w:r>
          </w:p>
          <w:p w14:paraId="2E443CDB" w14:textId="53B272D8" w:rsidR="00670B42" w:rsidRPr="0052121B" w:rsidRDefault="00670B42" w:rsidP="00670B42">
            <w:pPr>
              <w:tabs>
                <w:tab w:val="left" w:pos="1760"/>
              </w:tabs>
              <w:rPr>
                <w:rFonts w:cstheme="minorHAnsi"/>
                <w:sz w:val="20"/>
                <w:szCs w:val="20"/>
              </w:rPr>
            </w:pPr>
            <w:r>
              <w:rPr>
                <w:rFonts w:cstheme="minorHAnsi"/>
                <w:sz w:val="20"/>
                <w:szCs w:val="20"/>
              </w:rPr>
              <w:t xml:space="preserve">(c) </w:t>
            </w:r>
            <w:r w:rsidRPr="00550410">
              <w:rPr>
                <w:rFonts w:cstheme="minorHAnsi"/>
                <w:sz w:val="20"/>
                <w:szCs w:val="20"/>
              </w:rPr>
              <w:t>inhaling, ingesting or having cutaneous contact with a pesticide containing arsenic, or arsenic in copper smelting operations, for a cumulative period of at least 1 000 hours; or</w:t>
            </w:r>
          </w:p>
          <w:p w14:paraId="57F6972B" w14:textId="653E217B" w:rsidR="00670B42" w:rsidRDefault="00670B42" w:rsidP="00670B42">
            <w:pPr>
              <w:tabs>
                <w:tab w:val="left" w:pos="1760"/>
              </w:tabs>
              <w:rPr>
                <w:rFonts w:cstheme="minorHAnsi"/>
                <w:sz w:val="20"/>
                <w:szCs w:val="20"/>
              </w:rPr>
            </w:pPr>
            <w:r w:rsidRPr="0052121B">
              <w:rPr>
                <w:rFonts w:cstheme="minorHAnsi"/>
                <w:sz w:val="20"/>
                <w:szCs w:val="20"/>
              </w:rPr>
              <w:t>(</w:t>
            </w:r>
            <w:r>
              <w:rPr>
                <w:rFonts w:cstheme="minorHAnsi"/>
                <w:sz w:val="20"/>
                <w:szCs w:val="20"/>
              </w:rPr>
              <w:t>d</w:t>
            </w:r>
            <w:r w:rsidRPr="0052121B">
              <w:rPr>
                <w:rFonts w:cstheme="minorHAnsi"/>
                <w:sz w:val="20"/>
                <w:szCs w:val="20"/>
              </w:rPr>
              <w:t xml:space="preserve">) </w:t>
            </w:r>
            <w:proofErr w:type="gramStart"/>
            <w:r w:rsidRPr="0052121B">
              <w:rPr>
                <w:rFonts w:cstheme="minorHAnsi"/>
                <w:sz w:val="20"/>
                <w:szCs w:val="20"/>
              </w:rPr>
              <w:t>having</w:t>
            </w:r>
            <w:proofErr w:type="gramEnd"/>
            <w:r w:rsidRPr="0052121B">
              <w:rPr>
                <w:rFonts w:cstheme="minorHAnsi"/>
                <w:sz w:val="20"/>
                <w:szCs w:val="20"/>
              </w:rPr>
              <w:t xml:space="preserve"> clinical evidence of chronic arsenic toxicity.</w:t>
            </w:r>
          </w:p>
          <w:p w14:paraId="4DB3810E" w14:textId="77777777" w:rsidR="00670B42" w:rsidRPr="00CA6506" w:rsidRDefault="00670B42" w:rsidP="00670B42">
            <w:pPr>
              <w:rPr>
                <w:rFonts w:cstheme="minorHAnsi"/>
                <w:sz w:val="20"/>
                <w:szCs w:val="20"/>
              </w:rPr>
            </w:pPr>
          </w:p>
        </w:tc>
        <w:tc>
          <w:tcPr>
            <w:tcW w:w="2497" w:type="dxa"/>
          </w:tcPr>
          <w:p w14:paraId="2A83B7EB" w14:textId="77777777" w:rsidR="00670B42" w:rsidRPr="00CA6506" w:rsidRDefault="00670B42" w:rsidP="00670B42">
            <w:pPr>
              <w:rPr>
                <w:rFonts w:cstheme="minorHAnsi"/>
                <w:sz w:val="20"/>
                <w:szCs w:val="20"/>
              </w:rPr>
            </w:pPr>
            <w:r w:rsidRPr="00CA6506">
              <w:rPr>
                <w:rFonts w:cstheme="minorHAnsi"/>
                <w:sz w:val="20"/>
                <w:szCs w:val="20"/>
              </w:rPr>
              <w:t>Non-</w:t>
            </w:r>
            <w:proofErr w:type="spellStart"/>
            <w:r w:rsidRPr="00CA6506">
              <w:rPr>
                <w:rFonts w:cstheme="minorHAnsi"/>
                <w:sz w:val="20"/>
                <w:szCs w:val="20"/>
              </w:rPr>
              <w:t>melanotic</w:t>
            </w:r>
            <w:proofErr w:type="spellEnd"/>
            <w:r w:rsidRPr="00CA6506">
              <w:rPr>
                <w:rFonts w:cstheme="minorHAnsi"/>
                <w:sz w:val="20"/>
                <w:szCs w:val="20"/>
              </w:rPr>
              <w:t xml:space="preserve"> malignant neoplasm of the skin </w:t>
            </w:r>
          </w:p>
          <w:p w14:paraId="49F597F2" w14:textId="1A3380E6" w:rsidR="00670B42" w:rsidRPr="00CA6506" w:rsidRDefault="00670B42" w:rsidP="00670B42">
            <w:pPr>
              <w:rPr>
                <w:rFonts w:cstheme="minorHAnsi"/>
                <w:sz w:val="20"/>
                <w:szCs w:val="20"/>
              </w:rPr>
            </w:pPr>
            <w:r w:rsidRPr="00CA6506">
              <w:rPr>
                <w:rFonts w:cstheme="minorHAnsi"/>
                <w:sz w:val="20"/>
                <w:szCs w:val="20"/>
              </w:rPr>
              <w:t>(7, 8/2016)</w:t>
            </w:r>
          </w:p>
          <w:p w14:paraId="7A6AE7F9" w14:textId="77777777" w:rsidR="00670B42" w:rsidRPr="00CA6506" w:rsidDel="00AD69D6" w:rsidRDefault="00670B42" w:rsidP="00670B42">
            <w:pPr>
              <w:rPr>
                <w:rFonts w:cstheme="minorHAnsi"/>
                <w:sz w:val="20"/>
                <w:szCs w:val="20"/>
              </w:rPr>
            </w:pPr>
          </w:p>
        </w:tc>
      </w:tr>
      <w:tr w:rsidR="00670B42" w:rsidRPr="00CA6506" w14:paraId="48CD1673" w14:textId="77777777" w:rsidTr="00CA5405">
        <w:trPr>
          <w:cantSplit/>
        </w:trPr>
        <w:tc>
          <w:tcPr>
            <w:tcW w:w="2635" w:type="dxa"/>
            <w:vMerge/>
          </w:tcPr>
          <w:p w14:paraId="198B71EC" w14:textId="77777777" w:rsidR="00670B42" w:rsidRPr="00CA6506" w:rsidRDefault="00670B42" w:rsidP="00670B42">
            <w:pPr>
              <w:rPr>
                <w:rFonts w:cstheme="minorHAnsi"/>
                <w:sz w:val="20"/>
                <w:szCs w:val="20"/>
              </w:rPr>
            </w:pPr>
          </w:p>
        </w:tc>
        <w:tc>
          <w:tcPr>
            <w:tcW w:w="8897" w:type="dxa"/>
          </w:tcPr>
          <w:p w14:paraId="340A14C0" w14:textId="3741CBB7" w:rsidR="00670B42" w:rsidRPr="00CA6506" w:rsidRDefault="00670B42" w:rsidP="00670B42">
            <w:pPr>
              <w:rPr>
                <w:rFonts w:cstheme="minorHAnsi"/>
                <w:sz w:val="20"/>
                <w:szCs w:val="20"/>
              </w:rPr>
            </w:pPr>
            <w:r w:rsidRPr="00CA6506">
              <w:rPr>
                <w:rFonts w:cstheme="minorHAnsi"/>
                <w:sz w:val="20"/>
                <w:szCs w:val="20"/>
              </w:rPr>
              <w:t xml:space="preserve">being exposed to arsenic as specified before the clinical onset of malignant neoplasm of X, where the first exposure to arsenic occurred at least </w:t>
            </w:r>
            <w:r>
              <w:rPr>
                <w:rFonts w:cstheme="minorHAnsi"/>
                <w:sz w:val="20"/>
                <w:szCs w:val="20"/>
              </w:rPr>
              <w:t>five [ten BOP]</w:t>
            </w:r>
            <w:r w:rsidRPr="00CA6506">
              <w:rPr>
                <w:rFonts w:cstheme="minorHAnsi"/>
                <w:sz w:val="20"/>
                <w:szCs w:val="20"/>
              </w:rPr>
              <w:t xml:space="preserve"> years before the clinical onset of malignant neoplasm of X;</w:t>
            </w:r>
          </w:p>
          <w:p w14:paraId="01CADD73" w14:textId="77777777" w:rsidR="00670B42" w:rsidRPr="00CA6506" w:rsidRDefault="00670B42" w:rsidP="00670B42">
            <w:pPr>
              <w:rPr>
                <w:rFonts w:cstheme="minorHAnsi"/>
                <w:sz w:val="20"/>
                <w:szCs w:val="20"/>
              </w:rPr>
            </w:pPr>
          </w:p>
          <w:p w14:paraId="5E9E3421" w14:textId="77777777" w:rsidR="00670B42" w:rsidRDefault="00670B42" w:rsidP="00670B42">
            <w:pPr>
              <w:rPr>
                <w:rFonts w:cstheme="minorHAnsi"/>
                <w:sz w:val="20"/>
                <w:szCs w:val="20"/>
              </w:rPr>
            </w:pPr>
            <w:r w:rsidRPr="00C6687E">
              <w:rPr>
                <w:rFonts w:cstheme="minorHAnsi"/>
                <w:b/>
                <w:i/>
                <w:sz w:val="20"/>
                <w:szCs w:val="20"/>
              </w:rPr>
              <w:t>being exposed to arsenic as specified</w:t>
            </w:r>
            <w:r w:rsidRPr="00CA6506">
              <w:rPr>
                <w:rFonts w:cstheme="minorHAnsi"/>
                <w:sz w:val="20"/>
                <w:szCs w:val="20"/>
              </w:rPr>
              <w:t xml:space="preserve"> means:  </w:t>
            </w:r>
          </w:p>
          <w:p w14:paraId="7642CE66" w14:textId="77777777" w:rsidR="00670B42" w:rsidRPr="00436EC8" w:rsidRDefault="00670B42" w:rsidP="00670B42">
            <w:pPr>
              <w:rPr>
                <w:rFonts w:cstheme="minorHAnsi"/>
                <w:sz w:val="20"/>
                <w:szCs w:val="20"/>
              </w:rPr>
            </w:pPr>
            <w:r w:rsidRPr="00436EC8">
              <w:rPr>
                <w:rFonts w:cstheme="minorHAnsi"/>
                <w:sz w:val="20"/>
                <w:szCs w:val="20"/>
              </w:rPr>
              <w:t>a)</w:t>
            </w:r>
            <w:r>
              <w:rPr>
                <w:rFonts w:cstheme="minorHAnsi"/>
                <w:sz w:val="20"/>
                <w:szCs w:val="20"/>
              </w:rPr>
              <w:t xml:space="preserve"> </w:t>
            </w:r>
            <w:r w:rsidRPr="00436EC8">
              <w:rPr>
                <w:rFonts w:cstheme="minorHAnsi"/>
                <w:sz w:val="20"/>
                <w:szCs w:val="20"/>
              </w:rPr>
              <w:t>consuming drinking water with an average arsenic concentration of at least 50 micrograms per litre for a cumulative period of at least ten years; or</w:t>
            </w:r>
          </w:p>
          <w:p w14:paraId="7BF50BEC" w14:textId="77777777" w:rsidR="00670B42" w:rsidRPr="00436EC8" w:rsidRDefault="00670B42" w:rsidP="00670B42">
            <w:pPr>
              <w:rPr>
                <w:rFonts w:cstheme="minorHAnsi"/>
                <w:sz w:val="20"/>
                <w:szCs w:val="20"/>
              </w:rPr>
            </w:pPr>
            <w:r w:rsidRPr="00436EC8">
              <w:rPr>
                <w:rFonts w:cstheme="minorHAnsi"/>
                <w:sz w:val="20"/>
                <w:szCs w:val="20"/>
              </w:rPr>
              <w:t>(b)</w:t>
            </w:r>
            <w:r>
              <w:rPr>
                <w:rFonts w:cstheme="minorHAnsi"/>
                <w:sz w:val="20"/>
                <w:szCs w:val="20"/>
              </w:rPr>
              <w:t xml:space="preserve"> </w:t>
            </w:r>
            <w:r w:rsidRPr="00436EC8">
              <w:rPr>
                <w:rFonts w:cstheme="minorHAnsi"/>
                <w:sz w:val="20"/>
                <w:szCs w:val="20"/>
              </w:rPr>
              <w:t>consuming drinking water resulting in a cumulative total arsenic exposure equivalent to having consumed drinking water containing at least 50 micrograms per litre for at least ten years; or</w:t>
            </w:r>
          </w:p>
          <w:p w14:paraId="1AA7F9DA" w14:textId="0E5241E2" w:rsidR="00670B42" w:rsidRDefault="00670B42" w:rsidP="00670B42">
            <w:pPr>
              <w:rPr>
                <w:rFonts w:cstheme="minorHAnsi"/>
                <w:sz w:val="20"/>
                <w:szCs w:val="20"/>
              </w:rPr>
            </w:pPr>
            <w:r w:rsidRPr="00CA6506">
              <w:rPr>
                <w:rFonts w:cstheme="minorHAnsi"/>
                <w:sz w:val="20"/>
                <w:szCs w:val="20"/>
              </w:rPr>
              <w:t>(c) having clinical evidence of chronic arsenic toxicity;</w:t>
            </w:r>
            <w:r>
              <w:rPr>
                <w:rFonts w:cstheme="minorHAnsi"/>
                <w:sz w:val="20"/>
                <w:szCs w:val="20"/>
              </w:rPr>
              <w:t xml:space="preserve">  </w:t>
            </w:r>
          </w:p>
          <w:p w14:paraId="159E25A2" w14:textId="77777777" w:rsidR="00670B42" w:rsidRPr="00CA6506" w:rsidRDefault="00670B42" w:rsidP="00670B42">
            <w:pPr>
              <w:rPr>
                <w:rFonts w:cstheme="minorHAnsi"/>
                <w:sz w:val="20"/>
                <w:szCs w:val="20"/>
              </w:rPr>
            </w:pPr>
          </w:p>
        </w:tc>
        <w:tc>
          <w:tcPr>
            <w:tcW w:w="2497" w:type="dxa"/>
          </w:tcPr>
          <w:p w14:paraId="6FC02579" w14:textId="77777777" w:rsidR="00670B42" w:rsidRPr="00CA6506" w:rsidRDefault="00670B42" w:rsidP="00670B42">
            <w:pPr>
              <w:rPr>
                <w:rFonts w:cstheme="minorHAnsi"/>
                <w:sz w:val="20"/>
                <w:szCs w:val="20"/>
              </w:rPr>
            </w:pPr>
            <w:r w:rsidRPr="00CA6506">
              <w:rPr>
                <w:rFonts w:cstheme="minorHAnsi"/>
                <w:sz w:val="20"/>
                <w:szCs w:val="20"/>
              </w:rPr>
              <w:t>Malignant neoplasm of the bladder (</w:t>
            </w:r>
            <w:r>
              <w:rPr>
                <w:rFonts w:cstheme="minorHAnsi"/>
                <w:sz w:val="20"/>
                <w:szCs w:val="20"/>
              </w:rPr>
              <w:t>83, 84/2019</w:t>
            </w:r>
            <w:r w:rsidRPr="00CA6506">
              <w:rPr>
                <w:rFonts w:cstheme="minorHAnsi"/>
                <w:sz w:val="20"/>
                <w:szCs w:val="20"/>
              </w:rPr>
              <w:t>)</w:t>
            </w:r>
          </w:p>
          <w:p w14:paraId="396A8F1D" w14:textId="77777777" w:rsidR="00670B42" w:rsidRPr="00CA6506" w:rsidRDefault="00670B42" w:rsidP="00670B42">
            <w:pPr>
              <w:rPr>
                <w:rFonts w:cstheme="minorHAnsi"/>
                <w:sz w:val="20"/>
                <w:szCs w:val="20"/>
              </w:rPr>
            </w:pPr>
            <w:r w:rsidRPr="00CA6506">
              <w:rPr>
                <w:rFonts w:cstheme="minorHAnsi"/>
                <w:sz w:val="20"/>
                <w:szCs w:val="20"/>
              </w:rPr>
              <w:t>Malignant neoplasm of the renal pelvis and ureter (</w:t>
            </w:r>
            <w:r>
              <w:rPr>
                <w:rFonts w:cstheme="minorHAnsi"/>
                <w:sz w:val="20"/>
                <w:szCs w:val="20"/>
              </w:rPr>
              <w:t>92, 93/2019</w:t>
            </w:r>
            <w:r w:rsidRPr="00CA6506">
              <w:rPr>
                <w:rFonts w:cstheme="minorHAnsi"/>
                <w:sz w:val="20"/>
                <w:szCs w:val="20"/>
              </w:rPr>
              <w:t>)</w:t>
            </w:r>
          </w:p>
          <w:p w14:paraId="6EE6E6D6" w14:textId="22AAA56E" w:rsidR="00670B42" w:rsidRPr="00CA6506" w:rsidRDefault="00670B42" w:rsidP="00670B42">
            <w:pPr>
              <w:rPr>
                <w:rFonts w:cstheme="minorHAnsi"/>
                <w:sz w:val="20"/>
                <w:szCs w:val="20"/>
              </w:rPr>
            </w:pPr>
            <w:r>
              <w:rPr>
                <w:rFonts w:cstheme="minorHAnsi"/>
                <w:sz w:val="20"/>
                <w:szCs w:val="20"/>
              </w:rPr>
              <w:t xml:space="preserve"> </w:t>
            </w:r>
          </w:p>
          <w:p w14:paraId="6F16627C" w14:textId="77777777" w:rsidR="00670B42" w:rsidRPr="00CA6506" w:rsidDel="00AD69D6" w:rsidRDefault="00670B42" w:rsidP="00670B42">
            <w:pPr>
              <w:rPr>
                <w:rFonts w:cstheme="minorHAnsi"/>
                <w:sz w:val="20"/>
                <w:szCs w:val="20"/>
              </w:rPr>
            </w:pPr>
          </w:p>
        </w:tc>
      </w:tr>
      <w:tr w:rsidR="00670B42" w:rsidRPr="00CA6506" w14:paraId="0F89BF5D" w14:textId="77777777" w:rsidTr="00CA5405">
        <w:trPr>
          <w:cantSplit/>
        </w:trPr>
        <w:tc>
          <w:tcPr>
            <w:tcW w:w="2635" w:type="dxa"/>
            <w:vMerge/>
          </w:tcPr>
          <w:p w14:paraId="0D330190" w14:textId="77777777" w:rsidR="00670B42" w:rsidRPr="00CA6506" w:rsidRDefault="00670B42" w:rsidP="00670B42">
            <w:pPr>
              <w:rPr>
                <w:rFonts w:cstheme="minorHAnsi"/>
                <w:sz w:val="20"/>
                <w:szCs w:val="20"/>
              </w:rPr>
            </w:pPr>
          </w:p>
        </w:tc>
        <w:tc>
          <w:tcPr>
            <w:tcW w:w="8897" w:type="dxa"/>
          </w:tcPr>
          <w:p w14:paraId="5028741B" w14:textId="64E9F2D8" w:rsidR="00670B42" w:rsidRPr="00CA6506" w:rsidRDefault="00670B42" w:rsidP="00670B42">
            <w:pPr>
              <w:rPr>
                <w:rFonts w:cstheme="minorHAnsi"/>
                <w:sz w:val="20"/>
                <w:szCs w:val="20"/>
              </w:rPr>
            </w:pPr>
            <w:r w:rsidRPr="00CA6506">
              <w:rPr>
                <w:rFonts w:cstheme="minorHAnsi"/>
                <w:sz w:val="20"/>
                <w:szCs w:val="20"/>
              </w:rPr>
              <w:t>being poisoned with an agent as specified within the 30 days before the clinical onset of peripheral neuropathy;</w:t>
            </w:r>
          </w:p>
          <w:p w14:paraId="3AFB1D21" w14:textId="6B9587AF" w:rsidR="00670B42" w:rsidRPr="00CA6506" w:rsidRDefault="00670B42" w:rsidP="00670B42">
            <w:pPr>
              <w:rPr>
                <w:rFonts w:cstheme="minorHAnsi"/>
                <w:sz w:val="20"/>
                <w:szCs w:val="20"/>
              </w:rPr>
            </w:pPr>
            <w:r w:rsidRPr="00C6687E">
              <w:rPr>
                <w:rFonts w:cstheme="minorHAnsi"/>
                <w:b/>
                <w:i/>
                <w:sz w:val="20"/>
                <w:szCs w:val="20"/>
              </w:rPr>
              <w:t>being poisoned with an agent as specified</w:t>
            </w:r>
            <w:r w:rsidRPr="00CA6506">
              <w:rPr>
                <w:rFonts w:cstheme="minorHAnsi"/>
                <w:sz w:val="20"/>
                <w:szCs w:val="20"/>
              </w:rPr>
              <w:t xml:space="preserve"> means having clinical, haematological or biochemical evidence of poisoning with one of the following agents:  (</w:t>
            </w:r>
            <w:proofErr w:type="spellStart"/>
            <w:r w:rsidRPr="00CA6506">
              <w:rPr>
                <w:rFonts w:cstheme="minorHAnsi"/>
                <w:sz w:val="20"/>
                <w:szCs w:val="20"/>
              </w:rPr>
              <w:t>i</w:t>
            </w:r>
            <w:proofErr w:type="spellEnd"/>
            <w:r w:rsidRPr="00CA6506">
              <w:rPr>
                <w:rFonts w:cstheme="minorHAnsi"/>
                <w:sz w:val="20"/>
                <w:szCs w:val="20"/>
              </w:rPr>
              <w:t>) inorganic arsenic;</w:t>
            </w:r>
          </w:p>
        </w:tc>
        <w:tc>
          <w:tcPr>
            <w:tcW w:w="2497" w:type="dxa"/>
          </w:tcPr>
          <w:p w14:paraId="6B6C39C8" w14:textId="6DEF69E1" w:rsidR="00670B42" w:rsidRPr="00CA6506" w:rsidRDefault="00670B42" w:rsidP="00670B42">
            <w:pPr>
              <w:rPr>
                <w:rFonts w:cstheme="minorHAnsi"/>
                <w:sz w:val="20"/>
                <w:szCs w:val="20"/>
              </w:rPr>
            </w:pPr>
            <w:r w:rsidRPr="00CA6506">
              <w:rPr>
                <w:rFonts w:cstheme="minorHAnsi"/>
                <w:sz w:val="20"/>
                <w:szCs w:val="20"/>
              </w:rPr>
              <w:t xml:space="preserve">Peripheral neuropathy </w:t>
            </w:r>
          </w:p>
          <w:p w14:paraId="31F19090" w14:textId="14BDE197" w:rsidR="00670B42" w:rsidRPr="00CA6506" w:rsidRDefault="00670B42" w:rsidP="00670B42">
            <w:pPr>
              <w:rPr>
                <w:rFonts w:cstheme="minorHAnsi"/>
                <w:sz w:val="20"/>
                <w:szCs w:val="20"/>
              </w:rPr>
            </w:pPr>
            <w:r w:rsidRPr="00CA6506">
              <w:rPr>
                <w:rFonts w:cstheme="minorHAnsi"/>
                <w:sz w:val="20"/>
                <w:szCs w:val="20"/>
              </w:rPr>
              <w:t>(74, 75/2014)</w:t>
            </w:r>
          </w:p>
          <w:p w14:paraId="1B43B52A" w14:textId="77777777" w:rsidR="00670B42" w:rsidRPr="00CA6506" w:rsidRDefault="00670B42" w:rsidP="00670B42">
            <w:pPr>
              <w:rPr>
                <w:rFonts w:cstheme="minorHAnsi"/>
                <w:sz w:val="20"/>
                <w:szCs w:val="20"/>
              </w:rPr>
            </w:pPr>
          </w:p>
        </w:tc>
      </w:tr>
      <w:tr w:rsidR="00670B42" w:rsidRPr="00CA6506" w14:paraId="3BD48A6C" w14:textId="77777777" w:rsidTr="00CA5405">
        <w:trPr>
          <w:cantSplit/>
        </w:trPr>
        <w:tc>
          <w:tcPr>
            <w:tcW w:w="2635" w:type="dxa"/>
          </w:tcPr>
          <w:p w14:paraId="3640D7B2" w14:textId="77777777" w:rsidR="00670B42" w:rsidRPr="00CA6506" w:rsidRDefault="00670B42" w:rsidP="00670B42">
            <w:pPr>
              <w:rPr>
                <w:rFonts w:cstheme="minorHAnsi"/>
                <w:sz w:val="20"/>
                <w:szCs w:val="20"/>
              </w:rPr>
            </w:pPr>
          </w:p>
        </w:tc>
        <w:tc>
          <w:tcPr>
            <w:tcW w:w="8897" w:type="dxa"/>
          </w:tcPr>
          <w:p w14:paraId="709F8A1F" w14:textId="77777777" w:rsidR="00670B42" w:rsidRPr="00CA6506" w:rsidRDefault="00670B42" w:rsidP="00670B42">
            <w:pPr>
              <w:tabs>
                <w:tab w:val="left" w:pos="1760"/>
              </w:tabs>
              <w:rPr>
                <w:rFonts w:cstheme="minorHAnsi"/>
                <w:sz w:val="20"/>
                <w:szCs w:val="20"/>
              </w:rPr>
            </w:pPr>
          </w:p>
        </w:tc>
        <w:tc>
          <w:tcPr>
            <w:tcW w:w="2497" w:type="dxa"/>
          </w:tcPr>
          <w:p w14:paraId="3382CBE3" w14:textId="77777777" w:rsidR="00670B42" w:rsidRPr="00CA6506" w:rsidRDefault="00670B42" w:rsidP="00670B42">
            <w:pPr>
              <w:rPr>
                <w:rFonts w:cstheme="minorHAnsi"/>
                <w:sz w:val="20"/>
                <w:szCs w:val="20"/>
              </w:rPr>
            </w:pPr>
          </w:p>
        </w:tc>
      </w:tr>
      <w:tr w:rsidR="00670B42" w:rsidRPr="00CA6506" w14:paraId="1685D0F5" w14:textId="77777777" w:rsidTr="00CA5405">
        <w:trPr>
          <w:cantSplit/>
        </w:trPr>
        <w:tc>
          <w:tcPr>
            <w:tcW w:w="2635" w:type="dxa"/>
          </w:tcPr>
          <w:p w14:paraId="19FCE5FC" w14:textId="77777777" w:rsidR="00670B42" w:rsidRPr="00CA6506" w:rsidRDefault="00670B42" w:rsidP="00670B42">
            <w:pPr>
              <w:rPr>
                <w:rFonts w:cstheme="minorHAnsi"/>
                <w:sz w:val="20"/>
                <w:szCs w:val="20"/>
              </w:rPr>
            </w:pPr>
            <w:proofErr w:type="spellStart"/>
            <w:r w:rsidRPr="00CA6506">
              <w:rPr>
                <w:rFonts w:cstheme="minorHAnsi"/>
                <w:sz w:val="20"/>
                <w:szCs w:val="20"/>
              </w:rPr>
              <w:t>Azinophos</w:t>
            </w:r>
            <w:proofErr w:type="spellEnd"/>
            <w:r w:rsidRPr="00CA6506">
              <w:rPr>
                <w:rFonts w:cstheme="minorHAnsi"/>
                <w:sz w:val="20"/>
                <w:szCs w:val="20"/>
              </w:rPr>
              <w:t xml:space="preserve"> methyl</w:t>
            </w:r>
          </w:p>
          <w:p w14:paraId="160FA6FA" w14:textId="77777777" w:rsidR="00670B42" w:rsidRPr="00CA6506" w:rsidRDefault="00670B42" w:rsidP="00670B42">
            <w:pPr>
              <w:rPr>
                <w:rFonts w:cstheme="minorHAnsi"/>
                <w:sz w:val="20"/>
                <w:szCs w:val="20"/>
              </w:rPr>
            </w:pPr>
            <w:proofErr w:type="spellStart"/>
            <w:r w:rsidRPr="00CA6506">
              <w:rPr>
                <w:rFonts w:cstheme="minorHAnsi"/>
                <w:sz w:val="20"/>
                <w:szCs w:val="20"/>
              </w:rPr>
              <w:t>Guthion</w:t>
            </w:r>
            <w:proofErr w:type="spellEnd"/>
          </w:p>
        </w:tc>
        <w:tc>
          <w:tcPr>
            <w:tcW w:w="8897" w:type="dxa"/>
          </w:tcPr>
          <w:p w14:paraId="718581A9" w14:textId="77777777" w:rsidR="00670B42" w:rsidRPr="00CA6506" w:rsidRDefault="00670B42" w:rsidP="00670B42">
            <w:pPr>
              <w:tabs>
                <w:tab w:val="left" w:pos="1760"/>
              </w:tabs>
              <w:rPr>
                <w:rFonts w:cstheme="minorHAnsi"/>
                <w:sz w:val="20"/>
                <w:szCs w:val="20"/>
              </w:rPr>
            </w:pPr>
            <w:r w:rsidRPr="00CA6506">
              <w:rPr>
                <w:rFonts w:cstheme="minorHAnsi"/>
                <w:sz w:val="20"/>
                <w:szCs w:val="20"/>
              </w:rPr>
              <w:t>Not specifically mentioned in a SOP, but is an organophosphate pesticide. See organophosphates.</w:t>
            </w:r>
          </w:p>
        </w:tc>
        <w:tc>
          <w:tcPr>
            <w:tcW w:w="2497" w:type="dxa"/>
          </w:tcPr>
          <w:p w14:paraId="29CC1D1E" w14:textId="77777777" w:rsidR="00670B42" w:rsidRPr="00CA6506" w:rsidRDefault="00670B42" w:rsidP="00670B42">
            <w:pPr>
              <w:rPr>
                <w:rFonts w:cstheme="minorHAnsi"/>
                <w:sz w:val="20"/>
                <w:szCs w:val="20"/>
              </w:rPr>
            </w:pPr>
          </w:p>
        </w:tc>
      </w:tr>
      <w:tr w:rsidR="00670B42" w:rsidRPr="00CA6506" w14:paraId="62D83257" w14:textId="77777777" w:rsidTr="00CA5405">
        <w:trPr>
          <w:cantSplit/>
        </w:trPr>
        <w:tc>
          <w:tcPr>
            <w:tcW w:w="2635" w:type="dxa"/>
          </w:tcPr>
          <w:p w14:paraId="26ADFE4E" w14:textId="77777777" w:rsidR="00670B42" w:rsidRPr="00CA6506" w:rsidRDefault="00670B42" w:rsidP="00670B42">
            <w:pPr>
              <w:rPr>
                <w:rFonts w:cstheme="minorHAnsi"/>
                <w:sz w:val="20"/>
                <w:szCs w:val="20"/>
              </w:rPr>
            </w:pPr>
          </w:p>
        </w:tc>
        <w:tc>
          <w:tcPr>
            <w:tcW w:w="8897" w:type="dxa"/>
          </w:tcPr>
          <w:p w14:paraId="7C01ABC2" w14:textId="77777777" w:rsidR="00670B42" w:rsidRPr="00CA6506" w:rsidRDefault="00670B42" w:rsidP="00670B42">
            <w:pPr>
              <w:tabs>
                <w:tab w:val="left" w:pos="1760"/>
              </w:tabs>
              <w:rPr>
                <w:rFonts w:cstheme="minorHAnsi"/>
                <w:sz w:val="20"/>
                <w:szCs w:val="20"/>
              </w:rPr>
            </w:pPr>
          </w:p>
        </w:tc>
        <w:tc>
          <w:tcPr>
            <w:tcW w:w="2497" w:type="dxa"/>
          </w:tcPr>
          <w:p w14:paraId="67271EDF" w14:textId="77777777" w:rsidR="00670B42" w:rsidRPr="00CA6506" w:rsidRDefault="00670B42" w:rsidP="00670B42">
            <w:pPr>
              <w:rPr>
                <w:rFonts w:cstheme="minorHAnsi"/>
                <w:sz w:val="20"/>
                <w:szCs w:val="20"/>
              </w:rPr>
            </w:pPr>
          </w:p>
        </w:tc>
      </w:tr>
      <w:tr w:rsidR="00670B42" w:rsidRPr="00CA6506" w14:paraId="1B212194" w14:textId="77777777" w:rsidTr="00CA5405">
        <w:trPr>
          <w:cantSplit/>
        </w:trPr>
        <w:tc>
          <w:tcPr>
            <w:tcW w:w="2635" w:type="dxa"/>
          </w:tcPr>
          <w:p w14:paraId="1B1031F0" w14:textId="77777777" w:rsidR="00670B42" w:rsidRPr="00CA6506" w:rsidRDefault="00670B42" w:rsidP="00670B42">
            <w:pPr>
              <w:rPr>
                <w:rFonts w:cstheme="minorHAnsi"/>
                <w:sz w:val="20"/>
                <w:szCs w:val="20"/>
              </w:rPr>
            </w:pPr>
            <w:proofErr w:type="spellStart"/>
            <w:r w:rsidRPr="00CA6506">
              <w:rPr>
                <w:rFonts w:cstheme="minorHAnsi"/>
                <w:sz w:val="20"/>
                <w:szCs w:val="20"/>
              </w:rPr>
              <w:t>Azobenzene</w:t>
            </w:r>
            <w:proofErr w:type="spellEnd"/>
          </w:p>
        </w:tc>
        <w:tc>
          <w:tcPr>
            <w:tcW w:w="8897" w:type="dxa"/>
          </w:tcPr>
          <w:p w14:paraId="5758811A" w14:textId="77777777" w:rsidR="00670B42" w:rsidRPr="00CA6506" w:rsidRDefault="00670B42" w:rsidP="00670B42">
            <w:pPr>
              <w:tabs>
                <w:tab w:val="left" w:pos="1760"/>
              </w:tabs>
              <w:rPr>
                <w:rFonts w:cstheme="minorHAnsi"/>
                <w:sz w:val="20"/>
                <w:szCs w:val="20"/>
              </w:rPr>
            </w:pPr>
            <w:r w:rsidRPr="00CA6506">
              <w:rPr>
                <w:rFonts w:cstheme="minorHAnsi"/>
                <w:sz w:val="20"/>
                <w:szCs w:val="20"/>
              </w:rPr>
              <w:t xml:space="preserve">Not specifically mentioned in a SOP. </w:t>
            </w:r>
          </w:p>
        </w:tc>
        <w:tc>
          <w:tcPr>
            <w:tcW w:w="2497" w:type="dxa"/>
          </w:tcPr>
          <w:p w14:paraId="795DB622" w14:textId="77777777" w:rsidR="00670B42" w:rsidRPr="00CA6506" w:rsidRDefault="00670B42" w:rsidP="00670B42">
            <w:pPr>
              <w:rPr>
                <w:rFonts w:cstheme="minorHAnsi"/>
                <w:sz w:val="20"/>
                <w:szCs w:val="20"/>
              </w:rPr>
            </w:pPr>
          </w:p>
        </w:tc>
      </w:tr>
      <w:tr w:rsidR="00670B42" w:rsidRPr="00CA6506" w14:paraId="4F85BB83" w14:textId="77777777" w:rsidTr="00CA5405">
        <w:trPr>
          <w:cantSplit/>
        </w:trPr>
        <w:tc>
          <w:tcPr>
            <w:tcW w:w="2635" w:type="dxa"/>
          </w:tcPr>
          <w:p w14:paraId="6111DB8B" w14:textId="77777777" w:rsidR="00670B42" w:rsidRPr="00CA6506" w:rsidRDefault="00670B42" w:rsidP="00670B42">
            <w:pPr>
              <w:rPr>
                <w:rFonts w:cstheme="minorHAnsi"/>
                <w:sz w:val="20"/>
                <w:szCs w:val="20"/>
              </w:rPr>
            </w:pPr>
          </w:p>
        </w:tc>
        <w:tc>
          <w:tcPr>
            <w:tcW w:w="8897" w:type="dxa"/>
          </w:tcPr>
          <w:p w14:paraId="052046DB" w14:textId="77777777" w:rsidR="00670B42" w:rsidRPr="00CA6506" w:rsidRDefault="00670B42" w:rsidP="00670B42">
            <w:pPr>
              <w:tabs>
                <w:tab w:val="left" w:pos="1760"/>
              </w:tabs>
              <w:rPr>
                <w:rFonts w:cstheme="minorHAnsi"/>
                <w:sz w:val="20"/>
                <w:szCs w:val="20"/>
              </w:rPr>
            </w:pPr>
          </w:p>
        </w:tc>
        <w:tc>
          <w:tcPr>
            <w:tcW w:w="2497" w:type="dxa"/>
          </w:tcPr>
          <w:p w14:paraId="424AED7D" w14:textId="77777777" w:rsidR="00670B42" w:rsidRPr="00CA6506" w:rsidRDefault="00670B42" w:rsidP="00670B42">
            <w:pPr>
              <w:rPr>
                <w:rFonts w:cstheme="minorHAnsi"/>
                <w:sz w:val="20"/>
                <w:szCs w:val="20"/>
              </w:rPr>
            </w:pPr>
          </w:p>
        </w:tc>
      </w:tr>
      <w:tr w:rsidR="00670B42" w:rsidRPr="00CA6506" w14:paraId="52C83956" w14:textId="77777777" w:rsidTr="00CA5405">
        <w:trPr>
          <w:cantSplit/>
        </w:trPr>
        <w:tc>
          <w:tcPr>
            <w:tcW w:w="2635" w:type="dxa"/>
          </w:tcPr>
          <w:p w14:paraId="58776808" w14:textId="77777777" w:rsidR="00670B42" w:rsidRPr="00CA6506" w:rsidRDefault="00670B42" w:rsidP="00670B42">
            <w:pPr>
              <w:rPr>
                <w:rFonts w:cstheme="minorHAnsi"/>
                <w:sz w:val="20"/>
                <w:szCs w:val="20"/>
              </w:rPr>
            </w:pPr>
            <w:r w:rsidRPr="00CA6506">
              <w:rPr>
                <w:rFonts w:cstheme="minorHAnsi"/>
                <w:sz w:val="20"/>
                <w:szCs w:val="20"/>
              </w:rPr>
              <w:t>Barium</w:t>
            </w:r>
          </w:p>
        </w:tc>
        <w:tc>
          <w:tcPr>
            <w:tcW w:w="8897" w:type="dxa"/>
          </w:tcPr>
          <w:p w14:paraId="77DED3C5" w14:textId="77777777" w:rsidR="00670B42" w:rsidRPr="00CA6506" w:rsidRDefault="00670B42" w:rsidP="00670B42">
            <w:pPr>
              <w:tabs>
                <w:tab w:val="left" w:pos="1760"/>
              </w:tabs>
              <w:rPr>
                <w:rFonts w:cstheme="minorHAnsi"/>
                <w:sz w:val="20"/>
                <w:szCs w:val="20"/>
              </w:rPr>
            </w:pPr>
            <w:r w:rsidRPr="00CA6506">
              <w:rPr>
                <w:rFonts w:cstheme="minorHAnsi"/>
                <w:sz w:val="20"/>
                <w:szCs w:val="20"/>
              </w:rPr>
              <w:t xml:space="preserve">Not specifically mentioned in a SOP. </w:t>
            </w:r>
          </w:p>
        </w:tc>
        <w:tc>
          <w:tcPr>
            <w:tcW w:w="2497" w:type="dxa"/>
          </w:tcPr>
          <w:p w14:paraId="3A6F16BE" w14:textId="77777777" w:rsidR="00670B42" w:rsidRPr="00CA6506" w:rsidRDefault="00670B42" w:rsidP="00670B42">
            <w:pPr>
              <w:rPr>
                <w:rFonts w:cstheme="minorHAnsi"/>
                <w:sz w:val="20"/>
                <w:szCs w:val="20"/>
              </w:rPr>
            </w:pPr>
          </w:p>
        </w:tc>
      </w:tr>
      <w:tr w:rsidR="00670B42" w:rsidRPr="00CA6506" w14:paraId="6F3F1442" w14:textId="77777777" w:rsidTr="00CA5405">
        <w:trPr>
          <w:cantSplit/>
        </w:trPr>
        <w:tc>
          <w:tcPr>
            <w:tcW w:w="2635" w:type="dxa"/>
          </w:tcPr>
          <w:p w14:paraId="664C6890" w14:textId="77777777" w:rsidR="00670B42" w:rsidRPr="00CA6506" w:rsidRDefault="00670B42" w:rsidP="00670B42">
            <w:pPr>
              <w:rPr>
                <w:rFonts w:cstheme="minorHAnsi"/>
                <w:sz w:val="20"/>
                <w:szCs w:val="20"/>
              </w:rPr>
            </w:pPr>
          </w:p>
        </w:tc>
        <w:tc>
          <w:tcPr>
            <w:tcW w:w="8897" w:type="dxa"/>
          </w:tcPr>
          <w:p w14:paraId="1C5451BA" w14:textId="77777777" w:rsidR="00670B42" w:rsidRPr="00CA6506" w:rsidRDefault="00670B42" w:rsidP="00670B42">
            <w:pPr>
              <w:tabs>
                <w:tab w:val="left" w:pos="1760"/>
              </w:tabs>
              <w:rPr>
                <w:rFonts w:cstheme="minorHAnsi"/>
                <w:sz w:val="20"/>
                <w:szCs w:val="20"/>
              </w:rPr>
            </w:pPr>
          </w:p>
        </w:tc>
        <w:tc>
          <w:tcPr>
            <w:tcW w:w="2497" w:type="dxa"/>
          </w:tcPr>
          <w:p w14:paraId="69D0183F" w14:textId="77777777" w:rsidR="00670B42" w:rsidRPr="00CA6506" w:rsidRDefault="00670B42" w:rsidP="00670B42">
            <w:pPr>
              <w:rPr>
                <w:rFonts w:cstheme="minorHAnsi"/>
                <w:sz w:val="20"/>
                <w:szCs w:val="20"/>
              </w:rPr>
            </w:pPr>
          </w:p>
        </w:tc>
      </w:tr>
      <w:tr w:rsidR="00670B42" w:rsidRPr="00CA6506" w14:paraId="00233AE6" w14:textId="77777777" w:rsidTr="00CA5405">
        <w:trPr>
          <w:cantSplit/>
        </w:trPr>
        <w:tc>
          <w:tcPr>
            <w:tcW w:w="2635" w:type="dxa"/>
          </w:tcPr>
          <w:p w14:paraId="61F90CFA" w14:textId="77777777" w:rsidR="00670B42" w:rsidRPr="00CA6506" w:rsidRDefault="00670B42" w:rsidP="00670B42">
            <w:pPr>
              <w:rPr>
                <w:rFonts w:cstheme="minorHAnsi"/>
                <w:sz w:val="20"/>
                <w:szCs w:val="20"/>
              </w:rPr>
            </w:pPr>
            <w:r w:rsidRPr="00CA6506">
              <w:rPr>
                <w:rFonts w:cstheme="minorHAnsi"/>
                <w:sz w:val="20"/>
                <w:szCs w:val="20"/>
              </w:rPr>
              <w:t>Benz(a)anthracene</w:t>
            </w:r>
          </w:p>
        </w:tc>
        <w:tc>
          <w:tcPr>
            <w:tcW w:w="8897" w:type="dxa"/>
          </w:tcPr>
          <w:p w14:paraId="2A73CD54" w14:textId="77777777" w:rsidR="00670B42" w:rsidRPr="00CA6506" w:rsidRDefault="00670B42" w:rsidP="00670B42">
            <w:pPr>
              <w:tabs>
                <w:tab w:val="left" w:pos="1760"/>
              </w:tabs>
              <w:rPr>
                <w:rFonts w:cstheme="minorHAnsi"/>
                <w:sz w:val="20"/>
                <w:szCs w:val="20"/>
              </w:rPr>
            </w:pPr>
            <w:r w:rsidRPr="00CA6506">
              <w:rPr>
                <w:rFonts w:cstheme="minorHAnsi"/>
                <w:sz w:val="20"/>
                <w:szCs w:val="20"/>
              </w:rPr>
              <w:t xml:space="preserve">Not specifically mentioned in a SOP, but is a polycyclic aromatic hydrocarbon. See polycyclic aromatic hydrocarbons. </w:t>
            </w:r>
          </w:p>
        </w:tc>
        <w:tc>
          <w:tcPr>
            <w:tcW w:w="2497" w:type="dxa"/>
          </w:tcPr>
          <w:p w14:paraId="3798E8AE" w14:textId="77777777" w:rsidR="00670B42" w:rsidRPr="00CA6506" w:rsidRDefault="00670B42" w:rsidP="00670B42">
            <w:pPr>
              <w:rPr>
                <w:rFonts w:cstheme="minorHAnsi"/>
                <w:sz w:val="20"/>
                <w:szCs w:val="20"/>
              </w:rPr>
            </w:pPr>
          </w:p>
        </w:tc>
      </w:tr>
      <w:tr w:rsidR="00670B42" w:rsidRPr="00CA6506" w14:paraId="4EB45F43" w14:textId="77777777" w:rsidTr="00CA5405">
        <w:trPr>
          <w:cantSplit/>
        </w:trPr>
        <w:tc>
          <w:tcPr>
            <w:tcW w:w="2635" w:type="dxa"/>
          </w:tcPr>
          <w:p w14:paraId="62973B4E" w14:textId="77777777" w:rsidR="00670B42" w:rsidRPr="00CA6506" w:rsidRDefault="00670B42" w:rsidP="00670B42">
            <w:pPr>
              <w:rPr>
                <w:rFonts w:cstheme="minorHAnsi"/>
                <w:sz w:val="20"/>
                <w:szCs w:val="20"/>
              </w:rPr>
            </w:pPr>
          </w:p>
        </w:tc>
        <w:tc>
          <w:tcPr>
            <w:tcW w:w="8897" w:type="dxa"/>
          </w:tcPr>
          <w:p w14:paraId="5ECB108D" w14:textId="77777777" w:rsidR="00670B42" w:rsidRPr="00CA6506" w:rsidRDefault="00670B42" w:rsidP="00670B42">
            <w:pPr>
              <w:tabs>
                <w:tab w:val="left" w:pos="1760"/>
              </w:tabs>
              <w:rPr>
                <w:rFonts w:cstheme="minorHAnsi"/>
                <w:sz w:val="20"/>
                <w:szCs w:val="20"/>
              </w:rPr>
            </w:pPr>
          </w:p>
        </w:tc>
        <w:tc>
          <w:tcPr>
            <w:tcW w:w="2497" w:type="dxa"/>
          </w:tcPr>
          <w:p w14:paraId="2F46EB0F" w14:textId="77777777" w:rsidR="00670B42" w:rsidRPr="00CA6506" w:rsidRDefault="00670B42" w:rsidP="00670B42">
            <w:pPr>
              <w:rPr>
                <w:rFonts w:cstheme="minorHAnsi"/>
                <w:sz w:val="20"/>
                <w:szCs w:val="20"/>
              </w:rPr>
            </w:pPr>
          </w:p>
        </w:tc>
      </w:tr>
      <w:tr w:rsidR="00670B42" w:rsidRPr="00CA6506" w14:paraId="55F34A61" w14:textId="77777777" w:rsidTr="00CA5405">
        <w:tc>
          <w:tcPr>
            <w:tcW w:w="2635" w:type="dxa"/>
            <w:vMerge w:val="restart"/>
          </w:tcPr>
          <w:p w14:paraId="78B76BBF" w14:textId="77777777" w:rsidR="00670B42" w:rsidRPr="00CA6506" w:rsidRDefault="00670B42" w:rsidP="00670B42">
            <w:pPr>
              <w:rPr>
                <w:rFonts w:cstheme="minorHAnsi"/>
                <w:sz w:val="20"/>
                <w:szCs w:val="20"/>
              </w:rPr>
            </w:pPr>
            <w:r w:rsidRPr="00CA6506">
              <w:rPr>
                <w:rFonts w:cstheme="minorHAnsi"/>
                <w:sz w:val="20"/>
                <w:szCs w:val="20"/>
              </w:rPr>
              <w:t>Benzene</w:t>
            </w:r>
          </w:p>
        </w:tc>
        <w:tc>
          <w:tcPr>
            <w:tcW w:w="8897" w:type="dxa"/>
          </w:tcPr>
          <w:p w14:paraId="57C0F886" w14:textId="77777777" w:rsidR="00670B42" w:rsidRDefault="00670B42" w:rsidP="00670B42">
            <w:pPr>
              <w:rPr>
                <w:sz w:val="20"/>
                <w:szCs w:val="20"/>
              </w:rPr>
            </w:pPr>
            <w:r w:rsidRPr="009E352A">
              <w:rPr>
                <w:sz w:val="20"/>
                <w:szCs w:val="20"/>
              </w:rPr>
              <w:t xml:space="preserve">being exposed to benzene as specified: </w:t>
            </w:r>
          </w:p>
          <w:p w14:paraId="022F1715" w14:textId="77777777" w:rsidR="00670B42" w:rsidRDefault="00670B42" w:rsidP="00670B42">
            <w:pPr>
              <w:rPr>
                <w:sz w:val="20"/>
                <w:szCs w:val="20"/>
              </w:rPr>
            </w:pPr>
            <w:r w:rsidRPr="009E352A">
              <w:rPr>
                <w:sz w:val="20"/>
                <w:szCs w:val="20"/>
              </w:rPr>
              <w:t xml:space="preserve">(a) for a cumulative total of at least 2,500 hours within a continuous period of five years before the clinical onset of acute lymphoblastic leukaemia/lymphoblastic lymphoma; and </w:t>
            </w:r>
          </w:p>
          <w:p w14:paraId="2FAD797F" w14:textId="4194BD4D" w:rsidR="00670B42" w:rsidRPr="009E352A" w:rsidRDefault="00670B42" w:rsidP="00670B42">
            <w:pPr>
              <w:rPr>
                <w:sz w:val="20"/>
                <w:szCs w:val="20"/>
              </w:rPr>
            </w:pPr>
            <w:r w:rsidRPr="009E352A">
              <w:rPr>
                <w:sz w:val="20"/>
                <w:szCs w:val="20"/>
              </w:rPr>
              <w:t xml:space="preserve">(b) where the first exposure in that period occurred at least five years before the clinical onset of acute lymphoblastic leukaemia/lymphoblastic lymphoma; </w:t>
            </w:r>
          </w:p>
          <w:p w14:paraId="4D04622D" w14:textId="77777777" w:rsidR="00670B42" w:rsidRDefault="00670B42" w:rsidP="00670B42">
            <w:pPr>
              <w:rPr>
                <w:sz w:val="20"/>
                <w:szCs w:val="20"/>
              </w:rPr>
            </w:pPr>
          </w:p>
          <w:p w14:paraId="377D65E3" w14:textId="77777777" w:rsidR="00670B42" w:rsidRDefault="00670B42" w:rsidP="00670B42">
            <w:pPr>
              <w:rPr>
                <w:sz w:val="20"/>
                <w:szCs w:val="20"/>
              </w:rPr>
            </w:pPr>
            <w:r w:rsidRPr="009E352A">
              <w:rPr>
                <w:sz w:val="20"/>
                <w:szCs w:val="20"/>
              </w:rPr>
              <w:t xml:space="preserve">being exposed to benzene: </w:t>
            </w:r>
          </w:p>
          <w:p w14:paraId="02FA274F" w14:textId="77777777" w:rsidR="00670B42" w:rsidRDefault="00670B42" w:rsidP="00670B42">
            <w:pPr>
              <w:rPr>
                <w:sz w:val="20"/>
                <w:szCs w:val="20"/>
              </w:rPr>
            </w:pPr>
            <w:r w:rsidRPr="009E352A">
              <w:rPr>
                <w:sz w:val="20"/>
                <w:szCs w:val="20"/>
              </w:rPr>
              <w:t xml:space="preserve">(a) in an amount greater than ten ppm-years of cumulative exposure before the clinical onset of acute lymphoblastic leukaemia/lymphoblastic lymphoma; and </w:t>
            </w:r>
          </w:p>
          <w:p w14:paraId="767A2BBC" w14:textId="00A71034" w:rsidR="00670B42" w:rsidRPr="009E352A" w:rsidRDefault="00670B42" w:rsidP="00670B42">
            <w:pPr>
              <w:rPr>
                <w:sz w:val="20"/>
                <w:szCs w:val="20"/>
              </w:rPr>
            </w:pPr>
            <w:r w:rsidRPr="009E352A">
              <w:rPr>
                <w:sz w:val="20"/>
                <w:szCs w:val="20"/>
              </w:rPr>
              <w:t xml:space="preserve">(b) where the first exposure occurred at least five years before the clinical onset of acute lymphoblastic leukaemia/lymphoblastic lymphoma; </w:t>
            </w:r>
          </w:p>
          <w:p w14:paraId="2B3D67F3" w14:textId="77777777" w:rsidR="00670B42" w:rsidRDefault="00670B42" w:rsidP="00670B42">
            <w:pPr>
              <w:rPr>
                <w:sz w:val="20"/>
                <w:szCs w:val="20"/>
              </w:rPr>
            </w:pPr>
            <w:r w:rsidRPr="009E352A">
              <w:rPr>
                <w:b/>
                <w:i/>
                <w:sz w:val="20"/>
                <w:szCs w:val="20"/>
              </w:rPr>
              <w:lastRenderedPageBreak/>
              <w:t>being exposed to benzene as specified</w:t>
            </w:r>
            <w:r w:rsidRPr="009E352A">
              <w:rPr>
                <w:sz w:val="20"/>
                <w:szCs w:val="20"/>
              </w:rPr>
              <w:t xml:space="preserve"> means: </w:t>
            </w:r>
          </w:p>
          <w:p w14:paraId="74286BAC" w14:textId="77777777" w:rsidR="00670B42" w:rsidRDefault="00670B42" w:rsidP="00670B42">
            <w:pPr>
              <w:rPr>
                <w:sz w:val="20"/>
                <w:szCs w:val="20"/>
              </w:rPr>
            </w:pPr>
            <w:r w:rsidRPr="009E352A">
              <w:rPr>
                <w:sz w:val="20"/>
                <w:szCs w:val="20"/>
              </w:rPr>
              <w:t xml:space="preserve">(a) having cutaneous contact with liquids containing benzene greater than 1% by volume; or </w:t>
            </w:r>
          </w:p>
          <w:p w14:paraId="61DA8429" w14:textId="7EF0BA4F" w:rsidR="00670B42" w:rsidRPr="00F53BE8" w:rsidRDefault="00670B42" w:rsidP="00670B42">
            <w:pPr>
              <w:rPr>
                <w:rFonts w:cstheme="minorHAnsi"/>
                <w:sz w:val="20"/>
                <w:szCs w:val="20"/>
              </w:rPr>
            </w:pPr>
            <w:r w:rsidRPr="009E352A">
              <w:rPr>
                <w:sz w:val="20"/>
                <w:szCs w:val="20"/>
              </w:rPr>
              <w:t>(b) ingesting liquids containing benzene greater than 1% by volume; or (c) inhaling benzene vapour where such exposure occurs at an ambient 8-hour time-weighted average benzene concentration exceeding five parts per million.</w:t>
            </w:r>
          </w:p>
        </w:tc>
        <w:tc>
          <w:tcPr>
            <w:tcW w:w="2497" w:type="dxa"/>
          </w:tcPr>
          <w:p w14:paraId="170CFC67" w14:textId="77777777" w:rsidR="00670B42" w:rsidRDefault="00670B42" w:rsidP="00670B42">
            <w:pPr>
              <w:rPr>
                <w:rFonts w:cstheme="minorHAnsi"/>
                <w:sz w:val="20"/>
                <w:szCs w:val="20"/>
              </w:rPr>
            </w:pPr>
            <w:r>
              <w:rPr>
                <w:rFonts w:cstheme="minorHAnsi"/>
                <w:sz w:val="20"/>
                <w:szCs w:val="20"/>
              </w:rPr>
              <w:lastRenderedPageBreak/>
              <w:t>Acute lymphoblastic leukaemia/lymphoblastic lymphoma</w:t>
            </w:r>
          </w:p>
          <w:p w14:paraId="683BB749" w14:textId="77777777" w:rsidR="00670B42" w:rsidRPr="00CA6506" w:rsidRDefault="00670B42" w:rsidP="00670B42">
            <w:pPr>
              <w:rPr>
                <w:rFonts w:cstheme="minorHAnsi"/>
                <w:sz w:val="20"/>
                <w:szCs w:val="20"/>
              </w:rPr>
            </w:pPr>
            <w:r>
              <w:rPr>
                <w:rFonts w:cstheme="minorHAnsi"/>
                <w:sz w:val="20"/>
                <w:szCs w:val="20"/>
              </w:rPr>
              <w:t>(33/2021)</w:t>
            </w:r>
          </w:p>
        </w:tc>
      </w:tr>
      <w:tr w:rsidR="00670B42" w:rsidRPr="00CA6506" w14:paraId="04EDE55F" w14:textId="77777777" w:rsidTr="00CA5405">
        <w:trPr>
          <w:cantSplit/>
        </w:trPr>
        <w:tc>
          <w:tcPr>
            <w:tcW w:w="2635" w:type="dxa"/>
            <w:vMerge/>
          </w:tcPr>
          <w:p w14:paraId="7179436D" w14:textId="77777777" w:rsidR="00670B42" w:rsidRPr="00CA6506" w:rsidRDefault="00670B42" w:rsidP="00670B42">
            <w:pPr>
              <w:rPr>
                <w:rFonts w:cstheme="minorHAnsi"/>
                <w:sz w:val="20"/>
                <w:szCs w:val="20"/>
              </w:rPr>
            </w:pPr>
          </w:p>
        </w:tc>
        <w:tc>
          <w:tcPr>
            <w:tcW w:w="8897" w:type="dxa"/>
          </w:tcPr>
          <w:p w14:paraId="541CA4C8" w14:textId="677ABC8A" w:rsidR="00670B42" w:rsidRDefault="00670B42" w:rsidP="00670B42">
            <w:pPr>
              <w:rPr>
                <w:rFonts w:cstheme="minorHAnsi"/>
                <w:sz w:val="20"/>
                <w:szCs w:val="20"/>
              </w:rPr>
            </w:pPr>
            <w:r w:rsidRPr="00CA6506">
              <w:rPr>
                <w:rFonts w:cstheme="minorHAnsi"/>
                <w:sz w:val="20"/>
                <w:szCs w:val="20"/>
              </w:rPr>
              <w:t xml:space="preserve">being exposed to benzene as specified on at least 30 [45 BOP] days within the </w:t>
            </w:r>
            <w:r>
              <w:rPr>
                <w:rFonts w:cstheme="minorHAnsi"/>
                <w:sz w:val="20"/>
                <w:szCs w:val="20"/>
              </w:rPr>
              <w:t>one year [six months BOP]</w:t>
            </w:r>
            <w:r w:rsidRPr="00CA6506">
              <w:rPr>
                <w:rFonts w:cstheme="minorHAnsi"/>
                <w:sz w:val="20"/>
                <w:szCs w:val="20"/>
              </w:rPr>
              <w:t xml:space="preserve"> before the clinical onset of </w:t>
            </w:r>
            <w:r>
              <w:rPr>
                <w:rFonts w:cstheme="minorHAnsi"/>
                <w:sz w:val="20"/>
                <w:szCs w:val="20"/>
              </w:rPr>
              <w:t>disease X</w:t>
            </w:r>
            <w:r w:rsidRPr="00CA6506">
              <w:rPr>
                <w:rFonts w:cstheme="minorHAnsi"/>
                <w:sz w:val="20"/>
                <w:szCs w:val="20"/>
              </w:rPr>
              <w:t>;</w:t>
            </w:r>
          </w:p>
          <w:p w14:paraId="69EA73FB" w14:textId="77777777" w:rsidR="00670B42" w:rsidRPr="00300CA2" w:rsidRDefault="00670B42" w:rsidP="00670B42">
            <w:pPr>
              <w:rPr>
                <w:rFonts w:cstheme="minorHAnsi"/>
                <w:sz w:val="20"/>
                <w:szCs w:val="20"/>
              </w:rPr>
            </w:pPr>
          </w:p>
          <w:p w14:paraId="62705087" w14:textId="77777777" w:rsidR="00670B42" w:rsidRPr="00300CA2" w:rsidRDefault="00670B42" w:rsidP="00670B42">
            <w:pPr>
              <w:rPr>
                <w:sz w:val="20"/>
                <w:szCs w:val="20"/>
              </w:rPr>
            </w:pPr>
            <w:r w:rsidRPr="00300CA2">
              <w:rPr>
                <w:b/>
                <w:i/>
                <w:sz w:val="20"/>
                <w:szCs w:val="20"/>
              </w:rPr>
              <w:t>being exposed to benzene as specified</w:t>
            </w:r>
            <w:r w:rsidRPr="00300CA2">
              <w:rPr>
                <w:sz w:val="20"/>
                <w:szCs w:val="20"/>
              </w:rPr>
              <w:t xml:space="preserve"> means:</w:t>
            </w:r>
          </w:p>
          <w:p w14:paraId="09CE3DE9" w14:textId="77777777" w:rsidR="00670B42" w:rsidRPr="00300CA2" w:rsidRDefault="00670B42" w:rsidP="00670B42">
            <w:pPr>
              <w:rPr>
                <w:sz w:val="20"/>
                <w:szCs w:val="20"/>
              </w:rPr>
            </w:pPr>
            <w:r w:rsidRPr="00300CA2">
              <w:rPr>
                <w:sz w:val="20"/>
                <w:szCs w:val="20"/>
              </w:rPr>
              <w:t>(a) having cutaneous contact with liquids containing benzene greater than</w:t>
            </w:r>
            <w:r>
              <w:rPr>
                <w:sz w:val="20"/>
                <w:szCs w:val="20"/>
              </w:rPr>
              <w:t xml:space="preserve"> </w:t>
            </w:r>
            <w:r w:rsidRPr="00300CA2">
              <w:rPr>
                <w:sz w:val="20"/>
                <w:szCs w:val="20"/>
              </w:rPr>
              <w:t>1% by volume; or</w:t>
            </w:r>
          </w:p>
          <w:p w14:paraId="4829D894" w14:textId="77777777" w:rsidR="00670B42" w:rsidRPr="00300CA2" w:rsidRDefault="00670B42" w:rsidP="00670B42">
            <w:pPr>
              <w:rPr>
                <w:sz w:val="20"/>
                <w:szCs w:val="20"/>
              </w:rPr>
            </w:pPr>
            <w:r w:rsidRPr="00300CA2">
              <w:rPr>
                <w:sz w:val="20"/>
                <w:szCs w:val="20"/>
              </w:rPr>
              <w:t>(b) ingesting liquids containing benzene greater than 1% by volume; or</w:t>
            </w:r>
          </w:p>
          <w:p w14:paraId="086683CE" w14:textId="77777777" w:rsidR="00670B42" w:rsidRDefault="00670B42" w:rsidP="00670B42">
            <w:pPr>
              <w:rPr>
                <w:sz w:val="20"/>
                <w:szCs w:val="20"/>
              </w:rPr>
            </w:pPr>
            <w:r w:rsidRPr="00300CA2">
              <w:rPr>
                <w:sz w:val="20"/>
                <w:szCs w:val="20"/>
              </w:rPr>
              <w:t xml:space="preserve">(c) </w:t>
            </w:r>
            <w:proofErr w:type="gramStart"/>
            <w:r w:rsidRPr="00300CA2">
              <w:rPr>
                <w:sz w:val="20"/>
                <w:szCs w:val="20"/>
              </w:rPr>
              <w:t>inhaling</w:t>
            </w:r>
            <w:proofErr w:type="gramEnd"/>
            <w:r w:rsidRPr="00300CA2">
              <w:rPr>
                <w:sz w:val="20"/>
                <w:szCs w:val="20"/>
              </w:rPr>
              <w:t xml:space="preserve"> benzene vapour where such exposure occurs at an ambient</w:t>
            </w:r>
            <w:r>
              <w:rPr>
                <w:sz w:val="20"/>
                <w:szCs w:val="20"/>
              </w:rPr>
              <w:t xml:space="preserve"> </w:t>
            </w:r>
            <w:r w:rsidRPr="00300CA2">
              <w:rPr>
                <w:sz w:val="20"/>
                <w:szCs w:val="20"/>
              </w:rPr>
              <w:t>8-hour time-weighted average (TWA) benzene concentration</w:t>
            </w:r>
            <w:r>
              <w:rPr>
                <w:sz w:val="20"/>
                <w:szCs w:val="20"/>
              </w:rPr>
              <w:t xml:space="preserve"> </w:t>
            </w:r>
            <w:r w:rsidRPr="00300CA2">
              <w:rPr>
                <w:sz w:val="20"/>
                <w:szCs w:val="20"/>
              </w:rPr>
              <w:t>exceeding five parts per million</w:t>
            </w:r>
            <w:r>
              <w:rPr>
                <w:sz w:val="20"/>
                <w:szCs w:val="20"/>
              </w:rPr>
              <w:t>.</w:t>
            </w:r>
          </w:p>
          <w:p w14:paraId="5FDB27BD" w14:textId="77777777" w:rsidR="00670B42" w:rsidRPr="00300CA2" w:rsidRDefault="00670B42" w:rsidP="00670B42">
            <w:pPr>
              <w:rPr>
                <w:sz w:val="20"/>
                <w:szCs w:val="20"/>
              </w:rPr>
            </w:pPr>
          </w:p>
          <w:p w14:paraId="75905672" w14:textId="77777777" w:rsidR="00670B42" w:rsidRPr="00CA6506" w:rsidRDefault="00670B42" w:rsidP="00670B42">
            <w:pPr>
              <w:rPr>
                <w:rFonts w:cstheme="minorHAnsi"/>
                <w:sz w:val="20"/>
                <w:szCs w:val="20"/>
              </w:rPr>
            </w:pPr>
            <w:r w:rsidRPr="00C6687E">
              <w:rPr>
                <w:rFonts w:cstheme="minorHAnsi"/>
                <w:b/>
                <w:i/>
                <w:sz w:val="20"/>
                <w:szCs w:val="20"/>
              </w:rPr>
              <w:t>8-hour time-weighted average (TWA)</w:t>
            </w:r>
            <w:r w:rsidRPr="00300CA2">
              <w:rPr>
                <w:rFonts w:cstheme="minorHAnsi"/>
                <w:sz w:val="20"/>
                <w:szCs w:val="20"/>
              </w:rPr>
              <w:t xml:space="preserve"> means the averaging of different</w:t>
            </w:r>
            <w:r>
              <w:rPr>
                <w:rFonts w:cstheme="minorHAnsi"/>
                <w:sz w:val="20"/>
                <w:szCs w:val="20"/>
              </w:rPr>
              <w:t xml:space="preserve"> </w:t>
            </w:r>
            <w:r w:rsidRPr="00300CA2">
              <w:rPr>
                <w:rFonts w:cstheme="minorHAnsi"/>
                <w:sz w:val="20"/>
                <w:szCs w:val="20"/>
              </w:rPr>
              <w:t>exposure levels to benzene during an average exposure period equivalent to</w:t>
            </w:r>
            <w:r>
              <w:rPr>
                <w:rFonts w:cstheme="minorHAnsi"/>
                <w:sz w:val="20"/>
                <w:szCs w:val="20"/>
              </w:rPr>
              <w:t xml:space="preserve"> </w:t>
            </w:r>
            <w:r w:rsidRPr="00300CA2">
              <w:rPr>
                <w:rFonts w:cstheme="minorHAnsi"/>
                <w:sz w:val="20"/>
                <w:szCs w:val="20"/>
              </w:rPr>
              <w:t>eight hours.</w:t>
            </w:r>
          </w:p>
        </w:tc>
        <w:tc>
          <w:tcPr>
            <w:tcW w:w="2497" w:type="dxa"/>
          </w:tcPr>
          <w:p w14:paraId="3D515CFC" w14:textId="77777777" w:rsidR="00670B42" w:rsidRPr="00CA6506" w:rsidRDefault="00670B42" w:rsidP="00670B42">
            <w:pPr>
              <w:rPr>
                <w:rFonts w:cstheme="minorHAnsi"/>
                <w:sz w:val="20"/>
                <w:szCs w:val="20"/>
              </w:rPr>
            </w:pPr>
            <w:r w:rsidRPr="00CA6506">
              <w:rPr>
                <w:rFonts w:cstheme="minorHAnsi"/>
                <w:sz w:val="20"/>
                <w:szCs w:val="20"/>
              </w:rPr>
              <w:t xml:space="preserve">Aplastic anaemia </w:t>
            </w:r>
          </w:p>
          <w:p w14:paraId="7568F5E7" w14:textId="77777777" w:rsidR="00670B42" w:rsidRPr="00CA6506" w:rsidRDefault="00670B42" w:rsidP="00670B42">
            <w:pPr>
              <w:rPr>
                <w:rFonts w:cstheme="minorHAnsi"/>
                <w:sz w:val="20"/>
                <w:szCs w:val="20"/>
              </w:rPr>
            </w:pPr>
            <w:r w:rsidRPr="00CA6506">
              <w:rPr>
                <w:rFonts w:cstheme="minorHAnsi"/>
                <w:sz w:val="20"/>
                <w:szCs w:val="20"/>
              </w:rPr>
              <w:t>(</w:t>
            </w:r>
            <w:r>
              <w:rPr>
                <w:rFonts w:cstheme="minorHAnsi"/>
                <w:sz w:val="20"/>
                <w:szCs w:val="20"/>
              </w:rPr>
              <w:t>58, 59/2020</w:t>
            </w:r>
            <w:r w:rsidRPr="00CA6506">
              <w:rPr>
                <w:rFonts w:cstheme="minorHAnsi"/>
                <w:sz w:val="20"/>
                <w:szCs w:val="20"/>
              </w:rPr>
              <w:t>)</w:t>
            </w:r>
          </w:p>
          <w:p w14:paraId="56AE8E43" w14:textId="77777777" w:rsidR="00670B42" w:rsidRDefault="00670B42" w:rsidP="00670B42">
            <w:pPr>
              <w:rPr>
                <w:rFonts w:cstheme="minorHAnsi"/>
                <w:sz w:val="20"/>
                <w:szCs w:val="20"/>
              </w:rPr>
            </w:pPr>
          </w:p>
          <w:p w14:paraId="01947730" w14:textId="6A9FF5C3" w:rsidR="00670B42" w:rsidRDefault="00670B42" w:rsidP="00670B42">
            <w:pPr>
              <w:rPr>
                <w:rFonts w:cstheme="minorHAnsi"/>
                <w:sz w:val="20"/>
                <w:szCs w:val="20"/>
              </w:rPr>
            </w:pPr>
            <w:r>
              <w:rPr>
                <w:rFonts w:cstheme="minorHAnsi"/>
                <w:sz w:val="20"/>
                <w:szCs w:val="20"/>
              </w:rPr>
              <w:t>Pure red cell aplasia</w:t>
            </w:r>
          </w:p>
          <w:p w14:paraId="37AD0D8F" w14:textId="77777777" w:rsidR="00670B42" w:rsidRPr="00CA6506" w:rsidRDefault="00670B42" w:rsidP="00670B42">
            <w:pPr>
              <w:rPr>
                <w:rFonts w:cstheme="minorHAnsi"/>
                <w:sz w:val="20"/>
                <w:szCs w:val="20"/>
              </w:rPr>
            </w:pPr>
            <w:r>
              <w:rPr>
                <w:rFonts w:cstheme="minorHAnsi"/>
                <w:sz w:val="20"/>
                <w:szCs w:val="20"/>
              </w:rPr>
              <w:t>(60, 61/2020)</w:t>
            </w:r>
          </w:p>
        </w:tc>
      </w:tr>
      <w:tr w:rsidR="00670B42" w:rsidRPr="00CA6506" w14:paraId="6315C057" w14:textId="77777777" w:rsidTr="00CA5405">
        <w:tc>
          <w:tcPr>
            <w:tcW w:w="2635" w:type="dxa"/>
            <w:vMerge/>
          </w:tcPr>
          <w:p w14:paraId="358511DA" w14:textId="77777777" w:rsidR="00670B42" w:rsidRPr="00CA6506" w:rsidRDefault="00670B42" w:rsidP="00670B42">
            <w:pPr>
              <w:rPr>
                <w:rFonts w:cstheme="minorHAnsi"/>
                <w:sz w:val="20"/>
                <w:szCs w:val="20"/>
              </w:rPr>
            </w:pPr>
          </w:p>
        </w:tc>
        <w:tc>
          <w:tcPr>
            <w:tcW w:w="8897" w:type="dxa"/>
          </w:tcPr>
          <w:p w14:paraId="4D0AB5B5" w14:textId="77777777" w:rsidR="00670B42" w:rsidRPr="00CA6506" w:rsidRDefault="00670B42" w:rsidP="00670B42">
            <w:pPr>
              <w:rPr>
                <w:rFonts w:cstheme="minorHAnsi"/>
                <w:sz w:val="20"/>
                <w:szCs w:val="20"/>
              </w:rPr>
            </w:pPr>
            <w:r w:rsidRPr="00CA6506">
              <w:rPr>
                <w:rFonts w:cstheme="minorHAnsi"/>
                <w:sz w:val="20"/>
                <w:szCs w:val="20"/>
              </w:rPr>
              <w:t>being exposed to benzene as specified:</w:t>
            </w:r>
          </w:p>
          <w:p w14:paraId="2EE9AE9B" w14:textId="7A9332E8" w:rsidR="00670B42" w:rsidRPr="00CA6506" w:rsidRDefault="00670B42" w:rsidP="00670B42">
            <w:pPr>
              <w:rPr>
                <w:rFonts w:cstheme="minorHAnsi"/>
                <w:sz w:val="20"/>
                <w:szCs w:val="20"/>
              </w:rPr>
            </w:pPr>
            <w:r w:rsidRPr="00CA6506">
              <w:rPr>
                <w:rFonts w:cstheme="minorHAnsi"/>
                <w:sz w:val="20"/>
                <w:szCs w:val="20"/>
              </w:rPr>
              <w:t xml:space="preserve">(a) for a cumulative total of at least 1 250 [2 500 BOP] hours within a continuous period of </w:t>
            </w:r>
            <w:r>
              <w:rPr>
                <w:rFonts w:cstheme="minorHAnsi"/>
                <w:sz w:val="20"/>
                <w:szCs w:val="20"/>
              </w:rPr>
              <w:t>five</w:t>
            </w:r>
            <w:r w:rsidRPr="00CA6506">
              <w:rPr>
                <w:rFonts w:cstheme="minorHAnsi"/>
                <w:sz w:val="20"/>
                <w:szCs w:val="20"/>
              </w:rPr>
              <w:t xml:space="preserve"> years before the clinical onset of </w:t>
            </w:r>
            <w:r>
              <w:rPr>
                <w:rFonts w:cstheme="minorHAnsi"/>
                <w:sz w:val="20"/>
                <w:szCs w:val="20"/>
              </w:rPr>
              <w:t>disease X</w:t>
            </w:r>
            <w:r w:rsidRPr="00CA6506">
              <w:rPr>
                <w:rFonts w:cstheme="minorHAnsi"/>
                <w:sz w:val="20"/>
                <w:szCs w:val="20"/>
              </w:rPr>
              <w:t>; and</w:t>
            </w:r>
          </w:p>
          <w:p w14:paraId="55DC3F95" w14:textId="7C14F766" w:rsidR="00670B42" w:rsidRPr="00CA6506" w:rsidRDefault="00670B42" w:rsidP="00670B42">
            <w:pPr>
              <w:rPr>
                <w:rFonts w:cstheme="minorHAnsi"/>
                <w:sz w:val="20"/>
                <w:szCs w:val="20"/>
              </w:rPr>
            </w:pPr>
            <w:r w:rsidRPr="00CA6506">
              <w:rPr>
                <w:rFonts w:cstheme="minorHAnsi"/>
                <w:sz w:val="20"/>
                <w:szCs w:val="20"/>
              </w:rPr>
              <w:t xml:space="preserve">(b) where the first exposure in that period occurred at least five years before the clinical onset of </w:t>
            </w:r>
            <w:r>
              <w:rPr>
                <w:rFonts w:cstheme="minorHAnsi"/>
                <w:sz w:val="20"/>
                <w:szCs w:val="20"/>
              </w:rPr>
              <w:t>disease X</w:t>
            </w:r>
            <w:r w:rsidRPr="00CA6506">
              <w:rPr>
                <w:rFonts w:cstheme="minorHAnsi"/>
                <w:sz w:val="20"/>
                <w:szCs w:val="20"/>
              </w:rPr>
              <w:t>; and</w:t>
            </w:r>
          </w:p>
          <w:p w14:paraId="361A8021" w14:textId="539A510A" w:rsidR="00670B42" w:rsidRPr="00CA6506" w:rsidRDefault="00670B42" w:rsidP="00670B42">
            <w:pPr>
              <w:rPr>
                <w:rFonts w:cstheme="minorHAnsi"/>
                <w:sz w:val="20"/>
                <w:szCs w:val="20"/>
              </w:rPr>
            </w:pPr>
            <w:r w:rsidRPr="00CA6506">
              <w:rPr>
                <w:rFonts w:cstheme="minorHAnsi"/>
                <w:sz w:val="20"/>
                <w:szCs w:val="20"/>
              </w:rPr>
              <w:t xml:space="preserve">[(c) where the last exposure in that period occurred within the 30 years before the clinical onset of </w:t>
            </w:r>
            <w:r>
              <w:rPr>
                <w:rFonts w:cstheme="minorHAnsi"/>
                <w:sz w:val="20"/>
                <w:szCs w:val="20"/>
              </w:rPr>
              <w:t>disease X</w:t>
            </w:r>
            <w:r w:rsidRPr="00CA6506">
              <w:rPr>
                <w:rFonts w:cstheme="minorHAnsi"/>
                <w:sz w:val="20"/>
                <w:szCs w:val="20"/>
              </w:rPr>
              <w:t>; BOP]</w:t>
            </w:r>
          </w:p>
          <w:p w14:paraId="31B231C1" w14:textId="77777777" w:rsidR="00670B42" w:rsidRPr="00CA6506" w:rsidRDefault="00670B42" w:rsidP="00670B42">
            <w:pPr>
              <w:rPr>
                <w:rFonts w:cstheme="minorHAnsi"/>
                <w:sz w:val="20"/>
                <w:szCs w:val="20"/>
              </w:rPr>
            </w:pPr>
            <w:r w:rsidRPr="00CA6506">
              <w:rPr>
                <w:rFonts w:cstheme="minorHAnsi"/>
                <w:b/>
                <w:i/>
                <w:sz w:val="20"/>
                <w:szCs w:val="20"/>
              </w:rPr>
              <w:t>being exposed to benzene</w:t>
            </w:r>
            <w:r w:rsidRPr="00CA6506">
              <w:rPr>
                <w:rFonts w:cstheme="minorHAnsi"/>
                <w:sz w:val="20"/>
                <w:szCs w:val="20"/>
              </w:rPr>
              <w:t xml:space="preserve"> </w:t>
            </w:r>
            <w:r w:rsidRPr="00CA6506">
              <w:rPr>
                <w:rFonts w:cstheme="minorHAnsi"/>
                <w:b/>
                <w:i/>
                <w:sz w:val="20"/>
                <w:szCs w:val="20"/>
              </w:rPr>
              <w:t>as specified</w:t>
            </w:r>
            <w:r w:rsidRPr="00CA6506">
              <w:rPr>
                <w:rFonts w:cstheme="minorHAnsi"/>
                <w:sz w:val="20"/>
                <w:szCs w:val="20"/>
              </w:rPr>
              <w:t xml:space="preserve"> means:</w:t>
            </w:r>
          </w:p>
          <w:p w14:paraId="1C2B82B2" w14:textId="77777777" w:rsidR="00670B42" w:rsidRPr="00CA6506" w:rsidRDefault="00670B42" w:rsidP="00670B42">
            <w:pPr>
              <w:rPr>
                <w:rFonts w:cstheme="minorHAnsi"/>
                <w:sz w:val="20"/>
                <w:szCs w:val="20"/>
              </w:rPr>
            </w:pPr>
            <w:r w:rsidRPr="00CA6506">
              <w:rPr>
                <w:rFonts w:cstheme="minorHAnsi"/>
                <w:sz w:val="20"/>
                <w:szCs w:val="20"/>
              </w:rPr>
              <w:t>(a) having cutaneous contact with liquids containing benzene greater than 1% by volume; or</w:t>
            </w:r>
          </w:p>
          <w:p w14:paraId="4C41A860" w14:textId="77777777" w:rsidR="00670B42" w:rsidRPr="00CA6506" w:rsidRDefault="00670B42" w:rsidP="00670B42">
            <w:pPr>
              <w:rPr>
                <w:rFonts w:cstheme="minorHAnsi"/>
                <w:sz w:val="20"/>
                <w:szCs w:val="20"/>
              </w:rPr>
            </w:pPr>
            <w:r w:rsidRPr="00CA6506">
              <w:rPr>
                <w:rFonts w:cstheme="minorHAnsi"/>
                <w:sz w:val="20"/>
                <w:szCs w:val="20"/>
              </w:rPr>
              <w:t>(b) ingesting liquids containing benzene greater than 1% by volume; or</w:t>
            </w:r>
          </w:p>
          <w:p w14:paraId="0DE5502E" w14:textId="77777777" w:rsidR="00670B42" w:rsidRPr="00CA6506" w:rsidRDefault="00670B42" w:rsidP="00670B42">
            <w:pPr>
              <w:rPr>
                <w:rFonts w:cstheme="minorHAnsi"/>
                <w:sz w:val="20"/>
                <w:szCs w:val="20"/>
              </w:rPr>
            </w:pPr>
            <w:r w:rsidRPr="00CA6506">
              <w:rPr>
                <w:rFonts w:cstheme="minorHAnsi"/>
                <w:sz w:val="20"/>
                <w:szCs w:val="20"/>
              </w:rPr>
              <w:t>(c) Inhaling benzene vapour where such exposure occurs at an ambient 8-hour time-weighted average benzene concentration exceeding five parts per million.</w:t>
            </w:r>
          </w:p>
          <w:p w14:paraId="3141BE5E" w14:textId="77777777" w:rsidR="00670B42" w:rsidRPr="00CA6506" w:rsidRDefault="00670B42" w:rsidP="00670B42">
            <w:pPr>
              <w:rPr>
                <w:rFonts w:cstheme="minorHAnsi"/>
                <w:sz w:val="20"/>
                <w:szCs w:val="20"/>
              </w:rPr>
            </w:pPr>
          </w:p>
          <w:p w14:paraId="68C77A32" w14:textId="10820D24" w:rsidR="00670B42" w:rsidRPr="00CA6506" w:rsidRDefault="00670B42" w:rsidP="00670B42">
            <w:pPr>
              <w:rPr>
                <w:rFonts w:cstheme="minorHAnsi"/>
                <w:sz w:val="20"/>
                <w:szCs w:val="20"/>
              </w:rPr>
            </w:pPr>
            <w:r w:rsidRPr="00CA6506">
              <w:rPr>
                <w:rFonts w:cstheme="minorHAnsi"/>
                <w:sz w:val="20"/>
                <w:szCs w:val="20"/>
              </w:rPr>
              <w:t>receiving greater than five [ten BOP] ppm-years of cumulative exposure to</w:t>
            </w:r>
            <w:r>
              <w:rPr>
                <w:rFonts w:cstheme="minorHAnsi"/>
                <w:sz w:val="20"/>
                <w:szCs w:val="20"/>
              </w:rPr>
              <w:t xml:space="preserve"> </w:t>
            </w:r>
            <w:r w:rsidRPr="00CA6506">
              <w:rPr>
                <w:rFonts w:cstheme="minorHAnsi"/>
                <w:sz w:val="20"/>
                <w:szCs w:val="20"/>
              </w:rPr>
              <w:t xml:space="preserve">benzene before the clinical onset of </w:t>
            </w:r>
            <w:r>
              <w:rPr>
                <w:rFonts w:cstheme="minorHAnsi"/>
                <w:sz w:val="20"/>
                <w:szCs w:val="20"/>
              </w:rPr>
              <w:t>disease X</w:t>
            </w:r>
            <w:r w:rsidRPr="00CA6506">
              <w:rPr>
                <w:rFonts w:cstheme="minorHAnsi"/>
                <w:sz w:val="20"/>
                <w:szCs w:val="20"/>
              </w:rPr>
              <w:t>, and:</w:t>
            </w:r>
          </w:p>
          <w:p w14:paraId="47A7C08E" w14:textId="683EE69B" w:rsidR="00670B42" w:rsidRPr="00CA6506" w:rsidRDefault="00670B42" w:rsidP="00670B42">
            <w:pPr>
              <w:rPr>
                <w:rFonts w:cstheme="minorHAnsi"/>
                <w:sz w:val="20"/>
                <w:szCs w:val="20"/>
              </w:rPr>
            </w:pPr>
            <w:r w:rsidRPr="00CA6506">
              <w:rPr>
                <w:rFonts w:cstheme="minorHAnsi"/>
                <w:sz w:val="20"/>
                <w:szCs w:val="20"/>
              </w:rPr>
              <w:t xml:space="preserve">(a) where the first exposure occurred at least five [ten BOP] years before the clinical onset of </w:t>
            </w:r>
            <w:r>
              <w:rPr>
                <w:rFonts w:cstheme="minorHAnsi"/>
                <w:sz w:val="20"/>
                <w:szCs w:val="20"/>
              </w:rPr>
              <w:t>disease X</w:t>
            </w:r>
            <w:r w:rsidRPr="00CA6506">
              <w:rPr>
                <w:rFonts w:cstheme="minorHAnsi"/>
                <w:sz w:val="20"/>
                <w:szCs w:val="20"/>
              </w:rPr>
              <w:t>; and</w:t>
            </w:r>
          </w:p>
          <w:p w14:paraId="0992F31D" w14:textId="5021C1EB" w:rsidR="00670B42" w:rsidRPr="00CA6506" w:rsidRDefault="00670B42" w:rsidP="00670B42">
            <w:pPr>
              <w:rPr>
                <w:rFonts w:cstheme="minorHAnsi"/>
                <w:sz w:val="20"/>
                <w:szCs w:val="20"/>
              </w:rPr>
            </w:pPr>
            <w:r w:rsidRPr="00CA6506">
              <w:rPr>
                <w:rFonts w:cstheme="minorHAnsi"/>
                <w:sz w:val="20"/>
                <w:szCs w:val="20"/>
              </w:rPr>
              <w:t xml:space="preserve">[(b) where the last exposure occurred within the 30 years before the clinical onset of </w:t>
            </w:r>
            <w:r>
              <w:rPr>
                <w:rFonts w:cstheme="minorHAnsi"/>
                <w:sz w:val="20"/>
                <w:szCs w:val="20"/>
              </w:rPr>
              <w:t>disease X</w:t>
            </w:r>
            <w:r w:rsidRPr="00CA6506">
              <w:rPr>
                <w:rFonts w:cstheme="minorHAnsi"/>
                <w:sz w:val="20"/>
                <w:szCs w:val="20"/>
              </w:rPr>
              <w:t>; BOP]</w:t>
            </w:r>
          </w:p>
          <w:p w14:paraId="658545BF" w14:textId="77777777" w:rsidR="00670B42" w:rsidRPr="00CA6506" w:rsidRDefault="00670B42" w:rsidP="00670B42">
            <w:pPr>
              <w:rPr>
                <w:rFonts w:cstheme="minorHAnsi"/>
                <w:sz w:val="20"/>
                <w:szCs w:val="20"/>
              </w:rPr>
            </w:pPr>
          </w:p>
          <w:p w14:paraId="44D1A2A7" w14:textId="77777777" w:rsidR="00670B42" w:rsidRPr="00CA6506" w:rsidRDefault="00670B42" w:rsidP="00670B42">
            <w:pPr>
              <w:rPr>
                <w:rFonts w:cstheme="minorHAnsi"/>
                <w:sz w:val="20"/>
                <w:szCs w:val="20"/>
              </w:rPr>
            </w:pPr>
            <w:proofErr w:type="gramStart"/>
            <w:r w:rsidRPr="00CA6506">
              <w:rPr>
                <w:rFonts w:cstheme="minorHAnsi"/>
                <w:b/>
                <w:i/>
                <w:sz w:val="20"/>
                <w:szCs w:val="20"/>
              </w:rPr>
              <w:t>ppm-years</w:t>
            </w:r>
            <w:proofErr w:type="gramEnd"/>
            <w:r w:rsidRPr="00CA6506">
              <w:rPr>
                <w:rFonts w:cstheme="minorHAnsi"/>
                <w:sz w:val="20"/>
                <w:szCs w:val="20"/>
              </w:rPr>
              <w:t xml:space="preserve"> means parts per million multiplied by years of exposure.</w:t>
            </w:r>
          </w:p>
        </w:tc>
        <w:tc>
          <w:tcPr>
            <w:tcW w:w="2497" w:type="dxa"/>
          </w:tcPr>
          <w:p w14:paraId="3959BA95" w14:textId="1139EC52" w:rsidR="00670B42" w:rsidRPr="00CA6506" w:rsidRDefault="00670B42" w:rsidP="00670B42">
            <w:pPr>
              <w:rPr>
                <w:rFonts w:cstheme="minorHAnsi"/>
                <w:sz w:val="20"/>
                <w:szCs w:val="20"/>
              </w:rPr>
            </w:pPr>
            <w:r w:rsidRPr="00CA6506">
              <w:rPr>
                <w:rFonts w:cstheme="minorHAnsi"/>
                <w:sz w:val="20"/>
                <w:szCs w:val="20"/>
              </w:rPr>
              <w:t>Acute myeloid leukaemia (</w:t>
            </w:r>
            <w:r>
              <w:rPr>
                <w:rFonts w:cstheme="minorHAnsi"/>
                <w:sz w:val="20"/>
                <w:szCs w:val="20"/>
              </w:rPr>
              <w:t>71</w:t>
            </w:r>
            <w:r w:rsidRPr="00CA6506">
              <w:rPr>
                <w:rFonts w:cstheme="minorHAnsi"/>
                <w:sz w:val="20"/>
                <w:szCs w:val="20"/>
              </w:rPr>
              <w:t xml:space="preserve">, </w:t>
            </w:r>
            <w:r>
              <w:rPr>
                <w:rFonts w:cstheme="minorHAnsi"/>
                <w:sz w:val="20"/>
                <w:szCs w:val="20"/>
              </w:rPr>
              <w:t>72</w:t>
            </w:r>
            <w:r w:rsidRPr="00CA6506">
              <w:rPr>
                <w:rFonts w:cstheme="minorHAnsi"/>
                <w:sz w:val="20"/>
                <w:szCs w:val="20"/>
              </w:rPr>
              <w:t>/201</w:t>
            </w:r>
            <w:r>
              <w:rPr>
                <w:rFonts w:cstheme="minorHAnsi"/>
                <w:sz w:val="20"/>
                <w:szCs w:val="20"/>
              </w:rPr>
              <w:t>6</w:t>
            </w:r>
            <w:r w:rsidRPr="00CA6506">
              <w:rPr>
                <w:rFonts w:cstheme="minorHAnsi"/>
                <w:sz w:val="20"/>
                <w:szCs w:val="20"/>
              </w:rPr>
              <w:t>)</w:t>
            </w:r>
          </w:p>
          <w:p w14:paraId="4257BEC5" w14:textId="32F6FF99" w:rsidR="00670B42" w:rsidRPr="00CA6506" w:rsidRDefault="00670B42" w:rsidP="00670B42">
            <w:pPr>
              <w:rPr>
                <w:rFonts w:cstheme="minorHAnsi"/>
                <w:sz w:val="20"/>
                <w:szCs w:val="20"/>
              </w:rPr>
            </w:pPr>
            <w:r w:rsidRPr="00CA6506">
              <w:rPr>
                <w:rFonts w:cstheme="minorHAnsi"/>
                <w:sz w:val="20"/>
                <w:szCs w:val="20"/>
              </w:rPr>
              <w:t>Myelodysplastic syndrome (</w:t>
            </w:r>
            <w:r>
              <w:rPr>
                <w:rFonts w:cstheme="minorHAnsi"/>
                <w:sz w:val="20"/>
                <w:szCs w:val="20"/>
              </w:rPr>
              <w:t>7</w:t>
            </w:r>
            <w:r w:rsidRPr="00CA6506">
              <w:rPr>
                <w:rFonts w:cstheme="minorHAnsi"/>
                <w:sz w:val="20"/>
                <w:szCs w:val="20"/>
              </w:rPr>
              <w:t xml:space="preserve">3, </w:t>
            </w:r>
            <w:r>
              <w:rPr>
                <w:rFonts w:cstheme="minorHAnsi"/>
                <w:sz w:val="20"/>
                <w:szCs w:val="20"/>
              </w:rPr>
              <w:t>74</w:t>
            </w:r>
            <w:r w:rsidRPr="00CA6506">
              <w:rPr>
                <w:rFonts w:cstheme="minorHAnsi"/>
                <w:sz w:val="20"/>
                <w:szCs w:val="20"/>
              </w:rPr>
              <w:t>/201</w:t>
            </w:r>
            <w:r>
              <w:rPr>
                <w:rFonts w:cstheme="minorHAnsi"/>
                <w:sz w:val="20"/>
                <w:szCs w:val="20"/>
              </w:rPr>
              <w:t>6</w:t>
            </w:r>
            <w:r w:rsidRPr="00CA6506">
              <w:rPr>
                <w:rFonts w:cstheme="minorHAnsi"/>
                <w:sz w:val="20"/>
                <w:szCs w:val="20"/>
              </w:rPr>
              <w:t>)</w:t>
            </w:r>
          </w:p>
          <w:p w14:paraId="3B3E60D6" w14:textId="77777777" w:rsidR="00670B42" w:rsidRPr="00CA6506" w:rsidRDefault="00670B42" w:rsidP="00670B42">
            <w:pPr>
              <w:rPr>
                <w:rFonts w:cstheme="minorHAnsi"/>
                <w:sz w:val="20"/>
                <w:szCs w:val="20"/>
              </w:rPr>
            </w:pPr>
          </w:p>
        </w:tc>
      </w:tr>
      <w:tr w:rsidR="00670B42" w:rsidRPr="00CA6506" w14:paraId="741A3D19" w14:textId="77777777" w:rsidTr="00CA5405">
        <w:trPr>
          <w:cantSplit/>
        </w:trPr>
        <w:tc>
          <w:tcPr>
            <w:tcW w:w="2635" w:type="dxa"/>
            <w:vMerge/>
          </w:tcPr>
          <w:p w14:paraId="5480B833" w14:textId="77777777" w:rsidR="00670B42" w:rsidRPr="00CA6506" w:rsidRDefault="00670B42" w:rsidP="00670B42">
            <w:pPr>
              <w:rPr>
                <w:rFonts w:cstheme="minorHAnsi"/>
                <w:sz w:val="20"/>
                <w:szCs w:val="20"/>
              </w:rPr>
            </w:pPr>
          </w:p>
        </w:tc>
        <w:tc>
          <w:tcPr>
            <w:tcW w:w="8897" w:type="dxa"/>
          </w:tcPr>
          <w:p w14:paraId="69275A43" w14:textId="77777777" w:rsidR="00670B42" w:rsidRPr="00CA6506" w:rsidRDefault="00670B42" w:rsidP="00670B42">
            <w:pPr>
              <w:rPr>
                <w:rFonts w:cstheme="minorHAnsi"/>
                <w:sz w:val="20"/>
                <w:szCs w:val="20"/>
              </w:rPr>
            </w:pPr>
            <w:r w:rsidRPr="00CA6506">
              <w:rPr>
                <w:rFonts w:cstheme="minorHAnsi"/>
                <w:sz w:val="20"/>
                <w:szCs w:val="20"/>
              </w:rPr>
              <w:t>being exposed to benzene as specified:</w:t>
            </w:r>
          </w:p>
          <w:p w14:paraId="25BE9F19" w14:textId="3B6EE92E" w:rsidR="00670B42" w:rsidRPr="00CA6506" w:rsidRDefault="00670B42" w:rsidP="00670B42">
            <w:pPr>
              <w:rPr>
                <w:rFonts w:cstheme="minorHAnsi"/>
                <w:sz w:val="20"/>
                <w:szCs w:val="20"/>
              </w:rPr>
            </w:pPr>
            <w:r w:rsidRPr="00CA6506">
              <w:rPr>
                <w:rFonts w:cstheme="minorHAnsi"/>
                <w:sz w:val="20"/>
                <w:szCs w:val="20"/>
              </w:rPr>
              <w:t>(</w:t>
            </w:r>
            <w:proofErr w:type="spellStart"/>
            <w:r>
              <w:rPr>
                <w:rFonts w:cstheme="minorHAnsi"/>
                <w:sz w:val="20"/>
                <w:szCs w:val="20"/>
              </w:rPr>
              <w:t>i</w:t>
            </w:r>
            <w:proofErr w:type="spellEnd"/>
            <w:r w:rsidRPr="00CA6506">
              <w:rPr>
                <w:rFonts w:cstheme="minorHAnsi"/>
                <w:sz w:val="20"/>
                <w:szCs w:val="20"/>
              </w:rPr>
              <w:t xml:space="preserve">) for a cumulative total of at least 2 500 hours within a continuous period of five years before the clinical onset of </w:t>
            </w:r>
            <w:r>
              <w:rPr>
                <w:rFonts w:cstheme="minorHAnsi"/>
                <w:sz w:val="20"/>
                <w:szCs w:val="20"/>
              </w:rPr>
              <w:t>c</w:t>
            </w:r>
            <w:r w:rsidRPr="00CA6506">
              <w:rPr>
                <w:rFonts w:cstheme="minorHAnsi"/>
                <w:sz w:val="20"/>
                <w:szCs w:val="20"/>
              </w:rPr>
              <w:t>hronic lymphocytic leukaemia/small lymphocytic lymphoma; and</w:t>
            </w:r>
          </w:p>
          <w:p w14:paraId="1CEA44FF" w14:textId="3F714E5D" w:rsidR="00670B42" w:rsidRPr="00CA6506" w:rsidRDefault="00670B42" w:rsidP="00670B42">
            <w:pPr>
              <w:rPr>
                <w:rFonts w:cstheme="minorHAnsi"/>
                <w:sz w:val="20"/>
                <w:szCs w:val="20"/>
              </w:rPr>
            </w:pPr>
            <w:r w:rsidRPr="00CA6506">
              <w:rPr>
                <w:rFonts w:cstheme="minorHAnsi"/>
                <w:sz w:val="20"/>
                <w:szCs w:val="20"/>
              </w:rPr>
              <w:t>(</w:t>
            </w:r>
            <w:r>
              <w:rPr>
                <w:rFonts w:cstheme="minorHAnsi"/>
                <w:sz w:val="20"/>
                <w:szCs w:val="20"/>
              </w:rPr>
              <w:t>ii</w:t>
            </w:r>
            <w:r w:rsidRPr="00CA6506">
              <w:rPr>
                <w:rFonts w:cstheme="minorHAnsi"/>
                <w:sz w:val="20"/>
                <w:szCs w:val="20"/>
              </w:rPr>
              <w:t xml:space="preserve">) where the first exposure in that period occurred at least five years before the clinical onset of </w:t>
            </w:r>
            <w:r>
              <w:rPr>
                <w:rFonts w:cstheme="minorHAnsi"/>
                <w:sz w:val="20"/>
                <w:szCs w:val="20"/>
              </w:rPr>
              <w:t>c</w:t>
            </w:r>
            <w:r w:rsidRPr="00CA6506">
              <w:rPr>
                <w:rFonts w:cstheme="minorHAnsi"/>
                <w:sz w:val="20"/>
                <w:szCs w:val="20"/>
              </w:rPr>
              <w:t xml:space="preserve">hronic lymphocytic leukaemia/small lymphocytic lymphoma; </w:t>
            </w:r>
          </w:p>
          <w:p w14:paraId="6265A5FA" w14:textId="77777777" w:rsidR="00670B42" w:rsidRPr="00CA6506" w:rsidRDefault="00670B42" w:rsidP="00670B42">
            <w:pPr>
              <w:rPr>
                <w:rFonts w:cstheme="minorHAnsi"/>
                <w:sz w:val="20"/>
                <w:szCs w:val="20"/>
              </w:rPr>
            </w:pPr>
          </w:p>
          <w:p w14:paraId="709D62A0" w14:textId="77777777" w:rsidR="00670B42" w:rsidRPr="00CA6506" w:rsidRDefault="00670B42" w:rsidP="00670B42">
            <w:pPr>
              <w:rPr>
                <w:rFonts w:cstheme="minorHAnsi"/>
                <w:sz w:val="20"/>
                <w:szCs w:val="20"/>
              </w:rPr>
            </w:pPr>
            <w:r w:rsidRPr="00CA6506">
              <w:rPr>
                <w:rFonts w:cstheme="minorHAnsi"/>
                <w:b/>
                <w:i/>
                <w:sz w:val="20"/>
                <w:szCs w:val="20"/>
              </w:rPr>
              <w:t>being exposed to benzene</w:t>
            </w:r>
            <w:r w:rsidRPr="00CA6506">
              <w:rPr>
                <w:rFonts w:cstheme="minorHAnsi"/>
                <w:sz w:val="20"/>
                <w:szCs w:val="20"/>
              </w:rPr>
              <w:t xml:space="preserve"> </w:t>
            </w:r>
            <w:r w:rsidRPr="00CA6506">
              <w:rPr>
                <w:rFonts w:cstheme="minorHAnsi"/>
                <w:b/>
                <w:i/>
                <w:sz w:val="20"/>
                <w:szCs w:val="20"/>
              </w:rPr>
              <w:t>as specified</w:t>
            </w:r>
            <w:r w:rsidRPr="00CA6506">
              <w:rPr>
                <w:rFonts w:cstheme="minorHAnsi"/>
                <w:sz w:val="20"/>
                <w:szCs w:val="20"/>
              </w:rPr>
              <w:t xml:space="preserve"> means:</w:t>
            </w:r>
          </w:p>
          <w:p w14:paraId="60DD8929" w14:textId="77777777" w:rsidR="00670B42" w:rsidRPr="00CA6506" w:rsidRDefault="00670B42" w:rsidP="00670B42">
            <w:pPr>
              <w:rPr>
                <w:rFonts w:cstheme="minorHAnsi"/>
                <w:sz w:val="20"/>
                <w:szCs w:val="20"/>
              </w:rPr>
            </w:pPr>
            <w:r w:rsidRPr="00CA6506">
              <w:rPr>
                <w:rFonts w:cstheme="minorHAnsi"/>
                <w:sz w:val="20"/>
                <w:szCs w:val="20"/>
              </w:rPr>
              <w:t>(a) having cutaneous contact with liquids containing benzene greater than 1% by volume; or</w:t>
            </w:r>
          </w:p>
          <w:p w14:paraId="2DE3DF9C" w14:textId="77777777" w:rsidR="00670B42" w:rsidRPr="00CA6506" w:rsidRDefault="00670B42" w:rsidP="00670B42">
            <w:pPr>
              <w:rPr>
                <w:rFonts w:cstheme="minorHAnsi"/>
                <w:sz w:val="20"/>
                <w:szCs w:val="20"/>
              </w:rPr>
            </w:pPr>
            <w:r w:rsidRPr="00CA6506">
              <w:rPr>
                <w:rFonts w:cstheme="minorHAnsi"/>
                <w:sz w:val="20"/>
                <w:szCs w:val="20"/>
              </w:rPr>
              <w:t>(b) ingesting liquids containing benzene greater than 1% by volume; or</w:t>
            </w:r>
          </w:p>
          <w:p w14:paraId="1A0624DD" w14:textId="77777777" w:rsidR="00670B42" w:rsidRPr="00CA6506" w:rsidRDefault="00670B42" w:rsidP="00670B42">
            <w:pPr>
              <w:rPr>
                <w:rFonts w:cstheme="minorHAnsi"/>
                <w:sz w:val="20"/>
                <w:szCs w:val="20"/>
              </w:rPr>
            </w:pPr>
            <w:r w:rsidRPr="00CA6506">
              <w:rPr>
                <w:rFonts w:cstheme="minorHAnsi"/>
                <w:sz w:val="20"/>
                <w:szCs w:val="20"/>
              </w:rPr>
              <w:t>(c) Inhaling benzene vapour where such exposure occurs at an ambient 8-hour time-weighted average benzene concentration exceeding five parts per million.</w:t>
            </w:r>
          </w:p>
          <w:p w14:paraId="78C0E6CF" w14:textId="77777777" w:rsidR="00670B42" w:rsidRPr="00CA6506" w:rsidRDefault="00670B42" w:rsidP="00670B42">
            <w:pPr>
              <w:rPr>
                <w:rFonts w:cstheme="minorHAnsi"/>
                <w:sz w:val="20"/>
                <w:szCs w:val="20"/>
              </w:rPr>
            </w:pPr>
          </w:p>
          <w:p w14:paraId="17577340" w14:textId="49B0C3B9" w:rsidR="00670B42" w:rsidRPr="00CA6506" w:rsidRDefault="00670B42" w:rsidP="00670B42">
            <w:pPr>
              <w:rPr>
                <w:rFonts w:cstheme="minorHAnsi"/>
                <w:sz w:val="20"/>
                <w:szCs w:val="20"/>
              </w:rPr>
            </w:pPr>
            <w:r w:rsidRPr="00CA6506">
              <w:rPr>
                <w:rFonts w:cstheme="minorHAnsi"/>
                <w:sz w:val="20"/>
                <w:szCs w:val="20"/>
              </w:rPr>
              <w:t>receiving greater than ten ppm-years of cumulative exposure to</w:t>
            </w:r>
            <w:r>
              <w:rPr>
                <w:rFonts w:cstheme="minorHAnsi"/>
                <w:sz w:val="20"/>
                <w:szCs w:val="20"/>
              </w:rPr>
              <w:t xml:space="preserve"> </w:t>
            </w:r>
            <w:r w:rsidRPr="00CA6506">
              <w:rPr>
                <w:rFonts w:cstheme="minorHAnsi"/>
                <w:sz w:val="20"/>
                <w:szCs w:val="20"/>
              </w:rPr>
              <w:t xml:space="preserve">benzene before the clinical onset of </w:t>
            </w:r>
            <w:r>
              <w:rPr>
                <w:rFonts w:cstheme="minorHAnsi"/>
                <w:sz w:val="20"/>
                <w:szCs w:val="20"/>
              </w:rPr>
              <w:t>c</w:t>
            </w:r>
            <w:r w:rsidRPr="00CA6506">
              <w:rPr>
                <w:rFonts w:cstheme="minorHAnsi"/>
                <w:sz w:val="20"/>
                <w:szCs w:val="20"/>
              </w:rPr>
              <w:t xml:space="preserve">hronic lymphocytic leukaemia/small lymphocytic lymphoma, and where the first exposure occurred at least five years before the clinical onset of </w:t>
            </w:r>
            <w:r>
              <w:rPr>
                <w:rFonts w:cstheme="minorHAnsi"/>
                <w:sz w:val="20"/>
                <w:szCs w:val="20"/>
              </w:rPr>
              <w:t>c</w:t>
            </w:r>
            <w:r w:rsidRPr="00CA6506">
              <w:rPr>
                <w:rFonts w:cstheme="minorHAnsi"/>
                <w:sz w:val="20"/>
                <w:szCs w:val="20"/>
              </w:rPr>
              <w:t xml:space="preserve">hronic lymphocytic leukaemia/small lymphocytic lymphoma; </w:t>
            </w:r>
          </w:p>
          <w:p w14:paraId="10ED1F11" w14:textId="77777777" w:rsidR="00670B42" w:rsidRPr="00CA6506" w:rsidRDefault="00670B42" w:rsidP="00670B42">
            <w:pPr>
              <w:rPr>
                <w:rFonts w:cstheme="minorHAnsi"/>
                <w:sz w:val="20"/>
                <w:szCs w:val="20"/>
              </w:rPr>
            </w:pPr>
          </w:p>
          <w:p w14:paraId="73CD8738" w14:textId="77777777" w:rsidR="00670B42" w:rsidRPr="00CA6506" w:rsidRDefault="00670B42" w:rsidP="00670B42">
            <w:pPr>
              <w:rPr>
                <w:rFonts w:cstheme="minorHAnsi"/>
                <w:sz w:val="20"/>
                <w:szCs w:val="20"/>
              </w:rPr>
            </w:pPr>
            <w:proofErr w:type="gramStart"/>
            <w:r w:rsidRPr="00CA6506">
              <w:rPr>
                <w:rFonts w:cstheme="minorHAnsi"/>
                <w:b/>
                <w:i/>
                <w:sz w:val="20"/>
                <w:szCs w:val="20"/>
              </w:rPr>
              <w:t>ppm-years</w:t>
            </w:r>
            <w:proofErr w:type="gramEnd"/>
            <w:r w:rsidRPr="00CA6506">
              <w:rPr>
                <w:rFonts w:cstheme="minorHAnsi"/>
                <w:sz w:val="20"/>
                <w:szCs w:val="20"/>
              </w:rPr>
              <w:t xml:space="preserve"> means parts per million multiplied by years of exposure.</w:t>
            </w:r>
          </w:p>
        </w:tc>
        <w:tc>
          <w:tcPr>
            <w:tcW w:w="2497" w:type="dxa"/>
          </w:tcPr>
          <w:p w14:paraId="0005A868" w14:textId="69FD02AC" w:rsidR="00670B42" w:rsidRPr="00CA6506" w:rsidRDefault="00670B42" w:rsidP="00670B42">
            <w:pPr>
              <w:rPr>
                <w:rFonts w:cstheme="minorHAnsi"/>
                <w:sz w:val="20"/>
                <w:szCs w:val="20"/>
              </w:rPr>
            </w:pPr>
            <w:r w:rsidRPr="00CA6506">
              <w:rPr>
                <w:rFonts w:cstheme="minorHAnsi"/>
                <w:sz w:val="20"/>
                <w:szCs w:val="20"/>
              </w:rPr>
              <w:t>Chronic lymphocytic leukaemia/small lymphocytic lymphoma (</w:t>
            </w:r>
            <w:r>
              <w:rPr>
                <w:rFonts w:cstheme="minorHAnsi"/>
                <w:sz w:val="20"/>
                <w:szCs w:val="20"/>
              </w:rPr>
              <w:t>84</w:t>
            </w:r>
            <w:r w:rsidRPr="00CA6506">
              <w:rPr>
                <w:rFonts w:cstheme="minorHAnsi"/>
                <w:sz w:val="20"/>
                <w:szCs w:val="20"/>
              </w:rPr>
              <w:t>/201</w:t>
            </w:r>
            <w:r>
              <w:rPr>
                <w:rFonts w:cstheme="minorHAnsi"/>
                <w:sz w:val="20"/>
                <w:szCs w:val="20"/>
              </w:rPr>
              <w:t>4</w:t>
            </w:r>
            <w:r w:rsidRPr="00CA6506">
              <w:rPr>
                <w:rFonts w:cstheme="minorHAnsi"/>
                <w:sz w:val="20"/>
                <w:szCs w:val="20"/>
              </w:rPr>
              <w:t>)</w:t>
            </w:r>
          </w:p>
        </w:tc>
      </w:tr>
      <w:tr w:rsidR="00670B42" w:rsidRPr="00CA6506" w14:paraId="1F31B6AF" w14:textId="77777777" w:rsidTr="00CA5405">
        <w:tc>
          <w:tcPr>
            <w:tcW w:w="2635" w:type="dxa"/>
            <w:vMerge/>
          </w:tcPr>
          <w:p w14:paraId="2DA6E571" w14:textId="77777777" w:rsidR="00670B42" w:rsidRPr="00CA6506" w:rsidRDefault="00670B42" w:rsidP="00670B42">
            <w:pPr>
              <w:rPr>
                <w:rFonts w:cstheme="minorHAnsi"/>
                <w:sz w:val="20"/>
                <w:szCs w:val="20"/>
              </w:rPr>
            </w:pPr>
          </w:p>
        </w:tc>
        <w:tc>
          <w:tcPr>
            <w:tcW w:w="8897" w:type="dxa"/>
          </w:tcPr>
          <w:p w14:paraId="16D87F7E" w14:textId="77777777" w:rsidR="00670B42" w:rsidRDefault="00670B42" w:rsidP="00670B42">
            <w:pPr>
              <w:tabs>
                <w:tab w:val="left" w:pos="1760"/>
              </w:tabs>
              <w:rPr>
                <w:sz w:val="20"/>
                <w:szCs w:val="20"/>
              </w:rPr>
            </w:pPr>
            <w:r w:rsidRPr="007A1D14">
              <w:rPr>
                <w:sz w:val="20"/>
                <w:szCs w:val="20"/>
              </w:rPr>
              <w:t xml:space="preserve">being exposed to benzene as specified: </w:t>
            </w:r>
          </w:p>
          <w:p w14:paraId="5737AC48" w14:textId="77777777" w:rsidR="00670B42" w:rsidRDefault="00670B42" w:rsidP="00670B42">
            <w:pPr>
              <w:tabs>
                <w:tab w:val="left" w:pos="1760"/>
              </w:tabs>
              <w:rPr>
                <w:sz w:val="20"/>
                <w:szCs w:val="20"/>
              </w:rPr>
            </w:pPr>
            <w:r w:rsidRPr="007A1D14">
              <w:rPr>
                <w:sz w:val="20"/>
                <w:szCs w:val="20"/>
              </w:rPr>
              <w:t xml:space="preserve">(a) for a cumulative total of at least 2,500 hours within a continuous period of 5 years before the clinical onset of myeloma; and </w:t>
            </w:r>
          </w:p>
          <w:p w14:paraId="76BCDCF7" w14:textId="2D19F0CD" w:rsidR="00670B42" w:rsidRPr="007A1D14" w:rsidRDefault="00670B42" w:rsidP="00670B42">
            <w:pPr>
              <w:tabs>
                <w:tab w:val="left" w:pos="1760"/>
              </w:tabs>
              <w:rPr>
                <w:sz w:val="20"/>
                <w:szCs w:val="20"/>
              </w:rPr>
            </w:pPr>
            <w:r w:rsidRPr="007A1D14">
              <w:rPr>
                <w:sz w:val="20"/>
                <w:szCs w:val="20"/>
              </w:rPr>
              <w:t xml:space="preserve">(b) where the first exposure in that period occurred at least 5 years before the clinical onset of myeloma; </w:t>
            </w:r>
          </w:p>
          <w:p w14:paraId="4675E36B" w14:textId="77777777" w:rsidR="00670B42" w:rsidRPr="007A1D14" w:rsidRDefault="00670B42" w:rsidP="00670B42">
            <w:pPr>
              <w:tabs>
                <w:tab w:val="left" w:pos="1760"/>
              </w:tabs>
              <w:rPr>
                <w:sz w:val="20"/>
                <w:szCs w:val="20"/>
              </w:rPr>
            </w:pPr>
          </w:p>
          <w:p w14:paraId="33A26B18" w14:textId="77777777" w:rsidR="00670B42" w:rsidRPr="007A1D14" w:rsidRDefault="00670B42" w:rsidP="00670B42">
            <w:pPr>
              <w:tabs>
                <w:tab w:val="left" w:pos="1760"/>
              </w:tabs>
              <w:rPr>
                <w:sz w:val="20"/>
                <w:szCs w:val="20"/>
              </w:rPr>
            </w:pPr>
            <w:r w:rsidRPr="007A1D14">
              <w:rPr>
                <w:sz w:val="20"/>
                <w:szCs w:val="20"/>
              </w:rPr>
              <w:t>receiving greater than 10 ppm-years of cumulative exposure to benzene before the clinical onset of myeloma, and where the first exposure occurred at least 5 years before the clinical onset of myeloma;</w:t>
            </w:r>
          </w:p>
          <w:p w14:paraId="78F34EC8" w14:textId="77777777" w:rsidR="00670B42" w:rsidRPr="007A1D14" w:rsidRDefault="00670B42" w:rsidP="00670B42">
            <w:pPr>
              <w:tabs>
                <w:tab w:val="left" w:pos="1760"/>
              </w:tabs>
              <w:rPr>
                <w:sz w:val="20"/>
                <w:szCs w:val="20"/>
              </w:rPr>
            </w:pPr>
          </w:p>
          <w:p w14:paraId="00B159A9" w14:textId="77777777" w:rsidR="00670B42" w:rsidRDefault="00670B42" w:rsidP="00670B42">
            <w:pPr>
              <w:tabs>
                <w:tab w:val="left" w:pos="1760"/>
              </w:tabs>
              <w:rPr>
                <w:sz w:val="20"/>
                <w:szCs w:val="20"/>
              </w:rPr>
            </w:pPr>
            <w:r w:rsidRPr="007A1D14">
              <w:rPr>
                <w:b/>
                <w:i/>
                <w:sz w:val="20"/>
                <w:szCs w:val="20"/>
              </w:rPr>
              <w:t>being exposed to benzene as specified</w:t>
            </w:r>
            <w:r w:rsidRPr="007A1D14">
              <w:rPr>
                <w:sz w:val="20"/>
                <w:szCs w:val="20"/>
              </w:rPr>
              <w:t xml:space="preserve"> means: </w:t>
            </w:r>
          </w:p>
          <w:p w14:paraId="14F0698F" w14:textId="77777777" w:rsidR="00670B42" w:rsidRDefault="00670B42" w:rsidP="00670B42">
            <w:pPr>
              <w:tabs>
                <w:tab w:val="left" w:pos="1760"/>
              </w:tabs>
              <w:rPr>
                <w:sz w:val="20"/>
                <w:szCs w:val="20"/>
              </w:rPr>
            </w:pPr>
            <w:r w:rsidRPr="007A1D14">
              <w:rPr>
                <w:sz w:val="20"/>
                <w:szCs w:val="20"/>
              </w:rPr>
              <w:t xml:space="preserve">(a) having cutaneous contact with liquids containing benzene greater than 1% by volume; or </w:t>
            </w:r>
          </w:p>
          <w:p w14:paraId="626856DF" w14:textId="77777777" w:rsidR="00670B42" w:rsidRDefault="00670B42" w:rsidP="00670B42">
            <w:pPr>
              <w:tabs>
                <w:tab w:val="left" w:pos="1760"/>
              </w:tabs>
              <w:rPr>
                <w:sz w:val="20"/>
                <w:szCs w:val="20"/>
              </w:rPr>
            </w:pPr>
            <w:r w:rsidRPr="007A1D14">
              <w:rPr>
                <w:sz w:val="20"/>
                <w:szCs w:val="20"/>
              </w:rPr>
              <w:t xml:space="preserve">(b) ingesting liquids containing benzene greater than 1% by volume; or </w:t>
            </w:r>
          </w:p>
          <w:p w14:paraId="29225168" w14:textId="04985101" w:rsidR="00670B42" w:rsidRPr="00821F29" w:rsidRDefault="00670B42" w:rsidP="00670B42">
            <w:pPr>
              <w:tabs>
                <w:tab w:val="left" w:pos="1760"/>
              </w:tabs>
              <w:rPr>
                <w:sz w:val="20"/>
                <w:szCs w:val="20"/>
              </w:rPr>
            </w:pPr>
            <w:r w:rsidRPr="007A1D14">
              <w:rPr>
                <w:sz w:val="20"/>
                <w:szCs w:val="20"/>
              </w:rPr>
              <w:t xml:space="preserve">(c) </w:t>
            </w:r>
            <w:proofErr w:type="gramStart"/>
            <w:r w:rsidRPr="007A1D14">
              <w:rPr>
                <w:sz w:val="20"/>
                <w:szCs w:val="20"/>
              </w:rPr>
              <w:t>inhaling</w:t>
            </w:r>
            <w:proofErr w:type="gramEnd"/>
            <w:r w:rsidRPr="007A1D14">
              <w:rPr>
                <w:sz w:val="20"/>
                <w:szCs w:val="20"/>
              </w:rPr>
              <w:t xml:space="preserve"> benzene vapour where such exposure occurs at an ambient 8-hour time-weighted average benzene concentration exceeding 5 parts per million.</w:t>
            </w:r>
          </w:p>
        </w:tc>
        <w:tc>
          <w:tcPr>
            <w:tcW w:w="2497" w:type="dxa"/>
          </w:tcPr>
          <w:p w14:paraId="2499DB46" w14:textId="77777777" w:rsidR="00670B42" w:rsidRDefault="00670B42" w:rsidP="00670B42">
            <w:pPr>
              <w:rPr>
                <w:rFonts w:cstheme="minorHAnsi"/>
                <w:sz w:val="20"/>
                <w:szCs w:val="20"/>
              </w:rPr>
            </w:pPr>
            <w:r>
              <w:rPr>
                <w:rFonts w:cstheme="minorHAnsi"/>
                <w:sz w:val="20"/>
                <w:szCs w:val="20"/>
              </w:rPr>
              <w:t xml:space="preserve">Myeloma </w:t>
            </w:r>
          </w:p>
          <w:p w14:paraId="73727BB1" w14:textId="77777777" w:rsidR="00670B42" w:rsidRDefault="00670B42" w:rsidP="00670B42">
            <w:pPr>
              <w:rPr>
                <w:rFonts w:cstheme="minorHAnsi"/>
                <w:sz w:val="20"/>
                <w:szCs w:val="20"/>
              </w:rPr>
            </w:pPr>
            <w:r>
              <w:rPr>
                <w:rFonts w:cstheme="minorHAnsi"/>
                <w:sz w:val="20"/>
                <w:szCs w:val="20"/>
              </w:rPr>
              <w:t>(95/2021)</w:t>
            </w:r>
          </w:p>
          <w:p w14:paraId="3D7DD3C3" w14:textId="7833B9F9" w:rsidR="00670B42" w:rsidRDefault="00670B42" w:rsidP="00670B42">
            <w:pPr>
              <w:rPr>
                <w:rFonts w:cstheme="minorHAnsi"/>
                <w:sz w:val="20"/>
                <w:szCs w:val="20"/>
              </w:rPr>
            </w:pPr>
          </w:p>
        </w:tc>
      </w:tr>
      <w:tr w:rsidR="00670B42" w:rsidRPr="00CA6506" w14:paraId="2A275F85" w14:textId="77777777" w:rsidTr="00CA5405">
        <w:tc>
          <w:tcPr>
            <w:tcW w:w="2635" w:type="dxa"/>
            <w:vMerge/>
          </w:tcPr>
          <w:p w14:paraId="513A1F0E" w14:textId="77777777" w:rsidR="00670B42" w:rsidRPr="00CA6506" w:rsidRDefault="00670B42" w:rsidP="00670B42">
            <w:pPr>
              <w:rPr>
                <w:rFonts w:cstheme="minorHAnsi"/>
                <w:sz w:val="20"/>
                <w:szCs w:val="20"/>
              </w:rPr>
            </w:pPr>
          </w:p>
        </w:tc>
        <w:tc>
          <w:tcPr>
            <w:tcW w:w="8897" w:type="dxa"/>
          </w:tcPr>
          <w:p w14:paraId="3DC640DD" w14:textId="77777777" w:rsidR="00670B42" w:rsidRDefault="00670B42" w:rsidP="00670B42">
            <w:pPr>
              <w:tabs>
                <w:tab w:val="left" w:pos="1760"/>
              </w:tabs>
              <w:rPr>
                <w:sz w:val="20"/>
                <w:szCs w:val="20"/>
              </w:rPr>
            </w:pPr>
            <w:r w:rsidRPr="00821F29">
              <w:rPr>
                <w:sz w:val="20"/>
                <w:szCs w:val="20"/>
              </w:rPr>
              <w:t>inhaling fumes from a volatile substance from the specified list of volatile substances for a cumulative period of at least 5,000 hours before the clinical onset of anosmia and where that exposure has ceased, the clinical onset of anosmia has occurred within one year of cessation;</w:t>
            </w:r>
          </w:p>
          <w:p w14:paraId="79B343E2" w14:textId="77777777" w:rsidR="00670B42" w:rsidRPr="00821F29" w:rsidRDefault="00670B42" w:rsidP="00670B42">
            <w:pPr>
              <w:tabs>
                <w:tab w:val="left" w:pos="1760"/>
              </w:tabs>
              <w:rPr>
                <w:sz w:val="20"/>
                <w:szCs w:val="20"/>
              </w:rPr>
            </w:pPr>
          </w:p>
          <w:p w14:paraId="6D4040FE" w14:textId="77777777" w:rsidR="00670B42" w:rsidRPr="00CA6506" w:rsidRDefault="00670B42" w:rsidP="00670B42">
            <w:pPr>
              <w:rPr>
                <w:rFonts w:cstheme="minorHAnsi"/>
                <w:sz w:val="20"/>
                <w:szCs w:val="20"/>
              </w:rPr>
            </w:pPr>
            <w:r w:rsidRPr="00821F29">
              <w:rPr>
                <w:b/>
                <w:i/>
                <w:sz w:val="20"/>
                <w:szCs w:val="20"/>
              </w:rPr>
              <w:t>specified list of volatile substances</w:t>
            </w:r>
            <w:r>
              <w:rPr>
                <w:sz w:val="20"/>
                <w:szCs w:val="20"/>
              </w:rPr>
              <w:t xml:space="preserve"> means: (e) benzene;</w:t>
            </w:r>
          </w:p>
        </w:tc>
        <w:tc>
          <w:tcPr>
            <w:tcW w:w="2497" w:type="dxa"/>
          </w:tcPr>
          <w:p w14:paraId="550A2EE8" w14:textId="77777777" w:rsidR="00670B42" w:rsidRDefault="00670B42" w:rsidP="00670B42">
            <w:pPr>
              <w:rPr>
                <w:rFonts w:cstheme="minorHAnsi"/>
                <w:sz w:val="20"/>
                <w:szCs w:val="20"/>
              </w:rPr>
            </w:pPr>
            <w:r>
              <w:rPr>
                <w:rFonts w:cstheme="minorHAnsi"/>
                <w:sz w:val="20"/>
                <w:szCs w:val="20"/>
              </w:rPr>
              <w:t xml:space="preserve">Anosmia </w:t>
            </w:r>
          </w:p>
          <w:p w14:paraId="02B66402" w14:textId="77777777" w:rsidR="00670B42" w:rsidRPr="00CA6506" w:rsidRDefault="00670B42" w:rsidP="00670B42">
            <w:pPr>
              <w:rPr>
                <w:rFonts w:cstheme="minorHAnsi"/>
                <w:sz w:val="20"/>
                <w:szCs w:val="20"/>
              </w:rPr>
            </w:pPr>
            <w:r>
              <w:rPr>
                <w:rFonts w:cstheme="minorHAnsi"/>
                <w:sz w:val="20"/>
                <w:szCs w:val="20"/>
              </w:rPr>
              <w:t>(19/2021)</w:t>
            </w:r>
          </w:p>
        </w:tc>
      </w:tr>
      <w:tr w:rsidR="00670B42" w:rsidRPr="00CA6506" w14:paraId="0520FE4F" w14:textId="77777777" w:rsidTr="00CA5405">
        <w:trPr>
          <w:cantSplit/>
        </w:trPr>
        <w:tc>
          <w:tcPr>
            <w:tcW w:w="2635" w:type="dxa"/>
          </w:tcPr>
          <w:p w14:paraId="43882D09" w14:textId="77777777" w:rsidR="00670B42" w:rsidRPr="00CA6506" w:rsidRDefault="00670B42" w:rsidP="00670B42">
            <w:pPr>
              <w:rPr>
                <w:rFonts w:cstheme="minorHAnsi"/>
                <w:sz w:val="20"/>
                <w:szCs w:val="20"/>
              </w:rPr>
            </w:pPr>
          </w:p>
        </w:tc>
        <w:tc>
          <w:tcPr>
            <w:tcW w:w="8897" w:type="dxa"/>
          </w:tcPr>
          <w:p w14:paraId="5A349A32" w14:textId="77777777" w:rsidR="00670B42" w:rsidRPr="00CA6506" w:rsidRDefault="00670B42" w:rsidP="00670B42">
            <w:pPr>
              <w:tabs>
                <w:tab w:val="left" w:pos="1760"/>
              </w:tabs>
              <w:rPr>
                <w:rFonts w:cstheme="minorHAnsi"/>
                <w:sz w:val="20"/>
                <w:szCs w:val="20"/>
              </w:rPr>
            </w:pPr>
          </w:p>
        </w:tc>
        <w:tc>
          <w:tcPr>
            <w:tcW w:w="2497" w:type="dxa"/>
          </w:tcPr>
          <w:p w14:paraId="2F0C4788" w14:textId="77777777" w:rsidR="00670B42" w:rsidRPr="00CA6506" w:rsidRDefault="00670B42" w:rsidP="00670B42">
            <w:pPr>
              <w:rPr>
                <w:rFonts w:cstheme="minorHAnsi"/>
                <w:sz w:val="20"/>
                <w:szCs w:val="20"/>
              </w:rPr>
            </w:pPr>
          </w:p>
        </w:tc>
      </w:tr>
      <w:tr w:rsidR="00670B42" w:rsidRPr="00CA6506" w14:paraId="11D1903E" w14:textId="77777777" w:rsidTr="00CA5405">
        <w:tc>
          <w:tcPr>
            <w:tcW w:w="2635" w:type="dxa"/>
            <w:vMerge w:val="restart"/>
          </w:tcPr>
          <w:p w14:paraId="5DC8BE44" w14:textId="77777777" w:rsidR="00670B42" w:rsidRPr="00CA6506" w:rsidRDefault="00670B42" w:rsidP="00670B42">
            <w:pPr>
              <w:rPr>
                <w:rFonts w:cstheme="minorHAnsi"/>
                <w:sz w:val="20"/>
                <w:szCs w:val="20"/>
              </w:rPr>
            </w:pPr>
            <w:r w:rsidRPr="00CA6506">
              <w:rPr>
                <w:rFonts w:cstheme="minorHAnsi"/>
                <w:sz w:val="20"/>
                <w:szCs w:val="20"/>
              </w:rPr>
              <w:t>Benzo(a)</w:t>
            </w:r>
            <w:proofErr w:type="spellStart"/>
            <w:r w:rsidRPr="00CA6506">
              <w:rPr>
                <w:rFonts w:cstheme="minorHAnsi"/>
                <w:sz w:val="20"/>
                <w:szCs w:val="20"/>
              </w:rPr>
              <w:t>pyrene</w:t>
            </w:r>
            <w:proofErr w:type="spellEnd"/>
          </w:p>
          <w:p w14:paraId="79381EED" w14:textId="77777777" w:rsidR="00670B42" w:rsidRPr="00CA6506" w:rsidRDefault="00670B42" w:rsidP="00670B42">
            <w:pPr>
              <w:rPr>
                <w:rFonts w:cstheme="minorHAnsi"/>
                <w:sz w:val="20"/>
                <w:szCs w:val="20"/>
              </w:rPr>
            </w:pPr>
            <w:r w:rsidRPr="00CA6506">
              <w:rPr>
                <w:rFonts w:cstheme="minorHAnsi"/>
                <w:sz w:val="20"/>
                <w:szCs w:val="20"/>
              </w:rPr>
              <w:t>3,4-benzpyrene</w:t>
            </w:r>
          </w:p>
        </w:tc>
        <w:tc>
          <w:tcPr>
            <w:tcW w:w="8897" w:type="dxa"/>
          </w:tcPr>
          <w:p w14:paraId="08EE275C" w14:textId="36005476" w:rsidR="00670B42" w:rsidRPr="000B675B" w:rsidRDefault="00670B42" w:rsidP="00670B42">
            <w:pPr>
              <w:tabs>
                <w:tab w:val="left" w:pos="1760"/>
              </w:tabs>
              <w:rPr>
                <w:rFonts w:cstheme="minorHAnsi"/>
                <w:sz w:val="20"/>
                <w:szCs w:val="20"/>
              </w:rPr>
            </w:pPr>
            <w:r w:rsidRPr="000B675B">
              <w:rPr>
                <w:rFonts w:cstheme="minorHAnsi"/>
                <w:sz w:val="20"/>
                <w:szCs w:val="20"/>
              </w:rPr>
              <w:t xml:space="preserve">inhaling, ingesting or having cutaneous contact with an agent from the specified list of agents containing high concentrations of polycyclic aromatic hydrocarbons: </w:t>
            </w:r>
          </w:p>
          <w:p w14:paraId="525124F7" w14:textId="0B23DDB4" w:rsidR="00670B42" w:rsidRPr="000B675B" w:rsidRDefault="00670B42" w:rsidP="00670B42">
            <w:pPr>
              <w:tabs>
                <w:tab w:val="left" w:pos="1760"/>
              </w:tabs>
              <w:rPr>
                <w:rFonts w:cstheme="minorHAnsi"/>
                <w:sz w:val="20"/>
                <w:szCs w:val="20"/>
              </w:rPr>
            </w:pPr>
            <w:r w:rsidRPr="000B675B">
              <w:rPr>
                <w:rFonts w:cstheme="minorHAnsi"/>
                <w:sz w:val="20"/>
                <w:szCs w:val="20"/>
              </w:rPr>
              <w:lastRenderedPageBreak/>
              <w:t xml:space="preserve">(a) for a cumulative period of at least </w:t>
            </w:r>
            <w:r>
              <w:rPr>
                <w:rFonts w:cstheme="minorHAnsi"/>
                <w:sz w:val="20"/>
                <w:szCs w:val="20"/>
              </w:rPr>
              <w:t>1 500 [</w:t>
            </w:r>
            <w:r w:rsidRPr="000B675B">
              <w:rPr>
                <w:rFonts w:cstheme="minorHAnsi"/>
                <w:sz w:val="20"/>
                <w:szCs w:val="20"/>
              </w:rPr>
              <w:t>3 500</w:t>
            </w:r>
            <w:r>
              <w:rPr>
                <w:rFonts w:cstheme="minorHAnsi"/>
                <w:sz w:val="20"/>
                <w:szCs w:val="20"/>
              </w:rPr>
              <w:t xml:space="preserve"> BOP]</w:t>
            </w:r>
            <w:r w:rsidRPr="000B675B">
              <w:rPr>
                <w:rFonts w:cstheme="minorHAnsi"/>
                <w:sz w:val="20"/>
                <w:szCs w:val="20"/>
              </w:rPr>
              <w:t xml:space="preserve"> hours, before the clinical onset of malignant neoplasm of the renal pelvis or ureter; and </w:t>
            </w:r>
          </w:p>
          <w:p w14:paraId="2A94942B" w14:textId="559B51A3" w:rsidR="00670B42" w:rsidRPr="00CA6506" w:rsidRDefault="00670B42" w:rsidP="00670B42">
            <w:pPr>
              <w:tabs>
                <w:tab w:val="left" w:pos="1760"/>
              </w:tabs>
              <w:rPr>
                <w:rFonts w:cstheme="minorHAnsi"/>
                <w:sz w:val="20"/>
                <w:szCs w:val="20"/>
              </w:rPr>
            </w:pPr>
            <w:r w:rsidRPr="000B675B">
              <w:rPr>
                <w:rFonts w:cstheme="minorHAnsi"/>
                <w:sz w:val="20"/>
                <w:szCs w:val="20"/>
              </w:rPr>
              <w:t xml:space="preserve">(b) where the first exposure occurred at least </w:t>
            </w:r>
            <w:r>
              <w:rPr>
                <w:rFonts w:cstheme="minorHAnsi"/>
                <w:sz w:val="20"/>
                <w:szCs w:val="20"/>
              </w:rPr>
              <w:t xml:space="preserve">five [ten BOP] </w:t>
            </w:r>
            <w:r w:rsidRPr="000B675B">
              <w:rPr>
                <w:rFonts w:cstheme="minorHAnsi"/>
                <w:sz w:val="20"/>
                <w:szCs w:val="20"/>
              </w:rPr>
              <w:t>years before the clinical onset of malignant neoplasm of the renal pelvis or ureter;</w:t>
            </w:r>
          </w:p>
          <w:p w14:paraId="21050D11" w14:textId="77777777" w:rsidR="00670B42" w:rsidRPr="00CA6506" w:rsidRDefault="00670B42" w:rsidP="00670B42">
            <w:pPr>
              <w:tabs>
                <w:tab w:val="left" w:pos="1760"/>
              </w:tabs>
              <w:rPr>
                <w:rFonts w:cstheme="minorHAnsi"/>
                <w:sz w:val="20"/>
                <w:szCs w:val="20"/>
              </w:rPr>
            </w:pPr>
          </w:p>
          <w:p w14:paraId="0F59C58F" w14:textId="77777777" w:rsidR="00670B42" w:rsidRDefault="00670B42" w:rsidP="00670B42">
            <w:pPr>
              <w:tabs>
                <w:tab w:val="left" w:pos="1760"/>
              </w:tabs>
              <w:rPr>
                <w:rFonts w:cstheme="minorHAnsi"/>
                <w:sz w:val="20"/>
                <w:szCs w:val="20"/>
              </w:rPr>
            </w:pPr>
            <w:proofErr w:type="gramStart"/>
            <w:r w:rsidRPr="000B675B">
              <w:rPr>
                <w:rFonts w:cstheme="minorHAnsi"/>
                <w:b/>
                <w:i/>
                <w:sz w:val="20"/>
                <w:szCs w:val="20"/>
              </w:rPr>
              <w:t>polycyclic</w:t>
            </w:r>
            <w:proofErr w:type="gramEnd"/>
            <w:r w:rsidRPr="000B675B">
              <w:rPr>
                <w:rFonts w:cstheme="minorHAnsi"/>
                <w:b/>
                <w:i/>
                <w:sz w:val="20"/>
                <w:szCs w:val="20"/>
              </w:rPr>
              <w:t xml:space="preserve"> aromatic hydrocarbons </w:t>
            </w:r>
            <w:r w:rsidRPr="000243D8">
              <w:rPr>
                <w:rFonts w:cstheme="minorHAnsi"/>
                <w:sz w:val="20"/>
                <w:szCs w:val="20"/>
              </w:rPr>
              <w:t>means hydrocarbons with three or more condensed aromatic rings in which certain carbon atoms are common to two or three rings.  Polycyclic aromatic hydrocarbons occur in crude oil, shale oil and coal tars, and can be formed during the combustion of organic material or during high temperature processing of crude oil, coal, coke or other industrial carbon compounds.</w:t>
            </w:r>
          </w:p>
          <w:p w14:paraId="694F6565" w14:textId="17F64004" w:rsidR="00670B42" w:rsidRDefault="00670B42" w:rsidP="00670B42">
            <w:pPr>
              <w:tabs>
                <w:tab w:val="left" w:pos="1760"/>
              </w:tabs>
              <w:rPr>
                <w:rFonts w:cstheme="minorHAnsi"/>
                <w:sz w:val="20"/>
                <w:szCs w:val="20"/>
              </w:rPr>
            </w:pPr>
          </w:p>
          <w:p w14:paraId="5D028BE1" w14:textId="343832A6" w:rsidR="00670B42" w:rsidRDefault="00670B42" w:rsidP="00670B42">
            <w:pPr>
              <w:tabs>
                <w:tab w:val="left" w:pos="1760"/>
              </w:tabs>
              <w:rPr>
                <w:rFonts w:cstheme="minorHAnsi"/>
                <w:sz w:val="20"/>
                <w:szCs w:val="20"/>
              </w:rPr>
            </w:pPr>
            <w:r w:rsidRPr="00CA6506">
              <w:rPr>
                <w:rFonts w:cstheme="minorHAnsi"/>
                <w:sz w:val="20"/>
                <w:szCs w:val="20"/>
              </w:rPr>
              <w:t xml:space="preserve">A common example is </w:t>
            </w:r>
            <w:r w:rsidRPr="00CA6506">
              <w:rPr>
                <w:rFonts w:cstheme="minorHAnsi"/>
                <w:sz w:val="20"/>
                <w:szCs w:val="20"/>
                <w:u w:val="single"/>
              </w:rPr>
              <w:t>benzo[a]</w:t>
            </w:r>
            <w:proofErr w:type="spellStart"/>
            <w:r w:rsidRPr="00CA6506">
              <w:rPr>
                <w:rFonts w:cstheme="minorHAnsi"/>
                <w:sz w:val="20"/>
                <w:szCs w:val="20"/>
                <w:u w:val="single"/>
              </w:rPr>
              <w:t>pyrene</w:t>
            </w:r>
            <w:proofErr w:type="spellEnd"/>
            <w:r>
              <w:rPr>
                <w:rFonts w:cstheme="minorHAnsi"/>
                <w:sz w:val="20"/>
                <w:szCs w:val="20"/>
                <w:u w:val="single"/>
              </w:rPr>
              <w:t xml:space="preserve">. </w:t>
            </w:r>
          </w:p>
          <w:p w14:paraId="0D749206" w14:textId="2165CD3D" w:rsidR="00670B42" w:rsidRPr="00CA6506" w:rsidRDefault="00670B42" w:rsidP="00670B42">
            <w:pPr>
              <w:tabs>
                <w:tab w:val="left" w:pos="1760"/>
              </w:tabs>
              <w:rPr>
                <w:rFonts w:cstheme="minorHAnsi"/>
                <w:sz w:val="20"/>
                <w:szCs w:val="20"/>
              </w:rPr>
            </w:pPr>
            <w:r w:rsidRPr="00CA6506">
              <w:rPr>
                <w:rFonts w:cstheme="minorHAnsi"/>
                <w:sz w:val="20"/>
                <w:szCs w:val="20"/>
              </w:rPr>
              <w:t xml:space="preserve"> </w:t>
            </w:r>
          </w:p>
        </w:tc>
        <w:tc>
          <w:tcPr>
            <w:tcW w:w="2497" w:type="dxa"/>
          </w:tcPr>
          <w:p w14:paraId="4C12B26A" w14:textId="77777777" w:rsidR="00670B42" w:rsidRPr="00CA6506" w:rsidRDefault="00670B42" w:rsidP="00670B42">
            <w:pPr>
              <w:rPr>
                <w:rFonts w:cstheme="minorHAnsi"/>
                <w:sz w:val="20"/>
                <w:szCs w:val="20"/>
              </w:rPr>
            </w:pPr>
            <w:r w:rsidRPr="00CA6506">
              <w:rPr>
                <w:rFonts w:cstheme="minorHAnsi"/>
                <w:sz w:val="20"/>
                <w:szCs w:val="20"/>
              </w:rPr>
              <w:lastRenderedPageBreak/>
              <w:t>Malignant neoplasm of the renal pelvis and ureter</w:t>
            </w:r>
          </w:p>
          <w:p w14:paraId="04537C3B" w14:textId="07CBE648" w:rsidR="00670B42" w:rsidRPr="00CA6506" w:rsidRDefault="00670B42" w:rsidP="00670B42">
            <w:pPr>
              <w:rPr>
                <w:rFonts w:cstheme="minorHAnsi"/>
                <w:sz w:val="20"/>
                <w:szCs w:val="20"/>
              </w:rPr>
            </w:pPr>
            <w:r w:rsidRPr="00CA6506">
              <w:rPr>
                <w:rFonts w:cstheme="minorHAnsi"/>
                <w:sz w:val="20"/>
                <w:szCs w:val="20"/>
              </w:rPr>
              <w:lastRenderedPageBreak/>
              <w:t>(9</w:t>
            </w:r>
            <w:r>
              <w:rPr>
                <w:rFonts w:cstheme="minorHAnsi"/>
                <w:sz w:val="20"/>
                <w:szCs w:val="20"/>
              </w:rPr>
              <w:t>2, 93</w:t>
            </w:r>
            <w:r w:rsidRPr="00CA6506">
              <w:rPr>
                <w:rFonts w:cstheme="minorHAnsi"/>
                <w:sz w:val="20"/>
                <w:szCs w:val="20"/>
              </w:rPr>
              <w:t>/20</w:t>
            </w:r>
            <w:r>
              <w:rPr>
                <w:rFonts w:cstheme="minorHAnsi"/>
                <w:sz w:val="20"/>
                <w:szCs w:val="20"/>
              </w:rPr>
              <w:t>19</w:t>
            </w:r>
            <w:r w:rsidRPr="00CA6506">
              <w:rPr>
                <w:rFonts w:cstheme="minorHAnsi"/>
                <w:sz w:val="20"/>
                <w:szCs w:val="20"/>
              </w:rPr>
              <w:t>)</w:t>
            </w:r>
          </w:p>
        </w:tc>
      </w:tr>
      <w:tr w:rsidR="00670B42" w:rsidRPr="00CA6506" w14:paraId="5BDD6214" w14:textId="77777777" w:rsidTr="00CA5405">
        <w:trPr>
          <w:cantSplit/>
        </w:trPr>
        <w:tc>
          <w:tcPr>
            <w:tcW w:w="2635" w:type="dxa"/>
            <w:vMerge/>
          </w:tcPr>
          <w:p w14:paraId="2F9765D4" w14:textId="77777777" w:rsidR="00670B42" w:rsidRPr="00CA6506" w:rsidRDefault="00670B42" w:rsidP="00670B42">
            <w:pPr>
              <w:rPr>
                <w:rFonts w:cstheme="minorHAnsi"/>
                <w:sz w:val="20"/>
                <w:szCs w:val="20"/>
              </w:rPr>
            </w:pPr>
          </w:p>
        </w:tc>
        <w:tc>
          <w:tcPr>
            <w:tcW w:w="8897" w:type="dxa"/>
          </w:tcPr>
          <w:p w14:paraId="5E2A3E8B" w14:textId="77777777" w:rsidR="00670B42" w:rsidRPr="00CA6506" w:rsidRDefault="00670B42" w:rsidP="00670B42">
            <w:pPr>
              <w:tabs>
                <w:tab w:val="left" w:pos="1760"/>
              </w:tabs>
              <w:rPr>
                <w:rFonts w:cstheme="minorHAnsi"/>
                <w:sz w:val="20"/>
                <w:szCs w:val="20"/>
              </w:rPr>
            </w:pPr>
            <w:r w:rsidRPr="00CA6506">
              <w:rPr>
                <w:rFonts w:cstheme="minorHAnsi"/>
                <w:sz w:val="20"/>
                <w:szCs w:val="20"/>
              </w:rPr>
              <w:t>See polycyclic aromatic hydrocarbons.</w:t>
            </w:r>
          </w:p>
        </w:tc>
        <w:tc>
          <w:tcPr>
            <w:tcW w:w="2497" w:type="dxa"/>
          </w:tcPr>
          <w:p w14:paraId="15AE541C" w14:textId="77777777" w:rsidR="00670B42" w:rsidRPr="00CA6506" w:rsidRDefault="00670B42" w:rsidP="00670B42">
            <w:pPr>
              <w:rPr>
                <w:rFonts w:cstheme="minorHAnsi"/>
                <w:sz w:val="20"/>
                <w:szCs w:val="20"/>
              </w:rPr>
            </w:pPr>
          </w:p>
        </w:tc>
      </w:tr>
      <w:tr w:rsidR="00670B42" w:rsidRPr="00CA6506" w14:paraId="2FE46107" w14:textId="77777777" w:rsidTr="00CA5405">
        <w:trPr>
          <w:cantSplit/>
        </w:trPr>
        <w:tc>
          <w:tcPr>
            <w:tcW w:w="2635" w:type="dxa"/>
          </w:tcPr>
          <w:p w14:paraId="5708840A" w14:textId="77777777" w:rsidR="00670B42" w:rsidRPr="00CA6506" w:rsidRDefault="00670B42" w:rsidP="00670B42">
            <w:pPr>
              <w:rPr>
                <w:rFonts w:cstheme="minorHAnsi"/>
                <w:sz w:val="20"/>
                <w:szCs w:val="20"/>
              </w:rPr>
            </w:pPr>
          </w:p>
        </w:tc>
        <w:tc>
          <w:tcPr>
            <w:tcW w:w="8897" w:type="dxa"/>
          </w:tcPr>
          <w:p w14:paraId="7CBE4740" w14:textId="77777777" w:rsidR="00670B42" w:rsidRPr="00CA6506" w:rsidRDefault="00670B42" w:rsidP="00670B42">
            <w:pPr>
              <w:tabs>
                <w:tab w:val="left" w:pos="1760"/>
              </w:tabs>
              <w:rPr>
                <w:rFonts w:cstheme="minorHAnsi"/>
                <w:sz w:val="20"/>
                <w:szCs w:val="20"/>
              </w:rPr>
            </w:pPr>
          </w:p>
        </w:tc>
        <w:tc>
          <w:tcPr>
            <w:tcW w:w="2497" w:type="dxa"/>
          </w:tcPr>
          <w:p w14:paraId="2AC0575D" w14:textId="77777777" w:rsidR="00670B42" w:rsidRPr="00CA6506" w:rsidRDefault="00670B42" w:rsidP="00670B42">
            <w:pPr>
              <w:rPr>
                <w:rFonts w:cstheme="minorHAnsi"/>
                <w:sz w:val="20"/>
                <w:szCs w:val="20"/>
              </w:rPr>
            </w:pPr>
          </w:p>
        </w:tc>
      </w:tr>
      <w:tr w:rsidR="00670B42" w:rsidRPr="00CA6506" w14:paraId="441E739C" w14:textId="77777777" w:rsidTr="00CA5405">
        <w:trPr>
          <w:cantSplit/>
        </w:trPr>
        <w:tc>
          <w:tcPr>
            <w:tcW w:w="2635" w:type="dxa"/>
          </w:tcPr>
          <w:p w14:paraId="676B2601" w14:textId="77777777" w:rsidR="00670B42" w:rsidRPr="00CA6506" w:rsidRDefault="00670B42" w:rsidP="00670B42">
            <w:pPr>
              <w:rPr>
                <w:rFonts w:cstheme="minorHAnsi"/>
                <w:sz w:val="20"/>
                <w:szCs w:val="20"/>
              </w:rPr>
            </w:pPr>
            <w:r w:rsidRPr="00CA6506">
              <w:rPr>
                <w:rFonts w:cstheme="minorHAnsi"/>
                <w:sz w:val="20"/>
                <w:szCs w:val="20"/>
              </w:rPr>
              <w:t>Benzo(b)</w:t>
            </w:r>
            <w:proofErr w:type="spellStart"/>
            <w:r w:rsidRPr="00CA6506">
              <w:rPr>
                <w:rFonts w:cstheme="minorHAnsi"/>
                <w:sz w:val="20"/>
                <w:szCs w:val="20"/>
              </w:rPr>
              <w:t>fluoranthene</w:t>
            </w:r>
            <w:proofErr w:type="spellEnd"/>
          </w:p>
        </w:tc>
        <w:tc>
          <w:tcPr>
            <w:tcW w:w="8897" w:type="dxa"/>
          </w:tcPr>
          <w:p w14:paraId="149DD3C0" w14:textId="77777777" w:rsidR="00670B42" w:rsidRPr="00CA6506" w:rsidRDefault="00670B42" w:rsidP="00670B42">
            <w:pPr>
              <w:tabs>
                <w:tab w:val="left" w:pos="1760"/>
              </w:tabs>
              <w:rPr>
                <w:rFonts w:cstheme="minorHAnsi"/>
                <w:sz w:val="20"/>
                <w:szCs w:val="20"/>
              </w:rPr>
            </w:pPr>
            <w:r w:rsidRPr="00CA6506">
              <w:rPr>
                <w:rFonts w:cstheme="minorHAnsi"/>
                <w:sz w:val="20"/>
                <w:szCs w:val="20"/>
              </w:rPr>
              <w:t xml:space="preserve">Not specifically mentioned in a SOP, but is a polycyclic aromatic hydrocarbon. See polycyclic aromatic hydrocarbons. </w:t>
            </w:r>
          </w:p>
        </w:tc>
        <w:tc>
          <w:tcPr>
            <w:tcW w:w="2497" w:type="dxa"/>
          </w:tcPr>
          <w:p w14:paraId="05D128FF" w14:textId="77777777" w:rsidR="00670B42" w:rsidRPr="00CA6506" w:rsidRDefault="00670B42" w:rsidP="00670B42">
            <w:pPr>
              <w:rPr>
                <w:rFonts w:cstheme="minorHAnsi"/>
                <w:sz w:val="20"/>
                <w:szCs w:val="20"/>
              </w:rPr>
            </w:pPr>
          </w:p>
        </w:tc>
      </w:tr>
      <w:tr w:rsidR="00670B42" w:rsidRPr="00CA6506" w14:paraId="0BC9F6C2" w14:textId="77777777" w:rsidTr="00CA5405">
        <w:trPr>
          <w:cantSplit/>
        </w:trPr>
        <w:tc>
          <w:tcPr>
            <w:tcW w:w="2635" w:type="dxa"/>
          </w:tcPr>
          <w:p w14:paraId="5F46119E" w14:textId="77777777" w:rsidR="00670B42" w:rsidRPr="00CA6506" w:rsidRDefault="00670B42" w:rsidP="00670B42">
            <w:pPr>
              <w:rPr>
                <w:rFonts w:cstheme="minorHAnsi"/>
                <w:sz w:val="20"/>
                <w:szCs w:val="20"/>
              </w:rPr>
            </w:pPr>
          </w:p>
        </w:tc>
        <w:tc>
          <w:tcPr>
            <w:tcW w:w="8897" w:type="dxa"/>
          </w:tcPr>
          <w:p w14:paraId="1E1ED476" w14:textId="77777777" w:rsidR="00670B42" w:rsidRPr="00CA6506" w:rsidRDefault="00670B42" w:rsidP="00670B42">
            <w:pPr>
              <w:tabs>
                <w:tab w:val="left" w:pos="1760"/>
              </w:tabs>
              <w:rPr>
                <w:rFonts w:cstheme="minorHAnsi"/>
                <w:sz w:val="20"/>
                <w:szCs w:val="20"/>
              </w:rPr>
            </w:pPr>
          </w:p>
        </w:tc>
        <w:tc>
          <w:tcPr>
            <w:tcW w:w="2497" w:type="dxa"/>
          </w:tcPr>
          <w:p w14:paraId="1FC96239" w14:textId="77777777" w:rsidR="00670B42" w:rsidRPr="00CA6506" w:rsidRDefault="00670B42" w:rsidP="00670B42">
            <w:pPr>
              <w:rPr>
                <w:rFonts w:cstheme="minorHAnsi"/>
                <w:sz w:val="20"/>
                <w:szCs w:val="20"/>
              </w:rPr>
            </w:pPr>
          </w:p>
        </w:tc>
      </w:tr>
      <w:tr w:rsidR="00670B42" w:rsidRPr="00CA6506" w14:paraId="0BCFF49F" w14:textId="77777777" w:rsidTr="00CA5405">
        <w:trPr>
          <w:cantSplit/>
        </w:trPr>
        <w:tc>
          <w:tcPr>
            <w:tcW w:w="2635" w:type="dxa"/>
          </w:tcPr>
          <w:p w14:paraId="5E0C1FFB" w14:textId="77777777" w:rsidR="00670B42" w:rsidRPr="00CA6506" w:rsidRDefault="00670B42" w:rsidP="00670B42">
            <w:pPr>
              <w:rPr>
                <w:rFonts w:cstheme="minorHAnsi"/>
                <w:sz w:val="20"/>
                <w:szCs w:val="20"/>
              </w:rPr>
            </w:pPr>
            <w:r w:rsidRPr="00CA6506">
              <w:rPr>
                <w:rFonts w:cstheme="minorHAnsi"/>
                <w:sz w:val="20"/>
                <w:szCs w:val="20"/>
              </w:rPr>
              <w:t>Benzo(k)</w:t>
            </w:r>
            <w:proofErr w:type="spellStart"/>
            <w:r w:rsidRPr="00CA6506">
              <w:rPr>
                <w:rFonts w:cstheme="minorHAnsi"/>
                <w:sz w:val="20"/>
                <w:szCs w:val="20"/>
              </w:rPr>
              <w:t>fluoranthene</w:t>
            </w:r>
            <w:proofErr w:type="spellEnd"/>
          </w:p>
        </w:tc>
        <w:tc>
          <w:tcPr>
            <w:tcW w:w="8897" w:type="dxa"/>
          </w:tcPr>
          <w:p w14:paraId="1233C02B" w14:textId="77777777" w:rsidR="00670B42" w:rsidRPr="00CA6506" w:rsidRDefault="00670B42" w:rsidP="00670B42">
            <w:pPr>
              <w:tabs>
                <w:tab w:val="left" w:pos="1760"/>
              </w:tabs>
              <w:rPr>
                <w:rFonts w:cstheme="minorHAnsi"/>
                <w:sz w:val="20"/>
                <w:szCs w:val="20"/>
              </w:rPr>
            </w:pPr>
            <w:r w:rsidRPr="00CA6506">
              <w:rPr>
                <w:rFonts w:cstheme="minorHAnsi"/>
                <w:sz w:val="20"/>
                <w:szCs w:val="20"/>
              </w:rPr>
              <w:t xml:space="preserve">Not specifically mentioned in a SOP, but is a polycyclic aromatic hydrocarbon. See polycyclic aromatic hydrocarbons. </w:t>
            </w:r>
          </w:p>
        </w:tc>
        <w:tc>
          <w:tcPr>
            <w:tcW w:w="2497" w:type="dxa"/>
          </w:tcPr>
          <w:p w14:paraId="665FFF3F" w14:textId="77777777" w:rsidR="00670B42" w:rsidRPr="00CA6506" w:rsidRDefault="00670B42" w:rsidP="00670B42">
            <w:pPr>
              <w:rPr>
                <w:rFonts w:cstheme="minorHAnsi"/>
                <w:sz w:val="20"/>
                <w:szCs w:val="20"/>
              </w:rPr>
            </w:pPr>
          </w:p>
        </w:tc>
      </w:tr>
      <w:tr w:rsidR="00670B42" w:rsidRPr="00CA6506" w14:paraId="53C89F7F" w14:textId="77777777" w:rsidTr="00CA5405">
        <w:trPr>
          <w:cantSplit/>
        </w:trPr>
        <w:tc>
          <w:tcPr>
            <w:tcW w:w="2635" w:type="dxa"/>
          </w:tcPr>
          <w:p w14:paraId="43E83E58" w14:textId="77777777" w:rsidR="00670B42" w:rsidRPr="00CA6506" w:rsidRDefault="00670B42" w:rsidP="00670B42">
            <w:pPr>
              <w:rPr>
                <w:rFonts w:cstheme="minorHAnsi"/>
                <w:sz w:val="20"/>
                <w:szCs w:val="20"/>
              </w:rPr>
            </w:pPr>
          </w:p>
        </w:tc>
        <w:tc>
          <w:tcPr>
            <w:tcW w:w="8897" w:type="dxa"/>
          </w:tcPr>
          <w:p w14:paraId="3FAC93DB" w14:textId="77777777" w:rsidR="00670B42" w:rsidRPr="00CA6506" w:rsidRDefault="00670B42" w:rsidP="00670B42">
            <w:pPr>
              <w:tabs>
                <w:tab w:val="left" w:pos="1760"/>
              </w:tabs>
              <w:rPr>
                <w:rFonts w:cstheme="minorHAnsi"/>
                <w:sz w:val="20"/>
                <w:szCs w:val="20"/>
              </w:rPr>
            </w:pPr>
          </w:p>
        </w:tc>
        <w:tc>
          <w:tcPr>
            <w:tcW w:w="2497" w:type="dxa"/>
          </w:tcPr>
          <w:p w14:paraId="5AB102E3" w14:textId="77777777" w:rsidR="00670B42" w:rsidRPr="00CA6506" w:rsidRDefault="00670B42" w:rsidP="00670B42">
            <w:pPr>
              <w:rPr>
                <w:rFonts w:cstheme="minorHAnsi"/>
                <w:sz w:val="20"/>
                <w:szCs w:val="20"/>
              </w:rPr>
            </w:pPr>
          </w:p>
        </w:tc>
      </w:tr>
      <w:tr w:rsidR="00670B42" w:rsidRPr="00CA6506" w14:paraId="3970CBCD" w14:textId="77777777" w:rsidTr="00CA5405">
        <w:trPr>
          <w:cantSplit/>
        </w:trPr>
        <w:tc>
          <w:tcPr>
            <w:tcW w:w="2635" w:type="dxa"/>
          </w:tcPr>
          <w:p w14:paraId="529BAD97" w14:textId="77777777" w:rsidR="00670B42" w:rsidRPr="00CA6506" w:rsidRDefault="00670B42" w:rsidP="00670B42">
            <w:pPr>
              <w:rPr>
                <w:rFonts w:cstheme="minorHAnsi"/>
                <w:sz w:val="20"/>
                <w:szCs w:val="20"/>
              </w:rPr>
            </w:pPr>
            <w:r w:rsidRPr="00CA6506">
              <w:rPr>
                <w:rFonts w:cstheme="minorHAnsi"/>
                <w:sz w:val="20"/>
                <w:szCs w:val="20"/>
              </w:rPr>
              <w:t>Benzo(</w:t>
            </w:r>
            <w:proofErr w:type="spellStart"/>
            <w:r w:rsidRPr="00CA6506">
              <w:rPr>
                <w:rFonts w:cstheme="minorHAnsi"/>
                <w:sz w:val="20"/>
                <w:szCs w:val="20"/>
              </w:rPr>
              <w:t>g,h,i</w:t>
            </w:r>
            <w:proofErr w:type="spellEnd"/>
            <w:r w:rsidRPr="00CA6506">
              <w:rPr>
                <w:rFonts w:cstheme="minorHAnsi"/>
                <w:sz w:val="20"/>
                <w:szCs w:val="20"/>
              </w:rPr>
              <w:t>)</w:t>
            </w:r>
            <w:proofErr w:type="spellStart"/>
            <w:r w:rsidRPr="00CA6506">
              <w:rPr>
                <w:rFonts w:cstheme="minorHAnsi"/>
                <w:sz w:val="20"/>
                <w:szCs w:val="20"/>
              </w:rPr>
              <w:t>perylene</w:t>
            </w:r>
            <w:proofErr w:type="spellEnd"/>
          </w:p>
        </w:tc>
        <w:tc>
          <w:tcPr>
            <w:tcW w:w="8897" w:type="dxa"/>
          </w:tcPr>
          <w:p w14:paraId="395F6D9F" w14:textId="77777777" w:rsidR="00670B42" w:rsidRPr="00CA6506" w:rsidRDefault="00670B42" w:rsidP="00670B42">
            <w:pPr>
              <w:tabs>
                <w:tab w:val="left" w:pos="1760"/>
              </w:tabs>
              <w:rPr>
                <w:rFonts w:cstheme="minorHAnsi"/>
                <w:sz w:val="20"/>
                <w:szCs w:val="20"/>
              </w:rPr>
            </w:pPr>
            <w:r w:rsidRPr="00CA6506">
              <w:rPr>
                <w:rFonts w:cstheme="minorHAnsi"/>
                <w:sz w:val="20"/>
                <w:szCs w:val="20"/>
              </w:rPr>
              <w:t xml:space="preserve">Not specifically mentioned in a SOP, but is a polycyclic aromatic hydrocarbon. See polycyclic aromatic hydrocarbons. </w:t>
            </w:r>
          </w:p>
        </w:tc>
        <w:tc>
          <w:tcPr>
            <w:tcW w:w="2497" w:type="dxa"/>
          </w:tcPr>
          <w:p w14:paraId="1CFD3897" w14:textId="77777777" w:rsidR="00670B42" w:rsidRPr="00CA6506" w:rsidRDefault="00670B42" w:rsidP="00670B42">
            <w:pPr>
              <w:rPr>
                <w:rFonts w:cstheme="minorHAnsi"/>
                <w:sz w:val="20"/>
                <w:szCs w:val="20"/>
              </w:rPr>
            </w:pPr>
          </w:p>
        </w:tc>
      </w:tr>
      <w:tr w:rsidR="00670B42" w:rsidRPr="00CA6506" w14:paraId="67A88A12" w14:textId="77777777" w:rsidTr="00CA5405">
        <w:trPr>
          <w:cantSplit/>
        </w:trPr>
        <w:tc>
          <w:tcPr>
            <w:tcW w:w="2635" w:type="dxa"/>
          </w:tcPr>
          <w:p w14:paraId="3747543C" w14:textId="77777777" w:rsidR="00670B42" w:rsidRPr="00CA6506" w:rsidRDefault="00670B42" w:rsidP="00670B42">
            <w:pPr>
              <w:rPr>
                <w:rFonts w:cstheme="minorHAnsi"/>
                <w:sz w:val="20"/>
                <w:szCs w:val="20"/>
              </w:rPr>
            </w:pPr>
          </w:p>
        </w:tc>
        <w:tc>
          <w:tcPr>
            <w:tcW w:w="8897" w:type="dxa"/>
          </w:tcPr>
          <w:p w14:paraId="467756B1" w14:textId="77777777" w:rsidR="00670B42" w:rsidRPr="00CA6506" w:rsidRDefault="00670B42" w:rsidP="00670B42">
            <w:pPr>
              <w:tabs>
                <w:tab w:val="left" w:pos="1760"/>
              </w:tabs>
              <w:rPr>
                <w:rFonts w:cstheme="minorHAnsi"/>
                <w:sz w:val="20"/>
                <w:szCs w:val="20"/>
              </w:rPr>
            </w:pPr>
          </w:p>
        </w:tc>
        <w:tc>
          <w:tcPr>
            <w:tcW w:w="2497" w:type="dxa"/>
          </w:tcPr>
          <w:p w14:paraId="6B45966B" w14:textId="77777777" w:rsidR="00670B42" w:rsidRPr="00CA6506" w:rsidRDefault="00670B42" w:rsidP="00670B42">
            <w:pPr>
              <w:rPr>
                <w:rFonts w:cstheme="minorHAnsi"/>
                <w:sz w:val="20"/>
                <w:szCs w:val="20"/>
              </w:rPr>
            </w:pPr>
          </w:p>
        </w:tc>
      </w:tr>
      <w:tr w:rsidR="00670B42" w:rsidRPr="00CA6506" w14:paraId="4F91312C" w14:textId="77777777" w:rsidTr="00CA5405">
        <w:trPr>
          <w:cantSplit/>
        </w:trPr>
        <w:tc>
          <w:tcPr>
            <w:tcW w:w="2635" w:type="dxa"/>
          </w:tcPr>
          <w:p w14:paraId="47C5B07A" w14:textId="77777777" w:rsidR="00670B42" w:rsidRPr="00CA6506" w:rsidRDefault="00670B42" w:rsidP="00670B42">
            <w:pPr>
              <w:rPr>
                <w:rFonts w:cstheme="minorHAnsi"/>
                <w:sz w:val="20"/>
                <w:szCs w:val="20"/>
              </w:rPr>
            </w:pPr>
            <w:r w:rsidRPr="00CA6506">
              <w:rPr>
                <w:rFonts w:cstheme="minorHAnsi"/>
                <w:sz w:val="20"/>
                <w:szCs w:val="20"/>
              </w:rPr>
              <w:t>Benzyl alcohol</w:t>
            </w:r>
          </w:p>
        </w:tc>
        <w:tc>
          <w:tcPr>
            <w:tcW w:w="8897" w:type="dxa"/>
          </w:tcPr>
          <w:p w14:paraId="06100D4B" w14:textId="77777777" w:rsidR="00670B42" w:rsidRPr="00CA6506" w:rsidRDefault="00670B42" w:rsidP="00670B42">
            <w:pPr>
              <w:tabs>
                <w:tab w:val="left" w:pos="1760"/>
              </w:tabs>
              <w:rPr>
                <w:rFonts w:cstheme="minorHAnsi"/>
                <w:sz w:val="20"/>
                <w:szCs w:val="20"/>
              </w:rPr>
            </w:pPr>
            <w:r w:rsidRPr="00CA6506">
              <w:rPr>
                <w:rFonts w:cstheme="minorHAnsi"/>
                <w:sz w:val="20"/>
                <w:szCs w:val="20"/>
              </w:rPr>
              <w:t xml:space="preserve">Not specifically mentioned in a SOP. </w:t>
            </w:r>
          </w:p>
        </w:tc>
        <w:tc>
          <w:tcPr>
            <w:tcW w:w="2497" w:type="dxa"/>
          </w:tcPr>
          <w:p w14:paraId="30DAA8F9" w14:textId="77777777" w:rsidR="00670B42" w:rsidRPr="00CA6506" w:rsidRDefault="00670B42" w:rsidP="00670B42">
            <w:pPr>
              <w:rPr>
                <w:rFonts w:cstheme="minorHAnsi"/>
                <w:sz w:val="20"/>
                <w:szCs w:val="20"/>
              </w:rPr>
            </w:pPr>
          </w:p>
        </w:tc>
      </w:tr>
      <w:tr w:rsidR="00670B42" w:rsidRPr="00CA6506" w14:paraId="2D2E5436" w14:textId="77777777" w:rsidTr="00CA5405">
        <w:trPr>
          <w:cantSplit/>
        </w:trPr>
        <w:tc>
          <w:tcPr>
            <w:tcW w:w="2635" w:type="dxa"/>
          </w:tcPr>
          <w:p w14:paraId="10184139" w14:textId="77777777" w:rsidR="00670B42" w:rsidRPr="00CA6506" w:rsidRDefault="00670B42" w:rsidP="00670B42">
            <w:pPr>
              <w:rPr>
                <w:rFonts w:cstheme="minorHAnsi"/>
                <w:sz w:val="20"/>
                <w:szCs w:val="20"/>
              </w:rPr>
            </w:pPr>
          </w:p>
        </w:tc>
        <w:tc>
          <w:tcPr>
            <w:tcW w:w="8897" w:type="dxa"/>
          </w:tcPr>
          <w:p w14:paraId="0D8AF230" w14:textId="77777777" w:rsidR="00670B42" w:rsidRPr="00CA6506" w:rsidRDefault="00670B42" w:rsidP="00670B42">
            <w:pPr>
              <w:tabs>
                <w:tab w:val="left" w:pos="1760"/>
              </w:tabs>
              <w:rPr>
                <w:rFonts w:cstheme="minorHAnsi"/>
                <w:sz w:val="20"/>
                <w:szCs w:val="20"/>
              </w:rPr>
            </w:pPr>
          </w:p>
        </w:tc>
        <w:tc>
          <w:tcPr>
            <w:tcW w:w="2497" w:type="dxa"/>
          </w:tcPr>
          <w:p w14:paraId="2679E40B" w14:textId="77777777" w:rsidR="00670B42" w:rsidRPr="00CA6506" w:rsidRDefault="00670B42" w:rsidP="00670B42">
            <w:pPr>
              <w:rPr>
                <w:rFonts w:cstheme="minorHAnsi"/>
                <w:sz w:val="20"/>
                <w:szCs w:val="20"/>
              </w:rPr>
            </w:pPr>
          </w:p>
        </w:tc>
      </w:tr>
      <w:tr w:rsidR="00670B42" w:rsidRPr="00CA6506" w14:paraId="700E2653" w14:textId="77777777" w:rsidTr="00CA5405">
        <w:tc>
          <w:tcPr>
            <w:tcW w:w="2635" w:type="dxa"/>
            <w:vMerge w:val="restart"/>
          </w:tcPr>
          <w:p w14:paraId="656169C4" w14:textId="77777777" w:rsidR="00670B42" w:rsidRPr="00CA6506" w:rsidRDefault="00670B42" w:rsidP="00670B42">
            <w:pPr>
              <w:rPr>
                <w:rFonts w:cstheme="minorHAnsi"/>
                <w:sz w:val="20"/>
                <w:szCs w:val="20"/>
              </w:rPr>
            </w:pPr>
            <w:r>
              <w:rPr>
                <w:rFonts w:cstheme="minorHAnsi"/>
                <w:sz w:val="20"/>
                <w:szCs w:val="20"/>
              </w:rPr>
              <w:t>Beryllium</w:t>
            </w:r>
          </w:p>
        </w:tc>
        <w:tc>
          <w:tcPr>
            <w:tcW w:w="8897" w:type="dxa"/>
          </w:tcPr>
          <w:p w14:paraId="65236F59" w14:textId="7E6AF512" w:rsidR="00670B42" w:rsidRPr="00AB266B" w:rsidRDefault="00670B42" w:rsidP="00670B42">
            <w:pPr>
              <w:rPr>
                <w:sz w:val="20"/>
                <w:szCs w:val="20"/>
              </w:rPr>
            </w:pPr>
            <w:r w:rsidRPr="00AB266B">
              <w:rPr>
                <w:sz w:val="20"/>
                <w:szCs w:val="20"/>
              </w:rPr>
              <w:t>inhaling beryllium dust or fumes before the clinical onset</w:t>
            </w:r>
            <w:r>
              <w:rPr>
                <w:sz w:val="20"/>
                <w:szCs w:val="20"/>
              </w:rPr>
              <w:t>/worsening</w:t>
            </w:r>
            <w:r w:rsidRPr="00AB266B">
              <w:rPr>
                <w:sz w:val="20"/>
                <w:szCs w:val="20"/>
              </w:rPr>
              <w:t xml:space="preserve"> of fibrosing interstitial lung disease;</w:t>
            </w:r>
          </w:p>
          <w:p w14:paraId="1B739FCC" w14:textId="77777777" w:rsidR="00670B42" w:rsidRPr="00AB266B" w:rsidRDefault="00670B42" w:rsidP="00670B42">
            <w:pPr>
              <w:rPr>
                <w:sz w:val="20"/>
                <w:szCs w:val="20"/>
              </w:rPr>
            </w:pPr>
          </w:p>
          <w:p w14:paraId="22085156" w14:textId="77777777" w:rsidR="00670B42" w:rsidRDefault="00670B42" w:rsidP="00670B42">
            <w:pPr>
              <w:rPr>
                <w:sz w:val="20"/>
                <w:szCs w:val="20"/>
              </w:rPr>
            </w:pPr>
            <w:r w:rsidRPr="00AB266B">
              <w:rPr>
                <w:b/>
                <w:i/>
                <w:sz w:val="20"/>
                <w:szCs w:val="20"/>
              </w:rPr>
              <w:t>inhaling beryllium dust or fumes</w:t>
            </w:r>
            <w:r w:rsidRPr="00AB266B">
              <w:rPr>
                <w:sz w:val="20"/>
                <w:szCs w:val="20"/>
              </w:rPr>
              <w:t xml:space="preserve"> means: </w:t>
            </w:r>
          </w:p>
          <w:p w14:paraId="1732246A" w14:textId="77777777" w:rsidR="00670B42" w:rsidRDefault="00670B42" w:rsidP="00670B42">
            <w:pPr>
              <w:rPr>
                <w:sz w:val="20"/>
                <w:szCs w:val="20"/>
              </w:rPr>
            </w:pPr>
            <w:r w:rsidRPr="00AB266B">
              <w:rPr>
                <w:sz w:val="20"/>
                <w:szCs w:val="20"/>
              </w:rPr>
              <w:t xml:space="preserve">(a) having a history of exposure to beryllium dust or beryllium fumes, for a cumulative period of at least 240 hours; </w:t>
            </w:r>
          </w:p>
          <w:p w14:paraId="72A4C04C" w14:textId="77777777" w:rsidR="00670B42" w:rsidRDefault="00670B42" w:rsidP="00670B42">
            <w:pPr>
              <w:rPr>
                <w:sz w:val="20"/>
                <w:szCs w:val="20"/>
              </w:rPr>
            </w:pPr>
            <w:r w:rsidRPr="00AB266B">
              <w:rPr>
                <w:sz w:val="20"/>
                <w:szCs w:val="20"/>
              </w:rPr>
              <w:t xml:space="preserve">(b) having a history of acute beryllium disease; or </w:t>
            </w:r>
          </w:p>
          <w:p w14:paraId="3DC60F41" w14:textId="5B5F509F" w:rsidR="00670B42" w:rsidRPr="00AB266B" w:rsidRDefault="00670B42" w:rsidP="00670B42">
            <w:pPr>
              <w:rPr>
                <w:sz w:val="20"/>
                <w:szCs w:val="20"/>
              </w:rPr>
            </w:pPr>
            <w:r w:rsidRPr="00AB266B">
              <w:rPr>
                <w:sz w:val="20"/>
                <w:szCs w:val="20"/>
              </w:rPr>
              <w:t xml:space="preserve">(c) </w:t>
            </w:r>
            <w:proofErr w:type="gramStart"/>
            <w:r w:rsidRPr="00AB266B">
              <w:rPr>
                <w:sz w:val="20"/>
                <w:szCs w:val="20"/>
              </w:rPr>
              <w:t>clinical</w:t>
            </w:r>
            <w:proofErr w:type="gramEnd"/>
            <w:r w:rsidRPr="00AB266B">
              <w:rPr>
                <w:sz w:val="20"/>
                <w:szCs w:val="20"/>
              </w:rPr>
              <w:t xml:space="preserve"> evidence of sensitisation to beryllium by positive findings on beryllium lymphocyte proliferation testing of blood or </w:t>
            </w:r>
            <w:proofErr w:type="spellStart"/>
            <w:r w:rsidRPr="00AB266B">
              <w:rPr>
                <w:sz w:val="20"/>
                <w:szCs w:val="20"/>
              </w:rPr>
              <w:t>bronchoalveolar</w:t>
            </w:r>
            <w:proofErr w:type="spellEnd"/>
            <w:r w:rsidRPr="00AB266B">
              <w:rPr>
                <w:sz w:val="20"/>
                <w:szCs w:val="20"/>
              </w:rPr>
              <w:t xml:space="preserve"> lavage fluid.</w:t>
            </w:r>
          </w:p>
          <w:p w14:paraId="724408A7" w14:textId="77777777" w:rsidR="00670B42" w:rsidRPr="00AB266B" w:rsidRDefault="00670B42" w:rsidP="00670B42">
            <w:pPr>
              <w:rPr>
                <w:sz w:val="20"/>
                <w:szCs w:val="20"/>
              </w:rPr>
            </w:pPr>
          </w:p>
          <w:p w14:paraId="370CD8EB" w14:textId="77777777" w:rsidR="00670B42" w:rsidRPr="00CA6506" w:rsidRDefault="00670B42" w:rsidP="00670B42">
            <w:pPr>
              <w:rPr>
                <w:rFonts w:cstheme="minorHAnsi"/>
                <w:sz w:val="20"/>
                <w:szCs w:val="20"/>
              </w:rPr>
            </w:pPr>
            <w:proofErr w:type="gramStart"/>
            <w:r w:rsidRPr="00AB266B">
              <w:rPr>
                <w:b/>
                <w:i/>
                <w:sz w:val="20"/>
                <w:szCs w:val="20"/>
              </w:rPr>
              <w:t>acute</w:t>
            </w:r>
            <w:proofErr w:type="gramEnd"/>
            <w:r w:rsidRPr="00AB266B">
              <w:rPr>
                <w:b/>
                <w:i/>
                <w:sz w:val="20"/>
                <w:szCs w:val="20"/>
              </w:rPr>
              <w:t xml:space="preserve"> beryllium disease</w:t>
            </w:r>
            <w:r w:rsidRPr="00AB266B">
              <w:rPr>
                <w:sz w:val="20"/>
                <w:szCs w:val="20"/>
              </w:rPr>
              <w:t xml:space="preserve"> means a rapid onset toxic pneumonitis resulting from inhaling high airborne concentrations of beryllium and characterised by non-cardiogenic pulmonary oedema.</w:t>
            </w:r>
          </w:p>
        </w:tc>
        <w:tc>
          <w:tcPr>
            <w:tcW w:w="2497" w:type="dxa"/>
          </w:tcPr>
          <w:p w14:paraId="02EA78BB" w14:textId="77777777" w:rsidR="00670B42" w:rsidRDefault="00670B42" w:rsidP="00670B42">
            <w:pPr>
              <w:rPr>
                <w:rFonts w:cstheme="minorHAnsi"/>
                <w:sz w:val="20"/>
                <w:szCs w:val="20"/>
              </w:rPr>
            </w:pPr>
            <w:r>
              <w:rPr>
                <w:rFonts w:cstheme="minorHAnsi"/>
                <w:sz w:val="20"/>
                <w:szCs w:val="20"/>
              </w:rPr>
              <w:t xml:space="preserve">Fibrosing interstitial lung disease </w:t>
            </w:r>
          </w:p>
          <w:p w14:paraId="78264ABD" w14:textId="77777777" w:rsidR="00670B42" w:rsidRPr="00CA6506" w:rsidRDefault="00670B42" w:rsidP="00670B42">
            <w:pPr>
              <w:rPr>
                <w:rFonts w:cstheme="minorHAnsi"/>
                <w:sz w:val="20"/>
                <w:szCs w:val="20"/>
              </w:rPr>
            </w:pPr>
            <w:r>
              <w:rPr>
                <w:rFonts w:cstheme="minorHAnsi"/>
                <w:sz w:val="20"/>
                <w:szCs w:val="20"/>
              </w:rPr>
              <w:t>(85, 86/2021)</w:t>
            </w:r>
          </w:p>
        </w:tc>
      </w:tr>
      <w:tr w:rsidR="00670B42" w:rsidRPr="00CA6506" w14:paraId="72AF0E51" w14:textId="77777777" w:rsidTr="00CA5405">
        <w:tc>
          <w:tcPr>
            <w:tcW w:w="2635" w:type="dxa"/>
            <w:vMerge/>
          </w:tcPr>
          <w:p w14:paraId="69E1440C" w14:textId="77777777" w:rsidR="00670B42" w:rsidRPr="00CA6506" w:rsidRDefault="00670B42" w:rsidP="00670B42">
            <w:pPr>
              <w:rPr>
                <w:rFonts w:cstheme="minorHAnsi"/>
                <w:sz w:val="20"/>
                <w:szCs w:val="20"/>
              </w:rPr>
            </w:pPr>
          </w:p>
        </w:tc>
        <w:tc>
          <w:tcPr>
            <w:tcW w:w="8897" w:type="dxa"/>
          </w:tcPr>
          <w:p w14:paraId="01FC70FB" w14:textId="77777777" w:rsidR="00670B42" w:rsidRPr="00CA6506" w:rsidRDefault="00670B42" w:rsidP="00670B42">
            <w:pPr>
              <w:rPr>
                <w:rFonts w:cstheme="minorHAnsi"/>
                <w:sz w:val="20"/>
                <w:szCs w:val="20"/>
              </w:rPr>
            </w:pPr>
            <w:r w:rsidRPr="00CA6506">
              <w:rPr>
                <w:rFonts w:cstheme="minorHAnsi"/>
                <w:sz w:val="20"/>
                <w:szCs w:val="20"/>
              </w:rPr>
              <w:t>inhaling fumes, vapours or dusts of a metal or metalloid from the specified list:</w:t>
            </w:r>
          </w:p>
          <w:p w14:paraId="4C8700E2" w14:textId="77777777" w:rsidR="00670B42" w:rsidRPr="00CA6506" w:rsidRDefault="00670B42" w:rsidP="00670B42">
            <w:pPr>
              <w:rPr>
                <w:rFonts w:cstheme="minorHAnsi"/>
                <w:sz w:val="20"/>
                <w:szCs w:val="20"/>
              </w:rPr>
            </w:pPr>
            <w:r w:rsidRPr="00CA6506">
              <w:rPr>
                <w:rFonts w:cstheme="minorHAnsi"/>
                <w:sz w:val="20"/>
                <w:szCs w:val="20"/>
              </w:rPr>
              <w:t>(</w:t>
            </w:r>
            <w:proofErr w:type="spellStart"/>
            <w:r w:rsidRPr="00CA6506">
              <w:rPr>
                <w:rFonts w:cstheme="minorHAnsi"/>
                <w:sz w:val="20"/>
                <w:szCs w:val="20"/>
              </w:rPr>
              <w:t>i</w:t>
            </w:r>
            <w:proofErr w:type="spellEnd"/>
            <w:r w:rsidRPr="00CA6506">
              <w:rPr>
                <w:rFonts w:cstheme="minorHAnsi"/>
                <w:sz w:val="20"/>
                <w:szCs w:val="20"/>
              </w:rPr>
              <w:t>) for a cumulative period of at least 1500 [3 500 BOP] hours before the clinical onset of malignant neoplasm of the lung; and</w:t>
            </w:r>
          </w:p>
          <w:p w14:paraId="7239C4AE" w14:textId="77777777" w:rsidR="00670B42" w:rsidRPr="00CA6506" w:rsidRDefault="00670B42" w:rsidP="00670B42">
            <w:pPr>
              <w:rPr>
                <w:rFonts w:cstheme="minorHAnsi"/>
                <w:sz w:val="20"/>
                <w:szCs w:val="20"/>
              </w:rPr>
            </w:pPr>
            <w:r w:rsidRPr="00CA6506">
              <w:rPr>
                <w:rFonts w:cstheme="minorHAnsi"/>
                <w:sz w:val="20"/>
                <w:szCs w:val="20"/>
              </w:rPr>
              <w:t>(ii) where the first inhalation of fumes, vapours or dusts occurred at least five [ten BOP] years before the clinical onset of malignant neoplasm of the lung;</w:t>
            </w:r>
          </w:p>
          <w:p w14:paraId="2D3B2B3E" w14:textId="77777777" w:rsidR="00670B42" w:rsidRPr="00CA6506" w:rsidRDefault="00670B42" w:rsidP="00670B42">
            <w:pPr>
              <w:rPr>
                <w:rFonts w:cstheme="minorHAnsi"/>
                <w:sz w:val="20"/>
                <w:szCs w:val="20"/>
              </w:rPr>
            </w:pPr>
          </w:p>
          <w:p w14:paraId="51F6AFE1" w14:textId="77777777" w:rsidR="00670B42" w:rsidRPr="00CA6506" w:rsidRDefault="00670B42" w:rsidP="00670B42">
            <w:pPr>
              <w:rPr>
                <w:rFonts w:cstheme="minorHAnsi"/>
                <w:sz w:val="20"/>
                <w:szCs w:val="20"/>
              </w:rPr>
            </w:pPr>
            <w:r w:rsidRPr="00C6687E">
              <w:rPr>
                <w:rFonts w:cstheme="minorHAnsi"/>
                <w:b/>
                <w:i/>
                <w:sz w:val="20"/>
                <w:szCs w:val="20"/>
              </w:rPr>
              <w:t>a metal or metalloid from the specified list</w:t>
            </w:r>
            <w:r w:rsidRPr="00C6687E">
              <w:rPr>
                <w:rFonts w:cstheme="minorHAnsi"/>
                <w:i/>
                <w:sz w:val="20"/>
                <w:szCs w:val="20"/>
              </w:rPr>
              <w:t xml:space="preserve"> </w:t>
            </w:r>
            <w:r w:rsidRPr="00CA6506">
              <w:rPr>
                <w:rFonts w:cstheme="minorHAnsi"/>
                <w:sz w:val="20"/>
                <w:szCs w:val="20"/>
              </w:rPr>
              <w:t>means: (b) beryllium and beryllium compounds;</w:t>
            </w:r>
          </w:p>
        </w:tc>
        <w:tc>
          <w:tcPr>
            <w:tcW w:w="2497" w:type="dxa"/>
          </w:tcPr>
          <w:p w14:paraId="7FC63A14" w14:textId="77777777" w:rsidR="00670B42" w:rsidRPr="00CA6506" w:rsidRDefault="00670B42" w:rsidP="00670B42">
            <w:pPr>
              <w:rPr>
                <w:rFonts w:cstheme="minorHAnsi"/>
                <w:sz w:val="20"/>
                <w:szCs w:val="20"/>
              </w:rPr>
            </w:pPr>
            <w:r w:rsidRPr="00CA6506">
              <w:rPr>
                <w:rFonts w:cstheme="minorHAnsi"/>
                <w:sz w:val="20"/>
                <w:szCs w:val="20"/>
              </w:rPr>
              <w:t>Malignant neoplasm of the lung (92, 93/2014)</w:t>
            </w:r>
          </w:p>
        </w:tc>
      </w:tr>
      <w:tr w:rsidR="00670B42" w:rsidRPr="00CA6506" w14:paraId="37783E43" w14:textId="77777777" w:rsidTr="00CA5405">
        <w:trPr>
          <w:cantSplit/>
        </w:trPr>
        <w:tc>
          <w:tcPr>
            <w:tcW w:w="2635" w:type="dxa"/>
          </w:tcPr>
          <w:p w14:paraId="40C53FC6" w14:textId="77777777" w:rsidR="00670B42" w:rsidRPr="00CA6506" w:rsidRDefault="00670B42" w:rsidP="00670B42">
            <w:pPr>
              <w:rPr>
                <w:rFonts w:cstheme="minorHAnsi"/>
                <w:sz w:val="20"/>
                <w:szCs w:val="20"/>
              </w:rPr>
            </w:pPr>
          </w:p>
        </w:tc>
        <w:tc>
          <w:tcPr>
            <w:tcW w:w="8897" w:type="dxa"/>
          </w:tcPr>
          <w:p w14:paraId="6A2C5CA1" w14:textId="77777777" w:rsidR="00670B42" w:rsidRPr="00CA6506" w:rsidRDefault="00670B42" w:rsidP="00670B42">
            <w:pPr>
              <w:tabs>
                <w:tab w:val="left" w:pos="1760"/>
              </w:tabs>
              <w:rPr>
                <w:rFonts w:cstheme="minorHAnsi"/>
                <w:sz w:val="20"/>
                <w:szCs w:val="20"/>
              </w:rPr>
            </w:pPr>
          </w:p>
        </w:tc>
        <w:tc>
          <w:tcPr>
            <w:tcW w:w="2497" w:type="dxa"/>
          </w:tcPr>
          <w:p w14:paraId="42EA7430" w14:textId="77777777" w:rsidR="00670B42" w:rsidRPr="00CA6506" w:rsidRDefault="00670B42" w:rsidP="00670B42">
            <w:pPr>
              <w:rPr>
                <w:rFonts w:cstheme="minorHAnsi"/>
                <w:sz w:val="20"/>
                <w:szCs w:val="20"/>
              </w:rPr>
            </w:pPr>
          </w:p>
        </w:tc>
      </w:tr>
      <w:tr w:rsidR="00670B42" w:rsidRPr="00CA6506" w14:paraId="2680BA77" w14:textId="77777777" w:rsidTr="00CA5405">
        <w:trPr>
          <w:cantSplit/>
        </w:trPr>
        <w:tc>
          <w:tcPr>
            <w:tcW w:w="2635" w:type="dxa"/>
          </w:tcPr>
          <w:p w14:paraId="1AF96E9A" w14:textId="77777777" w:rsidR="00670B42" w:rsidRPr="00CA6506" w:rsidRDefault="00670B42" w:rsidP="00670B42">
            <w:pPr>
              <w:rPr>
                <w:rFonts w:cstheme="minorHAnsi"/>
                <w:sz w:val="20"/>
                <w:szCs w:val="20"/>
              </w:rPr>
            </w:pPr>
            <w:r w:rsidRPr="00CA6506">
              <w:rPr>
                <w:rFonts w:cstheme="minorHAnsi"/>
                <w:sz w:val="20"/>
                <w:szCs w:val="20"/>
              </w:rPr>
              <w:t>1,1’-biphenyl</w:t>
            </w:r>
          </w:p>
        </w:tc>
        <w:tc>
          <w:tcPr>
            <w:tcW w:w="8897" w:type="dxa"/>
          </w:tcPr>
          <w:p w14:paraId="6E14D0C0" w14:textId="77777777" w:rsidR="00670B42" w:rsidRPr="00CA6506" w:rsidRDefault="00670B42" w:rsidP="00670B42">
            <w:pPr>
              <w:tabs>
                <w:tab w:val="left" w:pos="1760"/>
              </w:tabs>
              <w:rPr>
                <w:rFonts w:cstheme="minorHAnsi"/>
                <w:sz w:val="20"/>
                <w:szCs w:val="20"/>
              </w:rPr>
            </w:pPr>
            <w:r w:rsidRPr="00CA6506">
              <w:rPr>
                <w:rFonts w:cstheme="minorHAnsi"/>
                <w:sz w:val="20"/>
                <w:szCs w:val="20"/>
              </w:rPr>
              <w:t>Not specifically mentioned in a SOP.</w:t>
            </w:r>
          </w:p>
        </w:tc>
        <w:tc>
          <w:tcPr>
            <w:tcW w:w="2497" w:type="dxa"/>
          </w:tcPr>
          <w:p w14:paraId="2F99488B" w14:textId="77777777" w:rsidR="00670B42" w:rsidRPr="00CA6506" w:rsidRDefault="00670B42" w:rsidP="00670B42">
            <w:pPr>
              <w:rPr>
                <w:rFonts w:cstheme="minorHAnsi"/>
                <w:sz w:val="20"/>
                <w:szCs w:val="20"/>
              </w:rPr>
            </w:pPr>
          </w:p>
        </w:tc>
      </w:tr>
      <w:tr w:rsidR="00670B42" w:rsidRPr="00CA6506" w14:paraId="49C6EFA4" w14:textId="77777777" w:rsidTr="00CA5405">
        <w:trPr>
          <w:cantSplit/>
        </w:trPr>
        <w:tc>
          <w:tcPr>
            <w:tcW w:w="2635" w:type="dxa"/>
          </w:tcPr>
          <w:p w14:paraId="337E2306" w14:textId="77777777" w:rsidR="00670B42" w:rsidRPr="00CA6506" w:rsidRDefault="00670B42" w:rsidP="00670B42">
            <w:pPr>
              <w:rPr>
                <w:rFonts w:cstheme="minorHAnsi"/>
                <w:sz w:val="20"/>
                <w:szCs w:val="20"/>
              </w:rPr>
            </w:pPr>
          </w:p>
        </w:tc>
        <w:tc>
          <w:tcPr>
            <w:tcW w:w="8897" w:type="dxa"/>
          </w:tcPr>
          <w:p w14:paraId="09127513" w14:textId="77777777" w:rsidR="00670B42" w:rsidRPr="00CA6506" w:rsidRDefault="00670B42" w:rsidP="00670B42">
            <w:pPr>
              <w:tabs>
                <w:tab w:val="left" w:pos="1760"/>
              </w:tabs>
              <w:rPr>
                <w:rFonts w:cstheme="minorHAnsi"/>
                <w:sz w:val="20"/>
                <w:szCs w:val="20"/>
              </w:rPr>
            </w:pPr>
          </w:p>
        </w:tc>
        <w:tc>
          <w:tcPr>
            <w:tcW w:w="2497" w:type="dxa"/>
          </w:tcPr>
          <w:p w14:paraId="24220FDA" w14:textId="77777777" w:rsidR="00670B42" w:rsidRPr="00CA6506" w:rsidRDefault="00670B42" w:rsidP="00670B42">
            <w:pPr>
              <w:rPr>
                <w:rFonts w:cstheme="minorHAnsi"/>
                <w:sz w:val="20"/>
                <w:szCs w:val="20"/>
              </w:rPr>
            </w:pPr>
          </w:p>
        </w:tc>
      </w:tr>
      <w:tr w:rsidR="00670B42" w:rsidRPr="00CA6506" w14:paraId="60D51396" w14:textId="77777777" w:rsidTr="00CA5405">
        <w:trPr>
          <w:cantSplit/>
        </w:trPr>
        <w:tc>
          <w:tcPr>
            <w:tcW w:w="2635" w:type="dxa"/>
          </w:tcPr>
          <w:p w14:paraId="6FE4516C" w14:textId="77777777" w:rsidR="00670B42" w:rsidRPr="00CA6506" w:rsidRDefault="00670B42" w:rsidP="00670B42">
            <w:pPr>
              <w:rPr>
                <w:rFonts w:cstheme="minorHAnsi"/>
                <w:sz w:val="20"/>
                <w:szCs w:val="20"/>
              </w:rPr>
            </w:pPr>
            <w:proofErr w:type="spellStart"/>
            <w:r w:rsidRPr="00CA6506">
              <w:rPr>
                <w:rFonts w:cstheme="minorHAnsi"/>
                <w:sz w:val="20"/>
                <w:szCs w:val="20"/>
              </w:rPr>
              <w:t>Bis</w:t>
            </w:r>
            <w:proofErr w:type="spellEnd"/>
            <w:r w:rsidRPr="00CA6506">
              <w:rPr>
                <w:rFonts w:cstheme="minorHAnsi"/>
                <w:sz w:val="20"/>
                <w:szCs w:val="20"/>
              </w:rPr>
              <w:t>(2-chlorethyl) ether</w:t>
            </w:r>
          </w:p>
        </w:tc>
        <w:tc>
          <w:tcPr>
            <w:tcW w:w="8897" w:type="dxa"/>
          </w:tcPr>
          <w:p w14:paraId="25149D30" w14:textId="77777777" w:rsidR="00670B42" w:rsidRPr="00CA6506" w:rsidRDefault="00670B42" w:rsidP="00670B42">
            <w:pPr>
              <w:tabs>
                <w:tab w:val="left" w:pos="1760"/>
              </w:tabs>
              <w:rPr>
                <w:rFonts w:cstheme="minorHAnsi"/>
                <w:sz w:val="20"/>
                <w:szCs w:val="20"/>
              </w:rPr>
            </w:pPr>
            <w:r w:rsidRPr="00CA6506">
              <w:rPr>
                <w:rFonts w:cstheme="minorHAnsi"/>
                <w:sz w:val="20"/>
                <w:szCs w:val="20"/>
              </w:rPr>
              <w:t>Not specifically mentioned in a SOP.</w:t>
            </w:r>
          </w:p>
        </w:tc>
        <w:tc>
          <w:tcPr>
            <w:tcW w:w="2497" w:type="dxa"/>
          </w:tcPr>
          <w:p w14:paraId="22DF0525" w14:textId="77777777" w:rsidR="00670B42" w:rsidRPr="00CA6506" w:rsidRDefault="00670B42" w:rsidP="00670B42">
            <w:pPr>
              <w:rPr>
                <w:rFonts w:cstheme="minorHAnsi"/>
                <w:sz w:val="20"/>
                <w:szCs w:val="20"/>
              </w:rPr>
            </w:pPr>
          </w:p>
        </w:tc>
      </w:tr>
      <w:tr w:rsidR="00670B42" w:rsidRPr="00CA6506" w14:paraId="275713A3" w14:textId="77777777" w:rsidTr="00CA5405">
        <w:trPr>
          <w:cantSplit/>
        </w:trPr>
        <w:tc>
          <w:tcPr>
            <w:tcW w:w="2635" w:type="dxa"/>
          </w:tcPr>
          <w:p w14:paraId="695D55B4" w14:textId="77777777" w:rsidR="00670B42" w:rsidRPr="00CA6506" w:rsidRDefault="00670B42" w:rsidP="00670B42">
            <w:pPr>
              <w:rPr>
                <w:rFonts w:cstheme="minorHAnsi"/>
                <w:sz w:val="20"/>
                <w:szCs w:val="20"/>
              </w:rPr>
            </w:pPr>
          </w:p>
        </w:tc>
        <w:tc>
          <w:tcPr>
            <w:tcW w:w="8897" w:type="dxa"/>
          </w:tcPr>
          <w:p w14:paraId="3CADD007" w14:textId="77777777" w:rsidR="00670B42" w:rsidRPr="00CA6506" w:rsidRDefault="00670B42" w:rsidP="00670B42">
            <w:pPr>
              <w:tabs>
                <w:tab w:val="left" w:pos="1760"/>
              </w:tabs>
              <w:rPr>
                <w:rFonts w:cstheme="minorHAnsi"/>
                <w:sz w:val="20"/>
                <w:szCs w:val="20"/>
              </w:rPr>
            </w:pPr>
          </w:p>
        </w:tc>
        <w:tc>
          <w:tcPr>
            <w:tcW w:w="2497" w:type="dxa"/>
          </w:tcPr>
          <w:p w14:paraId="73127D1F" w14:textId="77777777" w:rsidR="00670B42" w:rsidRPr="00CA6506" w:rsidRDefault="00670B42" w:rsidP="00670B42">
            <w:pPr>
              <w:rPr>
                <w:rFonts w:cstheme="minorHAnsi"/>
                <w:sz w:val="20"/>
                <w:szCs w:val="20"/>
              </w:rPr>
            </w:pPr>
          </w:p>
        </w:tc>
      </w:tr>
      <w:tr w:rsidR="00670B42" w:rsidRPr="00CA6506" w14:paraId="40F30B50" w14:textId="77777777" w:rsidTr="00CA5405">
        <w:trPr>
          <w:cantSplit/>
        </w:trPr>
        <w:tc>
          <w:tcPr>
            <w:tcW w:w="2635" w:type="dxa"/>
          </w:tcPr>
          <w:p w14:paraId="529913FA" w14:textId="77777777" w:rsidR="00670B42" w:rsidRPr="00CA6506" w:rsidRDefault="00670B42" w:rsidP="00670B42">
            <w:pPr>
              <w:rPr>
                <w:rFonts w:cstheme="minorHAnsi"/>
                <w:sz w:val="20"/>
                <w:szCs w:val="20"/>
              </w:rPr>
            </w:pPr>
            <w:proofErr w:type="spellStart"/>
            <w:r w:rsidRPr="00CA6506">
              <w:rPr>
                <w:rFonts w:cstheme="minorHAnsi"/>
                <w:sz w:val="20"/>
                <w:szCs w:val="20"/>
              </w:rPr>
              <w:t>Bis</w:t>
            </w:r>
            <w:proofErr w:type="spellEnd"/>
            <w:r w:rsidRPr="00CA6506">
              <w:rPr>
                <w:rFonts w:cstheme="minorHAnsi"/>
                <w:sz w:val="20"/>
                <w:szCs w:val="20"/>
              </w:rPr>
              <w:t xml:space="preserve"> (2-chloroethoxy) methane</w:t>
            </w:r>
          </w:p>
        </w:tc>
        <w:tc>
          <w:tcPr>
            <w:tcW w:w="8897" w:type="dxa"/>
          </w:tcPr>
          <w:p w14:paraId="55A04DC3" w14:textId="77777777" w:rsidR="00670B42" w:rsidRPr="00CA6506" w:rsidRDefault="00670B42" w:rsidP="00670B42">
            <w:pPr>
              <w:tabs>
                <w:tab w:val="left" w:pos="1760"/>
              </w:tabs>
              <w:rPr>
                <w:rFonts w:cstheme="minorHAnsi"/>
                <w:sz w:val="20"/>
                <w:szCs w:val="20"/>
              </w:rPr>
            </w:pPr>
            <w:r w:rsidRPr="00CA6506">
              <w:rPr>
                <w:rFonts w:cstheme="minorHAnsi"/>
                <w:sz w:val="20"/>
                <w:szCs w:val="20"/>
              </w:rPr>
              <w:t xml:space="preserve">Not specifically mentioned in a SOP. </w:t>
            </w:r>
          </w:p>
        </w:tc>
        <w:tc>
          <w:tcPr>
            <w:tcW w:w="2497" w:type="dxa"/>
          </w:tcPr>
          <w:p w14:paraId="01D419EB" w14:textId="77777777" w:rsidR="00670B42" w:rsidRPr="00CA6506" w:rsidRDefault="00670B42" w:rsidP="00670B42">
            <w:pPr>
              <w:rPr>
                <w:rFonts w:cstheme="minorHAnsi"/>
                <w:sz w:val="20"/>
                <w:szCs w:val="20"/>
              </w:rPr>
            </w:pPr>
          </w:p>
        </w:tc>
      </w:tr>
      <w:tr w:rsidR="00670B42" w:rsidRPr="00CA6506" w14:paraId="5FD931BF" w14:textId="77777777" w:rsidTr="00CA5405">
        <w:trPr>
          <w:cantSplit/>
        </w:trPr>
        <w:tc>
          <w:tcPr>
            <w:tcW w:w="2635" w:type="dxa"/>
          </w:tcPr>
          <w:p w14:paraId="4705C5B8" w14:textId="77777777" w:rsidR="00670B42" w:rsidRPr="00CA6506" w:rsidRDefault="00670B42" w:rsidP="00670B42">
            <w:pPr>
              <w:rPr>
                <w:rFonts w:cstheme="minorHAnsi"/>
                <w:sz w:val="20"/>
                <w:szCs w:val="20"/>
              </w:rPr>
            </w:pPr>
          </w:p>
        </w:tc>
        <w:tc>
          <w:tcPr>
            <w:tcW w:w="8897" w:type="dxa"/>
          </w:tcPr>
          <w:p w14:paraId="437F0387" w14:textId="77777777" w:rsidR="00670B42" w:rsidRPr="00CA6506" w:rsidRDefault="00670B42" w:rsidP="00670B42">
            <w:pPr>
              <w:tabs>
                <w:tab w:val="left" w:pos="1760"/>
              </w:tabs>
              <w:rPr>
                <w:rFonts w:cstheme="minorHAnsi"/>
                <w:sz w:val="20"/>
                <w:szCs w:val="20"/>
              </w:rPr>
            </w:pPr>
          </w:p>
        </w:tc>
        <w:tc>
          <w:tcPr>
            <w:tcW w:w="2497" w:type="dxa"/>
          </w:tcPr>
          <w:p w14:paraId="7AB72A28" w14:textId="77777777" w:rsidR="00670B42" w:rsidRPr="00CA6506" w:rsidRDefault="00670B42" w:rsidP="00670B42">
            <w:pPr>
              <w:rPr>
                <w:rFonts w:cstheme="minorHAnsi"/>
                <w:sz w:val="20"/>
                <w:szCs w:val="20"/>
              </w:rPr>
            </w:pPr>
          </w:p>
        </w:tc>
      </w:tr>
      <w:tr w:rsidR="00670B42" w:rsidRPr="00CA6506" w14:paraId="34E1DA96" w14:textId="77777777" w:rsidTr="00CA5405">
        <w:trPr>
          <w:cantSplit/>
        </w:trPr>
        <w:tc>
          <w:tcPr>
            <w:tcW w:w="2635" w:type="dxa"/>
          </w:tcPr>
          <w:p w14:paraId="2A5657E9" w14:textId="77777777" w:rsidR="00670B42" w:rsidRPr="00CA6506" w:rsidRDefault="00670B42" w:rsidP="00670B42">
            <w:pPr>
              <w:rPr>
                <w:rFonts w:cstheme="minorHAnsi"/>
                <w:sz w:val="20"/>
                <w:szCs w:val="20"/>
              </w:rPr>
            </w:pPr>
            <w:proofErr w:type="spellStart"/>
            <w:r w:rsidRPr="00CA6506">
              <w:rPr>
                <w:rFonts w:cstheme="minorHAnsi"/>
                <w:sz w:val="20"/>
                <w:szCs w:val="20"/>
              </w:rPr>
              <w:t>Bis</w:t>
            </w:r>
            <w:proofErr w:type="spellEnd"/>
            <w:r w:rsidRPr="00CA6506">
              <w:rPr>
                <w:rFonts w:cstheme="minorHAnsi"/>
                <w:sz w:val="20"/>
                <w:szCs w:val="20"/>
              </w:rPr>
              <w:t xml:space="preserve"> (2-chloroisopropyl) ether</w:t>
            </w:r>
          </w:p>
        </w:tc>
        <w:tc>
          <w:tcPr>
            <w:tcW w:w="8897" w:type="dxa"/>
          </w:tcPr>
          <w:p w14:paraId="4D775239" w14:textId="77777777" w:rsidR="00670B42" w:rsidRPr="00CA6506" w:rsidRDefault="00670B42" w:rsidP="00670B42">
            <w:pPr>
              <w:tabs>
                <w:tab w:val="left" w:pos="1760"/>
              </w:tabs>
              <w:rPr>
                <w:rFonts w:cstheme="minorHAnsi"/>
                <w:sz w:val="20"/>
                <w:szCs w:val="20"/>
              </w:rPr>
            </w:pPr>
            <w:r w:rsidRPr="00CA6506">
              <w:rPr>
                <w:rFonts w:cstheme="minorHAnsi"/>
                <w:sz w:val="20"/>
                <w:szCs w:val="20"/>
              </w:rPr>
              <w:t>Not specifically mentioned in a SOP.</w:t>
            </w:r>
          </w:p>
        </w:tc>
        <w:tc>
          <w:tcPr>
            <w:tcW w:w="2497" w:type="dxa"/>
          </w:tcPr>
          <w:p w14:paraId="759A209B" w14:textId="77777777" w:rsidR="00670B42" w:rsidRPr="00CA6506" w:rsidRDefault="00670B42" w:rsidP="00670B42">
            <w:pPr>
              <w:rPr>
                <w:rFonts w:cstheme="minorHAnsi"/>
                <w:sz w:val="20"/>
                <w:szCs w:val="20"/>
              </w:rPr>
            </w:pPr>
          </w:p>
        </w:tc>
      </w:tr>
      <w:tr w:rsidR="00670B42" w:rsidRPr="00CA6506" w14:paraId="0C234005" w14:textId="77777777" w:rsidTr="00CA5405">
        <w:trPr>
          <w:cantSplit/>
        </w:trPr>
        <w:tc>
          <w:tcPr>
            <w:tcW w:w="2635" w:type="dxa"/>
          </w:tcPr>
          <w:p w14:paraId="578B8522" w14:textId="77777777" w:rsidR="00670B42" w:rsidRPr="00CA6506" w:rsidRDefault="00670B42" w:rsidP="00670B42">
            <w:pPr>
              <w:rPr>
                <w:rFonts w:cstheme="minorHAnsi"/>
                <w:sz w:val="20"/>
                <w:szCs w:val="20"/>
              </w:rPr>
            </w:pPr>
          </w:p>
        </w:tc>
        <w:tc>
          <w:tcPr>
            <w:tcW w:w="8897" w:type="dxa"/>
          </w:tcPr>
          <w:p w14:paraId="1E7F3E9F" w14:textId="77777777" w:rsidR="00670B42" w:rsidRPr="00CA6506" w:rsidRDefault="00670B42" w:rsidP="00670B42">
            <w:pPr>
              <w:tabs>
                <w:tab w:val="left" w:pos="1760"/>
              </w:tabs>
              <w:rPr>
                <w:rFonts w:cstheme="minorHAnsi"/>
                <w:sz w:val="20"/>
                <w:szCs w:val="20"/>
              </w:rPr>
            </w:pPr>
          </w:p>
        </w:tc>
        <w:tc>
          <w:tcPr>
            <w:tcW w:w="2497" w:type="dxa"/>
          </w:tcPr>
          <w:p w14:paraId="1292285D" w14:textId="77777777" w:rsidR="00670B42" w:rsidRPr="00CA6506" w:rsidRDefault="00670B42" w:rsidP="00670B42">
            <w:pPr>
              <w:rPr>
                <w:rFonts w:cstheme="minorHAnsi"/>
                <w:sz w:val="20"/>
                <w:szCs w:val="20"/>
              </w:rPr>
            </w:pPr>
          </w:p>
        </w:tc>
      </w:tr>
      <w:tr w:rsidR="00670B42" w:rsidRPr="00CA6506" w14:paraId="2D5B9E9C" w14:textId="77777777" w:rsidTr="00CA5405">
        <w:trPr>
          <w:cantSplit/>
        </w:trPr>
        <w:tc>
          <w:tcPr>
            <w:tcW w:w="2635" w:type="dxa"/>
          </w:tcPr>
          <w:p w14:paraId="3F5BB730" w14:textId="77777777" w:rsidR="00670B42" w:rsidRPr="00CA6506" w:rsidRDefault="00670B42" w:rsidP="00670B42">
            <w:pPr>
              <w:rPr>
                <w:rFonts w:cstheme="minorHAnsi"/>
                <w:sz w:val="20"/>
                <w:szCs w:val="20"/>
              </w:rPr>
            </w:pPr>
            <w:proofErr w:type="spellStart"/>
            <w:r w:rsidRPr="00CA6506">
              <w:rPr>
                <w:rFonts w:cstheme="minorHAnsi"/>
                <w:sz w:val="20"/>
                <w:szCs w:val="20"/>
              </w:rPr>
              <w:t>Bis</w:t>
            </w:r>
            <w:proofErr w:type="spellEnd"/>
            <w:r w:rsidRPr="00CA6506">
              <w:rPr>
                <w:rFonts w:cstheme="minorHAnsi"/>
                <w:sz w:val="20"/>
                <w:szCs w:val="20"/>
              </w:rPr>
              <w:t>(2-ethylhexyl) phthalate (DEHP)</w:t>
            </w:r>
          </w:p>
        </w:tc>
        <w:tc>
          <w:tcPr>
            <w:tcW w:w="8897" w:type="dxa"/>
          </w:tcPr>
          <w:p w14:paraId="3C8F8F32" w14:textId="77777777" w:rsidR="00670B42" w:rsidRPr="00CA6506" w:rsidRDefault="00670B42" w:rsidP="00670B42">
            <w:pPr>
              <w:tabs>
                <w:tab w:val="left" w:pos="1760"/>
              </w:tabs>
              <w:rPr>
                <w:rFonts w:cstheme="minorHAnsi"/>
                <w:sz w:val="20"/>
                <w:szCs w:val="20"/>
              </w:rPr>
            </w:pPr>
            <w:r w:rsidRPr="00CA6506">
              <w:rPr>
                <w:rFonts w:cstheme="minorHAnsi"/>
                <w:sz w:val="20"/>
                <w:szCs w:val="20"/>
              </w:rPr>
              <w:t>Not specifically mentioned in a SOP.</w:t>
            </w:r>
          </w:p>
        </w:tc>
        <w:tc>
          <w:tcPr>
            <w:tcW w:w="2497" w:type="dxa"/>
          </w:tcPr>
          <w:p w14:paraId="6A753413" w14:textId="77777777" w:rsidR="00670B42" w:rsidRPr="00CA6506" w:rsidRDefault="00670B42" w:rsidP="00670B42">
            <w:pPr>
              <w:rPr>
                <w:rFonts w:cstheme="minorHAnsi"/>
                <w:sz w:val="20"/>
                <w:szCs w:val="20"/>
              </w:rPr>
            </w:pPr>
          </w:p>
        </w:tc>
      </w:tr>
      <w:tr w:rsidR="00670B42" w:rsidRPr="00CA6506" w14:paraId="407927A3" w14:textId="77777777" w:rsidTr="00CA5405">
        <w:trPr>
          <w:cantSplit/>
        </w:trPr>
        <w:tc>
          <w:tcPr>
            <w:tcW w:w="2635" w:type="dxa"/>
          </w:tcPr>
          <w:p w14:paraId="2EE09B1E" w14:textId="77777777" w:rsidR="00670B42" w:rsidRPr="00CA6506" w:rsidRDefault="00670B42" w:rsidP="00670B42">
            <w:pPr>
              <w:rPr>
                <w:rFonts w:cstheme="minorHAnsi"/>
                <w:sz w:val="20"/>
                <w:szCs w:val="20"/>
              </w:rPr>
            </w:pPr>
          </w:p>
        </w:tc>
        <w:tc>
          <w:tcPr>
            <w:tcW w:w="8897" w:type="dxa"/>
          </w:tcPr>
          <w:p w14:paraId="79AB9C92" w14:textId="77777777" w:rsidR="00670B42" w:rsidRPr="00CA6506" w:rsidRDefault="00670B42" w:rsidP="00670B42">
            <w:pPr>
              <w:tabs>
                <w:tab w:val="left" w:pos="1760"/>
              </w:tabs>
              <w:rPr>
                <w:rFonts w:cstheme="minorHAnsi"/>
                <w:sz w:val="20"/>
                <w:szCs w:val="20"/>
              </w:rPr>
            </w:pPr>
          </w:p>
        </w:tc>
        <w:tc>
          <w:tcPr>
            <w:tcW w:w="2497" w:type="dxa"/>
          </w:tcPr>
          <w:p w14:paraId="47A2829A" w14:textId="77777777" w:rsidR="00670B42" w:rsidRPr="00CA6506" w:rsidRDefault="00670B42" w:rsidP="00670B42">
            <w:pPr>
              <w:rPr>
                <w:rFonts w:cstheme="minorHAnsi"/>
                <w:sz w:val="20"/>
                <w:szCs w:val="20"/>
              </w:rPr>
            </w:pPr>
          </w:p>
        </w:tc>
      </w:tr>
      <w:tr w:rsidR="00670B42" w:rsidRPr="00CA6506" w14:paraId="2A9E1110" w14:textId="77777777" w:rsidTr="00CA5405">
        <w:trPr>
          <w:cantSplit/>
        </w:trPr>
        <w:tc>
          <w:tcPr>
            <w:tcW w:w="2635" w:type="dxa"/>
          </w:tcPr>
          <w:p w14:paraId="02F25BF4" w14:textId="77777777" w:rsidR="00670B42" w:rsidRPr="00CA6506" w:rsidRDefault="00670B42" w:rsidP="00670B42">
            <w:pPr>
              <w:rPr>
                <w:rFonts w:cstheme="minorHAnsi"/>
                <w:sz w:val="20"/>
                <w:szCs w:val="20"/>
              </w:rPr>
            </w:pPr>
            <w:proofErr w:type="spellStart"/>
            <w:r w:rsidRPr="00CA6506">
              <w:rPr>
                <w:rFonts w:cstheme="minorHAnsi"/>
                <w:sz w:val="20"/>
                <w:szCs w:val="20"/>
              </w:rPr>
              <w:t>Bromobenzene</w:t>
            </w:r>
            <w:proofErr w:type="spellEnd"/>
          </w:p>
        </w:tc>
        <w:tc>
          <w:tcPr>
            <w:tcW w:w="8897" w:type="dxa"/>
          </w:tcPr>
          <w:p w14:paraId="26BE5AE9" w14:textId="77777777" w:rsidR="00670B42" w:rsidRPr="00CA6506" w:rsidRDefault="00670B42" w:rsidP="00670B42">
            <w:pPr>
              <w:tabs>
                <w:tab w:val="left" w:pos="1760"/>
              </w:tabs>
              <w:rPr>
                <w:rFonts w:cstheme="minorHAnsi"/>
                <w:sz w:val="20"/>
                <w:szCs w:val="20"/>
              </w:rPr>
            </w:pPr>
            <w:r w:rsidRPr="00CA6506">
              <w:rPr>
                <w:rFonts w:cstheme="minorHAnsi"/>
                <w:sz w:val="20"/>
                <w:szCs w:val="20"/>
              </w:rPr>
              <w:t>Not specifically mentioned in a SOP.</w:t>
            </w:r>
          </w:p>
        </w:tc>
        <w:tc>
          <w:tcPr>
            <w:tcW w:w="2497" w:type="dxa"/>
          </w:tcPr>
          <w:p w14:paraId="6FB26A1F" w14:textId="77777777" w:rsidR="00670B42" w:rsidRPr="00CA6506" w:rsidRDefault="00670B42" w:rsidP="00670B42">
            <w:pPr>
              <w:rPr>
                <w:rFonts w:cstheme="minorHAnsi"/>
                <w:sz w:val="20"/>
                <w:szCs w:val="20"/>
              </w:rPr>
            </w:pPr>
          </w:p>
        </w:tc>
      </w:tr>
      <w:tr w:rsidR="00670B42" w:rsidRPr="00CA6506" w14:paraId="21D7DC86" w14:textId="77777777" w:rsidTr="00CA5405">
        <w:trPr>
          <w:cantSplit/>
        </w:trPr>
        <w:tc>
          <w:tcPr>
            <w:tcW w:w="2635" w:type="dxa"/>
          </w:tcPr>
          <w:p w14:paraId="0D015893" w14:textId="77777777" w:rsidR="00670B42" w:rsidRPr="00CA6506" w:rsidRDefault="00670B42" w:rsidP="00670B42">
            <w:pPr>
              <w:rPr>
                <w:rFonts w:cstheme="minorHAnsi"/>
                <w:sz w:val="20"/>
                <w:szCs w:val="20"/>
              </w:rPr>
            </w:pPr>
          </w:p>
        </w:tc>
        <w:tc>
          <w:tcPr>
            <w:tcW w:w="8897" w:type="dxa"/>
          </w:tcPr>
          <w:p w14:paraId="07AFB701" w14:textId="77777777" w:rsidR="00670B42" w:rsidRPr="00CA6506" w:rsidRDefault="00670B42" w:rsidP="00670B42">
            <w:pPr>
              <w:tabs>
                <w:tab w:val="left" w:pos="1760"/>
              </w:tabs>
              <w:rPr>
                <w:rFonts w:cstheme="minorHAnsi"/>
                <w:sz w:val="20"/>
                <w:szCs w:val="20"/>
              </w:rPr>
            </w:pPr>
          </w:p>
        </w:tc>
        <w:tc>
          <w:tcPr>
            <w:tcW w:w="2497" w:type="dxa"/>
          </w:tcPr>
          <w:p w14:paraId="7B0C4C4B" w14:textId="77777777" w:rsidR="00670B42" w:rsidRPr="00CA6506" w:rsidRDefault="00670B42" w:rsidP="00670B42">
            <w:pPr>
              <w:rPr>
                <w:rFonts w:cstheme="minorHAnsi"/>
                <w:sz w:val="20"/>
                <w:szCs w:val="20"/>
              </w:rPr>
            </w:pPr>
          </w:p>
        </w:tc>
      </w:tr>
      <w:tr w:rsidR="00670B42" w:rsidRPr="00CA6506" w14:paraId="29F8436B" w14:textId="77777777" w:rsidTr="00CA5405">
        <w:trPr>
          <w:cantSplit/>
        </w:trPr>
        <w:tc>
          <w:tcPr>
            <w:tcW w:w="2635" w:type="dxa"/>
          </w:tcPr>
          <w:p w14:paraId="7133BD25" w14:textId="77777777" w:rsidR="00670B42" w:rsidRPr="00CA6506" w:rsidRDefault="00670B42" w:rsidP="00670B42">
            <w:pPr>
              <w:rPr>
                <w:rFonts w:cstheme="minorHAnsi"/>
                <w:sz w:val="20"/>
                <w:szCs w:val="20"/>
              </w:rPr>
            </w:pPr>
            <w:proofErr w:type="spellStart"/>
            <w:r w:rsidRPr="00CA6506">
              <w:rPr>
                <w:rFonts w:cstheme="minorHAnsi"/>
                <w:sz w:val="20"/>
                <w:szCs w:val="20"/>
              </w:rPr>
              <w:t>Bromodichloromethane</w:t>
            </w:r>
            <w:proofErr w:type="spellEnd"/>
          </w:p>
          <w:p w14:paraId="68EC24AF" w14:textId="77777777" w:rsidR="00670B42" w:rsidRPr="00CA6506" w:rsidRDefault="00670B42" w:rsidP="00670B42">
            <w:pPr>
              <w:rPr>
                <w:rFonts w:cstheme="minorHAnsi"/>
                <w:sz w:val="20"/>
                <w:szCs w:val="20"/>
              </w:rPr>
            </w:pPr>
            <w:r w:rsidRPr="00CA6506">
              <w:rPr>
                <w:rFonts w:cstheme="minorHAnsi"/>
                <w:sz w:val="20"/>
                <w:szCs w:val="20"/>
              </w:rPr>
              <w:t>(</w:t>
            </w:r>
            <w:proofErr w:type="spellStart"/>
            <w:r w:rsidRPr="00CA6506">
              <w:rPr>
                <w:rFonts w:cstheme="minorHAnsi"/>
                <w:sz w:val="20"/>
                <w:szCs w:val="20"/>
              </w:rPr>
              <w:t>trihalomethane</w:t>
            </w:r>
            <w:proofErr w:type="spellEnd"/>
            <w:r w:rsidRPr="00CA6506">
              <w:rPr>
                <w:rFonts w:cstheme="minorHAnsi"/>
                <w:sz w:val="20"/>
                <w:szCs w:val="20"/>
              </w:rPr>
              <w:t>)</w:t>
            </w:r>
          </w:p>
        </w:tc>
        <w:tc>
          <w:tcPr>
            <w:tcW w:w="8897" w:type="dxa"/>
          </w:tcPr>
          <w:p w14:paraId="46482B4F" w14:textId="77777777" w:rsidR="00670B42" w:rsidRPr="00CA6506" w:rsidRDefault="00670B42" w:rsidP="00670B42">
            <w:pPr>
              <w:tabs>
                <w:tab w:val="left" w:pos="1760"/>
              </w:tabs>
              <w:rPr>
                <w:rFonts w:cstheme="minorHAnsi"/>
                <w:b/>
                <w:sz w:val="20"/>
                <w:szCs w:val="20"/>
              </w:rPr>
            </w:pPr>
            <w:r w:rsidRPr="00CA6506">
              <w:rPr>
                <w:rFonts w:cstheme="minorHAnsi"/>
                <w:sz w:val="20"/>
                <w:szCs w:val="20"/>
              </w:rPr>
              <w:t>Not specifically mentioned in a SOP.</w:t>
            </w:r>
          </w:p>
        </w:tc>
        <w:tc>
          <w:tcPr>
            <w:tcW w:w="2497" w:type="dxa"/>
          </w:tcPr>
          <w:p w14:paraId="59B25874" w14:textId="77777777" w:rsidR="00670B42" w:rsidRPr="00CA6506" w:rsidRDefault="00670B42" w:rsidP="00670B42">
            <w:pPr>
              <w:rPr>
                <w:rFonts w:cstheme="minorHAnsi"/>
                <w:sz w:val="20"/>
                <w:szCs w:val="20"/>
              </w:rPr>
            </w:pPr>
          </w:p>
        </w:tc>
      </w:tr>
      <w:tr w:rsidR="00670B42" w:rsidRPr="00CA6506" w14:paraId="1B2E09C8" w14:textId="77777777" w:rsidTr="00CA5405">
        <w:trPr>
          <w:cantSplit/>
        </w:trPr>
        <w:tc>
          <w:tcPr>
            <w:tcW w:w="2635" w:type="dxa"/>
          </w:tcPr>
          <w:p w14:paraId="343F1B37" w14:textId="77777777" w:rsidR="00670B42" w:rsidRPr="00CA6506" w:rsidRDefault="00670B42" w:rsidP="00670B42">
            <w:pPr>
              <w:rPr>
                <w:rFonts w:cstheme="minorHAnsi"/>
                <w:sz w:val="20"/>
                <w:szCs w:val="20"/>
              </w:rPr>
            </w:pPr>
          </w:p>
        </w:tc>
        <w:tc>
          <w:tcPr>
            <w:tcW w:w="8897" w:type="dxa"/>
          </w:tcPr>
          <w:p w14:paraId="7403E16C" w14:textId="77777777" w:rsidR="00670B42" w:rsidRPr="00CA6506" w:rsidRDefault="00670B42" w:rsidP="00670B42">
            <w:pPr>
              <w:tabs>
                <w:tab w:val="left" w:pos="1760"/>
              </w:tabs>
              <w:rPr>
                <w:rFonts w:cstheme="minorHAnsi"/>
                <w:sz w:val="20"/>
                <w:szCs w:val="20"/>
              </w:rPr>
            </w:pPr>
          </w:p>
        </w:tc>
        <w:tc>
          <w:tcPr>
            <w:tcW w:w="2497" w:type="dxa"/>
          </w:tcPr>
          <w:p w14:paraId="53EBE146" w14:textId="77777777" w:rsidR="00670B42" w:rsidRPr="00CA6506" w:rsidRDefault="00670B42" w:rsidP="00670B42">
            <w:pPr>
              <w:rPr>
                <w:rFonts w:cstheme="minorHAnsi"/>
                <w:sz w:val="20"/>
                <w:szCs w:val="20"/>
              </w:rPr>
            </w:pPr>
          </w:p>
        </w:tc>
      </w:tr>
      <w:tr w:rsidR="00670B42" w:rsidRPr="00CA6506" w14:paraId="5E44D65E" w14:textId="77777777" w:rsidTr="00CA5405">
        <w:trPr>
          <w:cantSplit/>
        </w:trPr>
        <w:tc>
          <w:tcPr>
            <w:tcW w:w="2635" w:type="dxa"/>
          </w:tcPr>
          <w:p w14:paraId="5039FED8" w14:textId="77777777" w:rsidR="00670B42" w:rsidRPr="00CA6506" w:rsidRDefault="00670B42" w:rsidP="00670B42">
            <w:pPr>
              <w:rPr>
                <w:rFonts w:cstheme="minorHAnsi"/>
                <w:sz w:val="20"/>
                <w:szCs w:val="20"/>
              </w:rPr>
            </w:pPr>
            <w:proofErr w:type="spellStart"/>
            <w:r w:rsidRPr="00CA6506">
              <w:rPr>
                <w:rFonts w:cstheme="minorHAnsi"/>
                <w:sz w:val="20"/>
                <w:szCs w:val="20"/>
              </w:rPr>
              <w:t>Bromofluorobenzene</w:t>
            </w:r>
            <w:proofErr w:type="spellEnd"/>
          </w:p>
        </w:tc>
        <w:tc>
          <w:tcPr>
            <w:tcW w:w="8897" w:type="dxa"/>
          </w:tcPr>
          <w:p w14:paraId="5BF27F5B" w14:textId="77777777" w:rsidR="00670B42" w:rsidRPr="00CA6506" w:rsidRDefault="00670B42" w:rsidP="00670B42">
            <w:pPr>
              <w:tabs>
                <w:tab w:val="left" w:pos="1760"/>
              </w:tabs>
              <w:rPr>
                <w:rFonts w:cstheme="minorHAnsi"/>
                <w:sz w:val="20"/>
                <w:szCs w:val="20"/>
              </w:rPr>
            </w:pPr>
            <w:r w:rsidRPr="00CA6506">
              <w:rPr>
                <w:rFonts w:cstheme="minorHAnsi"/>
                <w:sz w:val="20"/>
                <w:szCs w:val="20"/>
              </w:rPr>
              <w:t xml:space="preserve">Not specifically mentioned in a SOP. </w:t>
            </w:r>
          </w:p>
        </w:tc>
        <w:tc>
          <w:tcPr>
            <w:tcW w:w="2497" w:type="dxa"/>
          </w:tcPr>
          <w:p w14:paraId="010CAC91" w14:textId="77777777" w:rsidR="00670B42" w:rsidRPr="00CA6506" w:rsidRDefault="00670B42" w:rsidP="00670B42">
            <w:pPr>
              <w:rPr>
                <w:rFonts w:cstheme="minorHAnsi"/>
                <w:sz w:val="20"/>
                <w:szCs w:val="20"/>
              </w:rPr>
            </w:pPr>
          </w:p>
        </w:tc>
      </w:tr>
      <w:tr w:rsidR="00670B42" w:rsidRPr="00CA6506" w14:paraId="63645978" w14:textId="77777777" w:rsidTr="00CA5405">
        <w:trPr>
          <w:cantSplit/>
        </w:trPr>
        <w:tc>
          <w:tcPr>
            <w:tcW w:w="2635" w:type="dxa"/>
          </w:tcPr>
          <w:p w14:paraId="11E0CDFC" w14:textId="77777777" w:rsidR="00670B42" w:rsidRPr="00CA6506" w:rsidRDefault="00670B42" w:rsidP="00670B42">
            <w:pPr>
              <w:rPr>
                <w:rFonts w:cstheme="minorHAnsi"/>
                <w:sz w:val="20"/>
                <w:szCs w:val="20"/>
              </w:rPr>
            </w:pPr>
          </w:p>
        </w:tc>
        <w:tc>
          <w:tcPr>
            <w:tcW w:w="8897" w:type="dxa"/>
          </w:tcPr>
          <w:p w14:paraId="784B08D2" w14:textId="77777777" w:rsidR="00670B42" w:rsidRPr="00CA6506" w:rsidRDefault="00670B42" w:rsidP="00670B42">
            <w:pPr>
              <w:tabs>
                <w:tab w:val="left" w:pos="1760"/>
              </w:tabs>
              <w:rPr>
                <w:rFonts w:cstheme="minorHAnsi"/>
                <w:sz w:val="20"/>
                <w:szCs w:val="20"/>
              </w:rPr>
            </w:pPr>
          </w:p>
        </w:tc>
        <w:tc>
          <w:tcPr>
            <w:tcW w:w="2497" w:type="dxa"/>
          </w:tcPr>
          <w:p w14:paraId="719E5D0B" w14:textId="77777777" w:rsidR="00670B42" w:rsidRPr="00CA6506" w:rsidRDefault="00670B42" w:rsidP="00670B42">
            <w:pPr>
              <w:rPr>
                <w:rFonts w:cstheme="minorHAnsi"/>
                <w:sz w:val="20"/>
                <w:szCs w:val="20"/>
              </w:rPr>
            </w:pPr>
          </w:p>
        </w:tc>
      </w:tr>
      <w:tr w:rsidR="00670B42" w:rsidRPr="00CA6506" w14:paraId="7708F387" w14:textId="77777777" w:rsidTr="00CA5405">
        <w:trPr>
          <w:cantSplit/>
        </w:trPr>
        <w:tc>
          <w:tcPr>
            <w:tcW w:w="2635" w:type="dxa"/>
          </w:tcPr>
          <w:p w14:paraId="1BC92EC8" w14:textId="77777777" w:rsidR="00670B42" w:rsidRPr="00CA6506" w:rsidRDefault="00670B42" w:rsidP="00670B42">
            <w:pPr>
              <w:rPr>
                <w:rFonts w:cstheme="minorHAnsi"/>
                <w:sz w:val="20"/>
                <w:szCs w:val="20"/>
              </w:rPr>
            </w:pPr>
            <w:proofErr w:type="spellStart"/>
            <w:r w:rsidRPr="00CA6506">
              <w:rPr>
                <w:rFonts w:cstheme="minorHAnsi"/>
                <w:sz w:val="20"/>
                <w:szCs w:val="20"/>
              </w:rPr>
              <w:t>Bromophenyl</w:t>
            </w:r>
            <w:proofErr w:type="spellEnd"/>
            <w:r w:rsidRPr="00CA6506">
              <w:rPr>
                <w:rFonts w:cstheme="minorHAnsi"/>
                <w:sz w:val="20"/>
                <w:szCs w:val="20"/>
              </w:rPr>
              <w:t xml:space="preserve"> phenyl ether</w:t>
            </w:r>
          </w:p>
        </w:tc>
        <w:tc>
          <w:tcPr>
            <w:tcW w:w="8897" w:type="dxa"/>
          </w:tcPr>
          <w:p w14:paraId="10146E80" w14:textId="77777777" w:rsidR="00670B42" w:rsidRPr="00CA6506" w:rsidRDefault="00670B42" w:rsidP="00670B42">
            <w:pPr>
              <w:tabs>
                <w:tab w:val="left" w:pos="1760"/>
              </w:tabs>
              <w:rPr>
                <w:rFonts w:cstheme="minorHAnsi"/>
                <w:sz w:val="20"/>
                <w:szCs w:val="20"/>
              </w:rPr>
            </w:pPr>
            <w:r w:rsidRPr="00CA6506">
              <w:rPr>
                <w:rFonts w:cstheme="minorHAnsi"/>
                <w:sz w:val="20"/>
                <w:szCs w:val="20"/>
              </w:rPr>
              <w:t>Not specifically mentioned in a SOP.</w:t>
            </w:r>
          </w:p>
        </w:tc>
        <w:tc>
          <w:tcPr>
            <w:tcW w:w="2497" w:type="dxa"/>
          </w:tcPr>
          <w:p w14:paraId="7ADFCEAE" w14:textId="77777777" w:rsidR="00670B42" w:rsidRPr="00CA6506" w:rsidRDefault="00670B42" w:rsidP="00670B42">
            <w:pPr>
              <w:rPr>
                <w:rFonts w:cstheme="minorHAnsi"/>
                <w:sz w:val="20"/>
                <w:szCs w:val="20"/>
              </w:rPr>
            </w:pPr>
          </w:p>
        </w:tc>
      </w:tr>
      <w:tr w:rsidR="00670B42" w:rsidRPr="00CA6506" w14:paraId="2A752159" w14:textId="77777777" w:rsidTr="00CA5405">
        <w:trPr>
          <w:cantSplit/>
        </w:trPr>
        <w:tc>
          <w:tcPr>
            <w:tcW w:w="2635" w:type="dxa"/>
          </w:tcPr>
          <w:p w14:paraId="2D7367DF" w14:textId="77777777" w:rsidR="00670B42" w:rsidRPr="00CA6506" w:rsidRDefault="00670B42" w:rsidP="00670B42">
            <w:pPr>
              <w:rPr>
                <w:rFonts w:cstheme="minorHAnsi"/>
                <w:sz w:val="20"/>
                <w:szCs w:val="20"/>
              </w:rPr>
            </w:pPr>
          </w:p>
        </w:tc>
        <w:tc>
          <w:tcPr>
            <w:tcW w:w="8897" w:type="dxa"/>
          </w:tcPr>
          <w:p w14:paraId="3F64AA28" w14:textId="77777777" w:rsidR="00670B42" w:rsidRPr="00CA6506" w:rsidRDefault="00670B42" w:rsidP="00670B42">
            <w:pPr>
              <w:tabs>
                <w:tab w:val="left" w:pos="1760"/>
              </w:tabs>
              <w:rPr>
                <w:rFonts w:cstheme="minorHAnsi"/>
                <w:sz w:val="20"/>
                <w:szCs w:val="20"/>
              </w:rPr>
            </w:pPr>
          </w:p>
        </w:tc>
        <w:tc>
          <w:tcPr>
            <w:tcW w:w="2497" w:type="dxa"/>
          </w:tcPr>
          <w:p w14:paraId="13E099B3" w14:textId="77777777" w:rsidR="00670B42" w:rsidRPr="00CA6506" w:rsidRDefault="00670B42" w:rsidP="00670B42">
            <w:pPr>
              <w:rPr>
                <w:rFonts w:cstheme="minorHAnsi"/>
                <w:sz w:val="20"/>
                <w:szCs w:val="20"/>
              </w:rPr>
            </w:pPr>
          </w:p>
        </w:tc>
      </w:tr>
      <w:tr w:rsidR="00670B42" w:rsidRPr="00CA6506" w14:paraId="0DF313E5" w14:textId="77777777" w:rsidTr="00CA5405">
        <w:trPr>
          <w:cantSplit/>
        </w:trPr>
        <w:tc>
          <w:tcPr>
            <w:tcW w:w="2635" w:type="dxa"/>
          </w:tcPr>
          <w:p w14:paraId="6A8D2B72" w14:textId="77777777" w:rsidR="00670B42" w:rsidRPr="00CA6506" w:rsidRDefault="00670B42" w:rsidP="00670B42">
            <w:pPr>
              <w:rPr>
                <w:rFonts w:cstheme="minorHAnsi"/>
                <w:sz w:val="20"/>
                <w:szCs w:val="20"/>
              </w:rPr>
            </w:pPr>
            <w:proofErr w:type="spellStart"/>
            <w:r w:rsidRPr="00CA6506">
              <w:rPr>
                <w:rFonts w:cstheme="minorHAnsi"/>
                <w:sz w:val="20"/>
                <w:szCs w:val="20"/>
              </w:rPr>
              <w:t>Bromoform</w:t>
            </w:r>
            <w:proofErr w:type="spellEnd"/>
          </w:p>
          <w:p w14:paraId="44C8A5A1" w14:textId="77777777" w:rsidR="00670B42" w:rsidRPr="00CA6506" w:rsidRDefault="00670B42" w:rsidP="00670B42">
            <w:pPr>
              <w:rPr>
                <w:rFonts w:cstheme="minorHAnsi"/>
                <w:sz w:val="20"/>
                <w:szCs w:val="20"/>
              </w:rPr>
            </w:pPr>
            <w:proofErr w:type="spellStart"/>
            <w:r w:rsidRPr="00CA6506">
              <w:rPr>
                <w:rFonts w:cstheme="minorHAnsi"/>
                <w:sz w:val="20"/>
                <w:szCs w:val="20"/>
              </w:rPr>
              <w:t>Tribromomethane</w:t>
            </w:r>
            <w:proofErr w:type="spellEnd"/>
          </w:p>
          <w:p w14:paraId="6086FCEF" w14:textId="77777777" w:rsidR="00670B42" w:rsidRPr="00CA6506" w:rsidRDefault="00670B42" w:rsidP="00670B42">
            <w:pPr>
              <w:rPr>
                <w:rFonts w:cstheme="minorHAnsi"/>
                <w:sz w:val="20"/>
                <w:szCs w:val="20"/>
              </w:rPr>
            </w:pPr>
            <w:r w:rsidRPr="00CA6506">
              <w:rPr>
                <w:rFonts w:cstheme="minorHAnsi"/>
                <w:sz w:val="20"/>
                <w:szCs w:val="20"/>
              </w:rPr>
              <w:t>(</w:t>
            </w:r>
            <w:proofErr w:type="spellStart"/>
            <w:r w:rsidRPr="00CA6506">
              <w:rPr>
                <w:rFonts w:cstheme="minorHAnsi"/>
                <w:sz w:val="20"/>
                <w:szCs w:val="20"/>
              </w:rPr>
              <w:t>trihalomethane</w:t>
            </w:r>
            <w:proofErr w:type="spellEnd"/>
            <w:r w:rsidRPr="00CA6506">
              <w:rPr>
                <w:rFonts w:cstheme="minorHAnsi"/>
                <w:sz w:val="20"/>
                <w:szCs w:val="20"/>
              </w:rPr>
              <w:t>)</w:t>
            </w:r>
          </w:p>
        </w:tc>
        <w:tc>
          <w:tcPr>
            <w:tcW w:w="8897" w:type="dxa"/>
          </w:tcPr>
          <w:p w14:paraId="35A248CC" w14:textId="77777777" w:rsidR="00670B42" w:rsidRPr="00CA6506" w:rsidRDefault="00670B42" w:rsidP="00670B42">
            <w:pPr>
              <w:tabs>
                <w:tab w:val="left" w:pos="1760"/>
              </w:tabs>
              <w:rPr>
                <w:rFonts w:cstheme="minorHAnsi"/>
                <w:sz w:val="20"/>
                <w:szCs w:val="20"/>
              </w:rPr>
            </w:pPr>
            <w:r w:rsidRPr="00CA6506">
              <w:rPr>
                <w:rFonts w:cstheme="minorHAnsi"/>
                <w:sz w:val="20"/>
                <w:szCs w:val="20"/>
              </w:rPr>
              <w:t>Not specifically mentioned in a SOP.</w:t>
            </w:r>
          </w:p>
        </w:tc>
        <w:tc>
          <w:tcPr>
            <w:tcW w:w="2497" w:type="dxa"/>
          </w:tcPr>
          <w:p w14:paraId="2DCF8A22" w14:textId="77777777" w:rsidR="00670B42" w:rsidRPr="00CA6506" w:rsidRDefault="00670B42" w:rsidP="00670B42">
            <w:pPr>
              <w:rPr>
                <w:rFonts w:cstheme="minorHAnsi"/>
                <w:sz w:val="20"/>
                <w:szCs w:val="20"/>
              </w:rPr>
            </w:pPr>
          </w:p>
        </w:tc>
      </w:tr>
      <w:tr w:rsidR="00670B42" w:rsidRPr="00CA6506" w14:paraId="6D042439" w14:textId="77777777" w:rsidTr="00CA5405">
        <w:trPr>
          <w:cantSplit/>
        </w:trPr>
        <w:tc>
          <w:tcPr>
            <w:tcW w:w="2635" w:type="dxa"/>
          </w:tcPr>
          <w:p w14:paraId="414EEDFD" w14:textId="77777777" w:rsidR="00670B42" w:rsidRPr="00CA6506" w:rsidRDefault="00670B42" w:rsidP="00670B42">
            <w:pPr>
              <w:rPr>
                <w:rFonts w:cstheme="minorHAnsi"/>
                <w:sz w:val="20"/>
                <w:szCs w:val="20"/>
              </w:rPr>
            </w:pPr>
          </w:p>
        </w:tc>
        <w:tc>
          <w:tcPr>
            <w:tcW w:w="8897" w:type="dxa"/>
          </w:tcPr>
          <w:p w14:paraId="0C0CECCA" w14:textId="77777777" w:rsidR="00670B42" w:rsidRPr="00CA6506" w:rsidRDefault="00670B42" w:rsidP="00670B42">
            <w:pPr>
              <w:tabs>
                <w:tab w:val="left" w:pos="1760"/>
              </w:tabs>
              <w:rPr>
                <w:rFonts w:cstheme="minorHAnsi"/>
                <w:sz w:val="20"/>
                <w:szCs w:val="20"/>
              </w:rPr>
            </w:pPr>
          </w:p>
        </w:tc>
        <w:tc>
          <w:tcPr>
            <w:tcW w:w="2497" w:type="dxa"/>
          </w:tcPr>
          <w:p w14:paraId="66E4A7BE" w14:textId="77777777" w:rsidR="00670B42" w:rsidRPr="00CA6506" w:rsidRDefault="00670B42" w:rsidP="00670B42">
            <w:pPr>
              <w:rPr>
                <w:rFonts w:cstheme="minorHAnsi"/>
                <w:sz w:val="20"/>
                <w:szCs w:val="20"/>
              </w:rPr>
            </w:pPr>
          </w:p>
        </w:tc>
      </w:tr>
      <w:tr w:rsidR="00670B42" w:rsidRPr="00CA6506" w14:paraId="7E951A2A" w14:textId="77777777" w:rsidTr="00CA5405">
        <w:trPr>
          <w:cantSplit/>
        </w:trPr>
        <w:tc>
          <w:tcPr>
            <w:tcW w:w="2635" w:type="dxa"/>
          </w:tcPr>
          <w:p w14:paraId="52EE96BE" w14:textId="77777777" w:rsidR="00670B42" w:rsidRPr="00CA6506" w:rsidRDefault="00670B42" w:rsidP="00670B42">
            <w:pPr>
              <w:rPr>
                <w:rFonts w:cstheme="minorHAnsi"/>
                <w:sz w:val="20"/>
                <w:szCs w:val="20"/>
              </w:rPr>
            </w:pPr>
            <w:proofErr w:type="spellStart"/>
            <w:r w:rsidRPr="00CA6506">
              <w:rPr>
                <w:rFonts w:cstheme="minorHAnsi"/>
                <w:sz w:val="20"/>
                <w:szCs w:val="20"/>
              </w:rPr>
              <w:lastRenderedPageBreak/>
              <w:t>Bromomethane</w:t>
            </w:r>
            <w:proofErr w:type="spellEnd"/>
          </w:p>
        </w:tc>
        <w:tc>
          <w:tcPr>
            <w:tcW w:w="8897" w:type="dxa"/>
          </w:tcPr>
          <w:p w14:paraId="2619D091" w14:textId="329C8674" w:rsidR="00670B42" w:rsidRPr="00EF1F6A" w:rsidRDefault="00670B42" w:rsidP="00670B42">
            <w:pPr>
              <w:rPr>
                <w:sz w:val="20"/>
                <w:szCs w:val="20"/>
              </w:rPr>
            </w:pPr>
            <w:r w:rsidRPr="00EF1F6A">
              <w:rPr>
                <w:sz w:val="20"/>
                <w:szCs w:val="20"/>
              </w:rPr>
              <w:t xml:space="preserve">having a severe substance use disorder involving inhalation of a solvent from the </w:t>
            </w:r>
            <w:r>
              <w:rPr>
                <w:sz w:val="20"/>
                <w:szCs w:val="20"/>
              </w:rPr>
              <w:t>S</w:t>
            </w:r>
            <w:r w:rsidRPr="00EF1F6A">
              <w:rPr>
                <w:sz w:val="20"/>
                <w:szCs w:val="20"/>
              </w:rPr>
              <w:t xml:space="preserve">pecified </w:t>
            </w:r>
            <w:r>
              <w:rPr>
                <w:sz w:val="20"/>
                <w:szCs w:val="20"/>
              </w:rPr>
              <w:t>L</w:t>
            </w:r>
            <w:r w:rsidRPr="00EF1F6A">
              <w:rPr>
                <w:sz w:val="20"/>
                <w:szCs w:val="20"/>
              </w:rPr>
              <w:t>ist 1 of solvents, within the 5 years before the clinical onset of chronic solvent-induced neurocognitive disorder;</w:t>
            </w:r>
          </w:p>
          <w:p w14:paraId="47630079" w14:textId="77777777" w:rsidR="00670B42" w:rsidRPr="00EF1F6A" w:rsidRDefault="00670B42" w:rsidP="00670B42">
            <w:pPr>
              <w:rPr>
                <w:rFonts w:cstheme="minorHAnsi"/>
                <w:sz w:val="20"/>
                <w:szCs w:val="20"/>
              </w:rPr>
            </w:pPr>
          </w:p>
          <w:p w14:paraId="3C160BD5" w14:textId="77777777" w:rsidR="00670B42" w:rsidRPr="0036057E" w:rsidRDefault="00670B42" w:rsidP="00670B42">
            <w:pPr>
              <w:rPr>
                <w:sz w:val="20"/>
                <w:szCs w:val="20"/>
              </w:rPr>
            </w:pPr>
            <w:r w:rsidRPr="00EF1F6A">
              <w:rPr>
                <w:b/>
                <w:i/>
                <w:sz w:val="20"/>
                <w:szCs w:val="20"/>
              </w:rPr>
              <w:t>Specified List 1 of solvents</w:t>
            </w:r>
            <w:r w:rsidRPr="00EF1F6A">
              <w:rPr>
                <w:sz w:val="20"/>
                <w:szCs w:val="20"/>
              </w:rPr>
              <w:t xml:space="preserve"> means</w:t>
            </w:r>
            <w:r>
              <w:rPr>
                <w:sz w:val="20"/>
                <w:szCs w:val="20"/>
              </w:rPr>
              <w:t xml:space="preserve"> </w:t>
            </w:r>
            <w:proofErr w:type="spellStart"/>
            <w:r>
              <w:rPr>
                <w:sz w:val="20"/>
                <w:szCs w:val="20"/>
              </w:rPr>
              <w:t>bromomethane</w:t>
            </w:r>
            <w:proofErr w:type="spellEnd"/>
            <w:r>
              <w:rPr>
                <w:sz w:val="20"/>
                <w:szCs w:val="20"/>
              </w:rPr>
              <w:t>;</w:t>
            </w:r>
          </w:p>
          <w:p w14:paraId="34D0B71B" w14:textId="77777777" w:rsidR="00670B42" w:rsidRDefault="00670B42" w:rsidP="00670B42">
            <w:pPr>
              <w:contextualSpacing/>
              <w:rPr>
                <w:sz w:val="20"/>
                <w:szCs w:val="20"/>
              </w:rPr>
            </w:pPr>
          </w:p>
          <w:p w14:paraId="460D60A6" w14:textId="36A96088" w:rsidR="00670B42" w:rsidRPr="0036057E" w:rsidRDefault="00670B42" w:rsidP="00670B42">
            <w:pPr>
              <w:contextualSpacing/>
              <w:rPr>
                <w:sz w:val="20"/>
                <w:szCs w:val="20"/>
              </w:rPr>
            </w:pPr>
            <w:r w:rsidRPr="0036057E">
              <w:rPr>
                <w:sz w:val="20"/>
                <w:szCs w:val="20"/>
              </w:rPr>
              <w:t>having at least 50 episodes of acute solvent intoxication due to a solvent from the Specified List 2 of solvents [specified list of solvents</w:t>
            </w:r>
            <w:r>
              <w:rPr>
                <w:sz w:val="20"/>
                <w:szCs w:val="20"/>
              </w:rPr>
              <w:t xml:space="preserve"> BOP</w:t>
            </w:r>
            <w:r w:rsidRPr="0036057E">
              <w:rPr>
                <w:sz w:val="20"/>
                <w:szCs w:val="20"/>
              </w:rPr>
              <w:t>] consecutive period of 2 [1 B</w:t>
            </w:r>
            <w:r>
              <w:rPr>
                <w:sz w:val="20"/>
                <w:szCs w:val="20"/>
              </w:rPr>
              <w:t>O</w:t>
            </w:r>
            <w:r w:rsidRPr="0036057E">
              <w:rPr>
                <w:sz w:val="20"/>
                <w:szCs w:val="20"/>
              </w:rPr>
              <w:t xml:space="preserve">P] years before the clinical onset of chronic solvent-induced neurocognitive disorder, and where the last episode of acute solvent intoxication occurred within the 2 years before the clinical onset of chronic solvent-induced neurocognitive disorder; </w:t>
            </w:r>
          </w:p>
          <w:p w14:paraId="0A4191FB" w14:textId="77777777" w:rsidR="00670B42" w:rsidRDefault="00670B42" w:rsidP="00670B42">
            <w:pPr>
              <w:contextualSpacing/>
              <w:rPr>
                <w:sz w:val="20"/>
                <w:szCs w:val="20"/>
              </w:rPr>
            </w:pPr>
          </w:p>
          <w:p w14:paraId="1089FD37" w14:textId="77777777" w:rsidR="00670B42" w:rsidRDefault="00670B42" w:rsidP="00670B42">
            <w:pPr>
              <w:rPr>
                <w:rFonts w:cstheme="minorHAnsi"/>
                <w:sz w:val="20"/>
                <w:szCs w:val="20"/>
              </w:rPr>
            </w:pPr>
            <w:r w:rsidRPr="00707F6B">
              <w:rPr>
                <w:rFonts w:cstheme="minorHAnsi"/>
                <w:b/>
                <w:i/>
                <w:sz w:val="20"/>
                <w:szCs w:val="20"/>
              </w:rPr>
              <w:t xml:space="preserve">Specified List </w:t>
            </w:r>
            <w:r>
              <w:rPr>
                <w:rFonts w:cstheme="minorHAnsi"/>
                <w:b/>
                <w:i/>
                <w:sz w:val="20"/>
                <w:szCs w:val="20"/>
              </w:rPr>
              <w:t>2</w:t>
            </w:r>
            <w:r w:rsidRPr="00707F6B">
              <w:rPr>
                <w:rFonts w:cstheme="minorHAnsi"/>
                <w:b/>
                <w:i/>
                <w:sz w:val="20"/>
                <w:szCs w:val="20"/>
              </w:rPr>
              <w:t xml:space="preserve"> of solvents</w:t>
            </w:r>
            <w:r>
              <w:rPr>
                <w:rFonts w:cstheme="minorHAnsi"/>
                <w:sz w:val="20"/>
                <w:szCs w:val="20"/>
              </w:rPr>
              <w:t xml:space="preserve"> means: </w:t>
            </w:r>
            <w:proofErr w:type="spellStart"/>
            <w:r>
              <w:rPr>
                <w:sz w:val="20"/>
                <w:szCs w:val="20"/>
              </w:rPr>
              <w:t>bromomethane</w:t>
            </w:r>
            <w:proofErr w:type="spellEnd"/>
            <w:r>
              <w:rPr>
                <w:sz w:val="20"/>
                <w:szCs w:val="20"/>
              </w:rPr>
              <w:t>;</w:t>
            </w:r>
          </w:p>
          <w:p w14:paraId="18C3CED8" w14:textId="77777777" w:rsidR="00670B42" w:rsidRDefault="00670B42" w:rsidP="00670B42">
            <w:pPr>
              <w:contextualSpacing/>
              <w:rPr>
                <w:sz w:val="20"/>
                <w:szCs w:val="20"/>
              </w:rPr>
            </w:pPr>
          </w:p>
          <w:p w14:paraId="2AE30039" w14:textId="78FE31A1" w:rsidR="00670B42" w:rsidRPr="0036057E" w:rsidRDefault="00670B42" w:rsidP="00670B42">
            <w:pPr>
              <w:contextualSpacing/>
              <w:rPr>
                <w:sz w:val="20"/>
                <w:szCs w:val="20"/>
              </w:rPr>
            </w:pPr>
            <w:r w:rsidRPr="0036057E">
              <w:rPr>
                <w:sz w:val="20"/>
                <w:szCs w:val="20"/>
              </w:rPr>
              <w:t>inhaling, ingesting or having cutaneous contact with a solvent from the Specified List 2 of solvents [specified list of solvents</w:t>
            </w:r>
            <w:r>
              <w:rPr>
                <w:sz w:val="20"/>
                <w:szCs w:val="20"/>
              </w:rPr>
              <w:t xml:space="preserve"> BOP</w:t>
            </w:r>
            <w:r w:rsidRPr="0036057E">
              <w:rPr>
                <w:sz w:val="20"/>
                <w:szCs w:val="20"/>
              </w:rPr>
              <w:t>], where inhalation occurred in an unventilated and confined space, on more days than not for a consecutive period of at least 5 [10 B</w:t>
            </w:r>
            <w:r>
              <w:rPr>
                <w:sz w:val="20"/>
                <w:szCs w:val="20"/>
              </w:rPr>
              <w:t>O</w:t>
            </w:r>
            <w:r w:rsidRPr="0036057E">
              <w:rPr>
                <w:sz w:val="20"/>
                <w:szCs w:val="20"/>
              </w:rPr>
              <w:t xml:space="preserve">P] years before the clinical onset of chronic solvent-induced neurocognitive disorder, and if exposure has ceased before the clinical onset of chronic solvent-induced neurocognitive disorder, then that onset occurred within 1 years of cessation; </w:t>
            </w:r>
          </w:p>
          <w:p w14:paraId="618C56AF" w14:textId="77777777" w:rsidR="00670B42" w:rsidRDefault="00670B42" w:rsidP="00670B42">
            <w:pPr>
              <w:rPr>
                <w:sz w:val="20"/>
                <w:szCs w:val="20"/>
              </w:rPr>
            </w:pPr>
          </w:p>
          <w:p w14:paraId="5FE65874" w14:textId="77777777" w:rsidR="00670B42" w:rsidRDefault="00670B42" w:rsidP="00670B42">
            <w:pPr>
              <w:rPr>
                <w:rFonts w:cstheme="minorHAnsi"/>
                <w:sz w:val="20"/>
                <w:szCs w:val="20"/>
              </w:rPr>
            </w:pPr>
            <w:r w:rsidRPr="00707F6B">
              <w:rPr>
                <w:rFonts w:cstheme="minorHAnsi"/>
                <w:b/>
                <w:i/>
                <w:sz w:val="20"/>
                <w:szCs w:val="20"/>
              </w:rPr>
              <w:t xml:space="preserve">Specified List </w:t>
            </w:r>
            <w:r>
              <w:rPr>
                <w:rFonts w:cstheme="minorHAnsi"/>
                <w:b/>
                <w:i/>
                <w:sz w:val="20"/>
                <w:szCs w:val="20"/>
              </w:rPr>
              <w:t>2</w:t>
            </w:r>
            <w:r w:rsidRPr="00707F6B">
              <w:rPr>
                <w:rFonts w:cstheme="minorHAnsi"/>
                <w:b/>
                <w:i/>
                <w:sz w:val="20"/>
                <w:szCs w:val="20"/>
              </w:rPr>
              <w:t xml:space="preserve"> of solvents</w:t>
            </w:r>
            <w:r>
              <w:rPr>
                <w:rFonts w:cstheme="minorHAnsi"/>
                <w:sz w:val="20"/>
                <w:szCs w:val="20"/>
              </w:rPr>
              <w:t xml:space="preserve"> means: </w:t>
            </w:r>
            <w:proofErr w:type="spellStart"/>
            <w:r>
              <w:rPr>
                <w:sz w:val="20"/>
                <w:szCs w:val="20"/>
              </w:rPr>
              <w:t>bromomethane</w:t>
            </w:r>
            <w:proofErr w:type="spellEnd"/>
            <w:r>
              <w:rPr>
                <w:sz w:val="20"/>
                <w:szCs w:val="20"/>
              </w:rPr>
              <w:t>;</w:t>
            </w:r>
          </w:p>
          <w:p w14:paraId="22DC5506" w14:textId="77777777" w:rsidR="00670B42" w:rsidRPr="0036057E" w:rsidRDefault="00670B42" w:rsidP="00670B42">
            <w:pPr>
              <w:rPr>
                <w:sz w:val="20"/>
                <w:szCs w:val="20"/>
              </w:rPr>
            </w:pPr>
          </w:p>
          <w:p w14:paraId="79B69CD2" w14:textId="4AC2DF74" w:rsidR="00670B42" w:rsidRPr="0036057E" w:rsidRDefault="00670B42" w:rsidP="00670B42">
            <w:pPr>
              <w:contextualSpacing/>
              <w:rPr>
                <w:sz w:val="20"/>
                <w:szCs w:val="20"/>
              </w:rPr>
            </w:pPr>
            <w:r w:rsidRPr="0036057E">
              <w:rPr>
                <w:sz w:val="20"/>
                <w:szCs w:val="20"/>
              </w:rPr>
              <w:t>having an episode of acute solvent intoxication due to a solvent from the Specified List 3 of solvents [specified list of solvents</w:t>
            </w:r>
            <w:r>
              <w:rPr>
                <w:sz w:val="20"/>
                <w:szCs w:val="20"/>
              </w:rPr>
              <w:t xml:space="preserve"> BOP</w:t>
            </w:r>
            <w:r w:rsidRPr="0036057E">
              <w:rPr>
                <w:sz w:val="20"/>
                <w:szCs w:val="20"/>
              </w:rPr>
              <w:t>], with evidence of associated persistent brain damage on imaging, at the time of the clinical onset of chronic solvent-induced neurocognitive disorder;</w:t>
            </w:r>
          </w:p>
          <w:p w14:paraId="6DAB15BA" w14:textId="77777777" w:rsidR="00670B42" w:rsidRDefault="00670B42" w:rsidP="00670B42">
            <w:pPr>
              <w:rPr>
                <w:rFonts w:cstheme="minorHAnsi"/>
                <w:sz w:val="20"/>
                <w:szCs w:val="20"/>
              </w:rPr>
            </w:pPr>
          </w:p>
          <w:p w14:paraId="576D8112" w14:textId="77777777" w:rsidR="00670B42" w:rsidRPr="00CA6506" w:rsidRDefault="00670B42" w:rsidP="00670B42">
            <w:pPr>
              <w:rPr>
                <w:rFonts w:cstheme="minorHAnsi"/>
                <w:sz w:val="20"/>
                <w:szCs w:val="20"/>
              </w:rPr>
            </w:pPr>
            <w:r w:rsidRPr="00707F6B">
              <w:rPr>
                <w:rFonts w:cstheme="minorHAnsi"/>
                <w:b/>
                <w:i/>
                <w:sz w:val="20"/>
                <w:szCs w:val="20"/>
              </w:rPr>
              <w:t>Specified List 3 of solvents</w:t>
            </w:r>
            <w:r>
              <w:rPr>
                <w:rFonts w:cstheme="minorHAnsi"/>
                <w:sz w:val="20"/>
                <w:szCs w:val="20"/>
              </w:rPr>
              <w:t xml:space="preserve"> means: </w:t>
            </w:r>
            <w:proofErr w:type="spellStart"/>
            <w:r>
              <w:rPr>
                <w:sz w:val="20"/>
                <w:szCs w:val="20"/>
              </w:rPr>
              <w:t>bromomethane</w:t>
            </w:r>
            <w:proofErr w:type="spellEnd"/>
            <w:r>
              <w:rPr>
                <w:sz w:val="20"/>
                <w:szCs w:val="20"/>
              </w:rPr>
              <w:t>;</w:t>
            </w:r>
            <w:r>
              <w:rPr>
                <w:rFonts w:cstheme="minorHAnsi"/>
                <w:sz w:val="20"/>
                <w:szCs w:val="20"/>
              </w:rPr>
              <w:t xml:space="preserve"> </w:t>
            </w:r>
          </w:p>
        </w:tc>
        <w:tc>
          <w:tcPr>
            <w:tcW w:w="2497" w:type="dxa"/>
          </w:tcPr>
          <w:p w14:paraId="1EFD7D29" w14:textId="77777777" w:rsidR="00670B42" w:rsidRPr="00E05F47" w:rsidRDefault="00670B42" w:rsidP="00670B42">
            <w:pPr>
              <w:rPr>
                <w:rFonts w:cstheme="minorHAnsi"/>
                <w:sz w:val="20"/>
                <w:szCs w:val="20"/>
                <w:lang w:val="en-US"/>
              </w:rPr>
            </w:pPr>
            <w:r w:rsidRPr="00E05F47">
              <w:rPr>
                <w:rFonts w:cstheme="minorHAnsi"/>
                <w:sz w:val="20"/>
                <w:szCs w:val="20"/>
              </w:rPr>
              <w:t>Chronic solvent-</w:t>
            </w:r>
            <w:r>
              <w:rPr>
                <w:rFonts w:cstheme="minorHAnsi"/>
                <w:sz w:val="20"/>
                <w:szCs w:val="20"/>
              </w:rPr>
              <w:t>induced neurocognitive disorder</w:t>
            </w:r>
          </w:p>
          <w:p w14:paraId="7DB75DC4" w14:textId="77777777" w:rsidR="00670B42" w:rsidRPr="00CA6506" w:rsidRDefault="00670B42" w:rsidP="00670B42">
            <w:pPr>
              <w:rPr>
                <w:rFonts w:cstheme="minorHAnsi"/>
                <w:sz w:val="20"/>
                <w:szCs w:val="20"/>
              </w:rPr>
            </w:pPr>
            <w:r w:rsidRPr="00CA6506">
              <w:rPr>
                <w:rFonts w:cstheme="minorHAnsi"/>
                <w:sz w:val="20"/>
                <w:szCs w:val="20"/>
              </w:rPr>
              <w:t>(</w:t>
            </w:r>
            <w:r>
              <w:rPr>
                <w:rFonts w:cstheme="minorHAnsi"/>
                <w:sz w:val="20"/>
                <w:szCs w:val="20"/>
              </w:rPr>
              <w:t>109, 110/2021</w:t>
            </w:r>
            <w:r w:rsidRPr="00CA6506">
              <w:rPr>
                <w:rFonts w:cstheme="minorHAnsi"/>
                <w:sz w:val="20"/>
                <w:szCs w:val="20"/>
              </w:rPr>
              <w:t>)</w:t>
            </w:r>
          </w:p>
        </w:tc>
      </w:tr>
      <w:tr w:rsidR="00670B42" w:rsidRPr="00CA6506" w14:paraId="028F0598" w14:textId="77777777" w:rsidTr="00CA5405">
        <w:trPr>
          <w:cantSplit/>
        </w:trPr>
        <w:tc>
          <w:tcPr>
            <w:tcW w:w="2635" w:type="dxa"/>
          </w:tcPr>
          <w:p w14:paraId="3919C81A" w14:textId="77777777" w:rsidR="00670B42" w:rsidRPr="00CA6506" w:rsidRDefault="00670B42" w:rsidP="00670B42">
            <w:pPr>
              <w:rPr>
                <w:rFonts w:cstheme="minorHAnsi"/>
                <w:sz w:val="20"/>
                <w:szCs w:val="20"/>
              </w:rPr>
            </w:pPr>
          </w:p>
        </w:tc>
        <w:tc>
          <w:tcPr>
            <w:tcW w:w="8897" w:type="dxa"/>
          </w:tcPr>
          <w:p w14:paraId="2D1E5740" w14:textId="77777777" w:rsidR="00670B42" w:rsidRPr="00CA6506" w:rsidRDefault="00670B42" w:rsidP="00670B42">
            <w:pPr>
              <w:tabs>
                <w:tab w:val="left" w:pos="1760"/>
              </w:tabs>
              <w:rPr>
                <w:rFonts w:cstheme="minorHAnsi"/>
                <w:sz w:val="20"/>
                <w:szCs w:val="20"/>
              </w:rPr>
            </w:pPr>
          </w:p>
        </w:tc>
        <w:tc>
          <w:tcPr>
            <w:tcW w:w="2497" w:type="dxa"/>
          </w:tcPr>
          <w:p w14:paraId="000608DF" w14:textId="77777777" w:rsidR="00670B42" w:rsidRPr="00CA6506" w:rsidRDefault="00670B42" w:rsidP="00670B42">
            <w:pPr>
              <w:rPr>
                <w:rFonts w:cstheme="minorHAnsi"/>
                <w:sz w:val="20"/>
                <w:szCs w:val="20"/>
              </w:rPr>
            </w:pPr>
          </w:p>
        </w:tc>
      </w:tr>
      <w:tr w:rsidR="00670B42" w:rsidRPr="00CA6506" w14:paraId="7A951970" w14:textId="77777777" w:rsidTr="00CA5405">
        <w:tc>
          <w:tcPr>
            <w:tcW w:w="2635" w:type="dxa"/>
          </w:tcPr>
          <w:p w14:paraId="43D63CA3" w14:textId="77777777" w:rsidR="00670B42" w:rsidRPr="00CA6506" w:rsidRDefault="00670B42" w:rsidP="00670B42">
            <w:pPr>
              <w:rPr>
                <w:rFonts w:cstheme="minorHAnsi"/>
                <w:sz w:val="20"/>
                <w:szCs w:val="20"/>
              </w:rPr>
            </w:pPr>
            <w:r>
              <w:rPr>
                <w:rFonts w:cstheme="minorHAnsi"/>
                <w:sz w:val="20"/>
                <w:szCs w:val="20"/>
              </w:rPr>
              <w:t>2-bromopropane</w:t>
            </w:r>
          </w:p>
        </w:tc>
        <w:tc>
          <w:tcPr>
            <w:tcW w:w="8897" w:type="dxa"/>
          </w:tcPr>
          <w:p w14:paraId="5406BFE9" w14:textId="77777777" w:rsidR="00670B42" w:rsidRDefault="00670B42" w:rsidP="00670B42">
            <w:pPr>
              <w:rPr>
                <w:sz w:val="20"/>
                <w:szCs w:val="20"/>
              </w:rPr>
            </w:pPr>
            <w:r w:rsidRPr="00C96E63">
              <w:rPr>
                <w:sz w:val="20"/>
                <w:szCs w:val="20"/>
              </w:rPr>
              <w:t xml:space="preserve">inhaling, ingesting or having cutaneous contact with a chemical agent from the specified list of chemical agents: </w:t>
            </w:r>
          </w:p>
          <w:p w14:paraId="2FEE744B" w14:textId="77777777" w:rsidR="00670B42" w:rsidRDefault="00670B42" w:rsidP="00670B42">
            <w:pPr>
              <w:rPr>
                <w:sz w:val="20"/>
                <w:szCs w:val="20"/>
              </w:rPr>
            </w:pPr>
            <w:r w:rsidRPr="00C96E63">
              <w:rPr>
                <w:sz w:val="20"/>
                <w:szCs w:val="20"/>
              </w:rPr>
              <w:t>(a) for a cumulative period of at least 2,000 hours before the clinical onset</w:t>
            </w:r>
            <w:r>
              <w:rPr>
                <w:sz w:val="20"/>
                <w:szCs w:val="20"/>
              </w:rPr>
              <w:t>/worsening</w:t>
            </w:r>
            <w:r w:rsidRPr="00C96E63">
              <w:rPr>
                <w:sz w:val="20"/>
                <w:szCs w:val="20"/>
              </w:rPr>
              <w:t xml:space="preserve"> of hypogonadism; and </w:t>
            </w:r>
          </w:p>
          <w:p w14:paraId="0CE104FD" w14:textId="2551030B" w:rsidR="00670B42" w:rsidRPr="00C96E63" w:rsidRDefault="00670B42" w:rsidP="00670B42">
            <w:pPr>
              <w:rPr>
                <w:sz w:val="20"/>
                <w:szCs w:val="20"/>
              </w:rPr>
            </w:pPr>
            <w:r w:rsidRPr="00C96E63">
              <w:rPr>
                <w:sz w:val="20"/>
                <w:szCs w:val="20"/>
              </w:rPr>
              <w:t>(b) if that exposure has ceased before the clinical onset of hypogonadism, then that onset</w:t>
            </w:r>
            <w:r>
              <w:rPr>
                <w:sz w:val="20"/>
                <w:szCs w:val="20"/>
              </w:rPr>
              <w:t>/worsening</w:t>
            </w:r>
            <w:r w:rsidRPr="00C96E63">
              <w:rPr>
                <w:sz w:val="20"/>
                <w:szCs w:val="20"/>
              </w:rPr>
              <w:t xml:space="preserve"> occurred within 2 years of cessation; </w:t>
            </w:r>
          </w:p>
          <w:p w14:paraId="2F892205" w14:textId="77777777" w:rsidR="00670B42" w:rsidRPr="00C96E63" w:rsidRDefault="00670B42" w:rsidP="00670B42">
            <w:pPr>
              <w:rPr>
                <w:sz w:val="20"/>
                <w:szCs w:val="20"/>
              </w:rPr>
            </w:pPr>
          </w:p>
          <w:p w14:paraId="3AEAF7ED" w14:textId="77777777" w:rsidR="00670B42" w:rsidRPr="00C224C7" w:rsidRDefault="00670B42" w:rsidP="00670B42">
            <w:pPr>
              <w:rPr>
                <w:rFonts w:cstheme="minorHAnsi"/>
                <w:sz w:val="20"/>
                <w:szCs w:val="20"/>
              </w:rPr>
            </w:pPr>
            <w:proofErr w:type="gramStart"/>
            <w:r w:rsidRPr="00C96E63">
              <w:rPr>
                <w:b/>
                <w:i/>
                <w:sz w:val="20"/>
                <w:szCs w:val="20"/>
              </w:rPr>
              <w:t>specified</w:t>
            </w:r>
            <w:proofErr w:type="gramEnd"/>
            <w:r w:rsidRPr="00C96E63">
              <w:rPr>
                <w:b/>
                <w:i/>
                <w:sz w:val="20"/>
                <w:szCs w:val="20"/>
              </w:rPr>
              <w:t xml:space="preserve"> list of chemical agents</w:t>
            </w:r>
            <w:r w:rsidRPr="00C96E63">
              <w:rPr>
                <w:sz w:val="20"/>
                <w:szCs w:val="20"/>
              </w:rPr>
              <w:t xml:space="preserve"> means: (a) 2-bromopropane.</w:t>
            </w:r>
          </w:p>
        </w:tc>
        <w:tc>
          <w:tcPr>
            <w:tcW w:w="2497" w:type="dxa"/>
          </w:tcPr>
          <w:p w14:paraId="63361E54" w14:textId="77777777" w:rsidR="00670B42" w:rsidRDefault="00670B42" w:rsidP="00670B42">
            <w:pPr>
              <w:rPr>
                <w:rFonts w:cstheme="minorHAnsi"/>
                <w:sz w:val="20"/>
                <w:szCs w:val="20"/>
              </w:rPr>
            </w:pPr>
            <w:r>
              <w:rPr>
                <w:rFonts w:cstheme="minorHAnsi"/>
                <w:sz w:val="20"/>
                <w:szCs w:val="20"/>
              </w:rPr>
              <w:t xml:space="preserve">Hypogonadism </w:t>
            </w:r>
          </w:p>
          <w:p w14:paraId="2E36778D" w14:textId="77777777" w:rsidR="00670B42" w:rsidRDefault="00670B42" w:rsidP="00670B42">
            <w:pPr>
              <w:rPr>
                <w:rFonts w:cstheme="minorHAnsi"/>
                <w:sz w:val="20"/>
                <w:szCs w:val="20"/>
              </w:rPr>
            </w:pPr>
            <w:r>
              <w:rPr>
                <w:rFonts w:cstheme="minorHAnsi"/>
                <w:sz w:val="20"/>
                <w:szCs w:val="20"/>
              </w:rPr>
              <w:t>(73, 74/2021)</w:t>
            </w:r>
          </w:p>
        </w:tc>
      </w:tr>
      <w:tr w:rsidR="00670B42" w:rsidRPr="00CA6506" w14:paraId="22E482CE" w14:textId="77777777" w:rsidTr="00CA5405">
        <w:trPr>
          <w:cantSplit/>
        </w:trPr>
        <w:tc>
          <w:tcPr>
            <w:tcW w:w="2635" w:type="dxa"/>
          </w:tcPr>
          <w:p w14:paraId="44FDC6E3" w14:textId="77777777" w:rsidR="00670B42" w:rsidRPr="00CA6506" w:rsidRDefault="00670B42" w:rsidP="00670B42">
            <w:pPr>
              <w:rPr>
                <w:rFonts w:cstheme="minorHAnsi"/>
                <w:sz w:val="20"/>
                <w:szCs w:val="20"/>
              </w:rPr>
            </w:pPr>
          </w:p>
        </w:tc>
        <w:tc>
          <w:tcPr>
            <w:tcW w:w="8897" w:type="dxa"/>
          </w:tcPr>
          <w:p w14:paraId="56C3CD34" w14:textId="77777777" w:rsidR="00670B42" w:rsidRPr="00CA6506" w:rsidRDefault="00670B42" w:rsidP="00670B42">
            <w:pPr>
              <w:tabs>
                <w:tab w:val="left" w:pos="1760"/>
              </w:tabs>
              <w:rPr>
                <w:rFonts w:cstheme="minorHAnsi"/>
                <w:sz w:val="20"/>
                <w:szCs w:val="20"/>
              </w:rPr>
            </w:pPr>
          </w:p>
        </w:tc>
        <w:tc>
          <w:tcPr>
            <w:tcW w:w="2497" w:type="dxa"/>
          </w:tcPr>
          <w:p w14:paraId="30A41C75" w14:textId="77777777" w:rsidR="00670B42" w:rsidRPr="00CA6506" w:rsidRDefault="00670B42" w:rsidP="00670B42">
            <w:pPr>
              <w:rPr>
                <w:rFonts w:cstheme="minorHAnsi"/>
                <w:sz w:val="20"/>
                <w:szCs w:val="20"/>
              </w:rPr>
            </w:pPr>
          </w:p>
        </w:tc>
      </w:tr>
      <w:tr w:rsidR="00670B42" w:rsidRPr="00CA6506" w14:paraId="4C705DB7" w14:textId="77777777" w:rsidTr="00CA5405">
        <w:trPr>
          <w:cantSplit/>
        </w:trPr>
        <w:tc>
          <w:tcPr>
            <w:tcW w:w="2635" w:type="dxa"/>
          </w:tcPr>
          <w:p w14:paraId="337AEB8F" w14:textId="77777777" w:rsidR="00670B42" w:rsidRPr="00CA6506" w:rsidRDefault="00670B42" w:rsidP="00670B42">
            <w:pPr>
              <w:rPr>
                <w:rFonts w:cstheme="minorHAnsi"/>
                <w:sz w:val="20"/>
                <w:szCs w:val="20"/>
              </w:rPr>
            </w:pPr>
            <w:r w:rsidRPr="00CA6506">
              <w:rPr>
                <w:rFonts w:cstheme="minorHAnsi"/>
                <w:sz w:val="20"/>
                <w:szCs w:val="20"/>
              </w:rPr>
              <w:t>Butadiene</w:t>
            </w:r>
          </w:p>
        </w:tc>
        <w:tc>
          <w:tcPr>
            <w:tcW w:w="8897" w:type="dxa"/>
          </w:tcPr>
          <w:p w14:paraId="0DAB94CF" w14:textId="77777777" w:rsidR="00670B42" w:rsidRPr="00CA6506" w:rsidRDefault="00670B42" w:rsidP="00670B42">
            <w:pPr>
              <w:tabs>
                <w:tab w:val="left" w:pos="1760"/>
              </w:tabs>
              <w:rPr>
                <w:rFonts w:cstheme="minorHAnsi"/>
                <w:sz w:val="20"/>
                <w:szCs w:val="20"/>
              </w:rPr>
            </w:pPr>
            <w:r w:rsidRPr="00CA6506">
              <w:rPr>
                <w:rFonts w:cstheme="minorHAnsi"/>
                <w:sz w:val="20"/>
                <w:szCs w:val="20"/>
              </w:rPr>
              <w:t xml:space="preserve">Not specifically mentioned in a SOP. </w:t>
            </w:r>
          </w:p>
        </w:tc>
        <w:tc>
          <w:tcPr>
            <w:tcW w:w="2497" w:type="dxa"/>
          </w:tcPr>
          <w:p w14:paraId="0A788419" w14:textId="77777777" w:rsidR="00670B42" w:rsidRPr="00CA6506" w:rsidRDefault="00670B42" w:rsidP="00670B42">
            <w:pPr>
              <w:rPr>
                <w:rFonts w:cstheme="minorHAnsi"/>
                <w:sz w:val="20"/>
                <w:szCs w:val="20"/>
              </w:rPr>
            </w:pPr>
          </w:p>
        </w:tc>
      </w:tr>
      <w:tr w:rsidR="00670B42" w:rsidRPr="00CA6506" w14:paraId="34984CE7" w14:textId="77777777" w:rsidTr="00CA5405">
        <w:trPr>
          <w:cantSplit/>
        </w:trPr>
        <w:tc>
          <w:tcPr>
            <w:tcW w:w="2635" w:type="dxa"/>
          </w:tcPr>
          <w:p w14:paraId="0DC81CE3" w14:textId="77777777" w:rsidR="00670B42" w:rsidRPr="00CA6506" w:rsidRDefault="00670B42" w:rsidP="00670B42">
            <w:pPr>
              <w:rPr>
                <w:rFonts w:cstheme="minorHAnsi"/>
                <w:sz w:val="20"/>
                <w:szCs w:val="20"/>
              </w:rPr>
            </w:pPr>
          </w:p>
        </w:tc>
        <w:tc>
          <w:tcPr>
            <w:tcW w:w="8897" w:type="dxa"/>
          </w:tcPr>
          <w:p w14:paraId="5108D70D" w14:textId="77777777" w:rsidR="00670B42" w:rsidRPr="00CA6506" w:rsidRDefault="00670B42" w:rsidP="00670B42">
            <w:pPr>
              <w:tabs>
                <w:tab w:val="left" w:pos="1760"/>
              </w:tabs>
              <w:rPr>
                <w:rFonts w:cstheme="minorHAnsi"/>
                <w:sz w:val="20"/>
                <w:szCs w:val="20"/>
              </w:rPr>
            </w:pPr>
          </w:p>
        </w:tc>
        <w:tc>
          <w:tcPr>
            <w:tcW w:w="2497" w:type="dxa"/>
          </w:tcPr>
          <w:p w14:paraId="5B2EFC77" w14:textId="77777777" w:rsidR="00670B42" w:rsidRPr="00CA6506" w:rsidRDefault="00670B42" w:rsidP="00670B42">
            <w:pPr>
              <w:rPr>
                <w:rFonts w:cstheme="minorHAnsi"/>
                <w:sz w:val="20"/>
                <w:szCs w:val="20"/>
              </w:rPr>
            </w:pPr>
          </w:p>
        </w:tc>
      </w:tr>
      <w:tr w:rsidR="00670B42" w:rsidRPr="00CA6506" w14:paraId="47BBDAFD" w14:textId="77777777" w:rsidTr="00CA5405">
        <w:trPr>
          <w:cantSplit/>
        </w:trPr>
        <w:tc>
          <w:tcPr>
            <w:tcW w:w="2635" w:type="dxa"/>
          </w:tcPr>
          <w:p w14:paraId="51CB146E" w14:textId="77777777" w:rsidR="00670B42" w:rsidRPr="00CA6506" w:rsidRDefault="00670B42" w:rsidP="00670B42">
            <w:pPr>
              <w:rPr>
                <w:rFonts w:cstheme="minorHAnsi"/>
                <w:sz w:val="20"/>
                <w:szCs w:val="20"/>
              </w:rPr>
            </w:pPr>
            <w:r w:rsidRPr="00CA6506">
              <w:rPr>
                <w:rFonts w:cstheme="minorHAnsi"/>
                <w:sz w:val="20"/>
                <w:szCs w:val="20"/>
              </w:rPr>
              <w:lastRenderedPageBreak/>
              <w:t xml:space="preserve">Butanone </w:t>
            </w:r>
          </w:p>
          <w:p w14:paraId="76DBA9FB" w14:textId="77777777" w:rsidR="00670B42" w:rsidRPr="00CA6506" w:rsidRDefault="00670B42" w:rsidP="00670B42">
            <w:pPr>
              <w:rPr>
                <w:rFonts w:cstheme="minorHAnsi"/>
                <w:sz w:val="20"/>
                <w:szCs w:val="20"/>
              </w:rPr>
            </w:pPr>
            <w:r w:rsidRPr="00CA6506">
              <w:rPr>
                <w:rFonts w:cstheme="minorHAnsi"/>
                <w:sz w:val="20"/>
                <w:szCs w:val="20"/>
              </w:rPr>
              <w:t>Methyl ethyl ketone</w:t>
            </w:r>
          </w:p>
          <w:p w14:paraId="64150335" w14:textId="77777777" w:rsidR="00670B42" w:rsidRPr="00CA6506" w:rsidRDefault="00670B42" w:rsidP="00670B42">
            <w:pPr>
              <w:rPr>
                <w:rFonts w:cstheme="minorHAnsi"/>
                <w:sz w:val="20"/>
                <w:szCs w:val="20"/>
              </w:rPr>
            </w:pPr>
            <w:r w:rsidRPr="00CA6506">
              <w:rPr>
                <w:rFonts w:cstheme="minorHAnsi"/>
                <w:sz w:val="20"/>
                <w:szCs w:val="20"/>
              </w:rPr>
              <w:t>(MEK)</w:t>
            </w:r>
          </w:p>
        </w:tc>
        <w:tc>
          <w:tcPr>
            <w:tcW w:w="8897" w:type="dxa"/>
          </w:tcPr>
          <w:p w14:paraId="1529005E" w14:textId="77777777" w:rsidR="00670B42" w:rsidRDefault="00670B42" w:rsidP="00670B42">
            <w:pPr>
              <w:tabs>
                <w:tab w:val="left" w:pos="1760"/>
              </w:tabs>
              <w:rPr>
                <w:sz w:val="20"/>
                <w:szCs w:val="20"/>
              </w:rPr>
            </w:pPr>
            <w:r w:rsidRPr="00821F29">
              <w:rPr>
                <w:sz w:val="20"/>
                <w:szCs w:val="20"/>
              </w:rPr>
              <w:t>inhaling fumes from a volatile substance from the specified list of volatile substances for a cumulative period of at least 5,000 hours before the clinical onset of anosmia and where that exposure has ceased, the clinical onset of anosmia has occurred within one year of cessation;</w:t>
            </w:r>
          </w:p>
          <w:p w14:paraId="60FFD024" w14:textId="77777777" w:rsidR="00670B42" w:rsidRPr="00821F29" w:rsidRDefault="00670B42" w:rsidP="00670B42">
            <w:pPr>
              <w:tabs>
                <w:tab w:val="left" w:pos="1760"/>
              </w:tabs>
              <w:rPr>
                <w:sz w:val="20"/>
                <w:szCs w:val="20"/>
              </w:rPr>
            </w:pPr>
          </w:p>
          <w:p w14:paraId="5ED2F7FC" w14:textId="7367F7B4" w:rsidR="00670B42" w:rsidRPr="00CA6506" w:rsidRDefault="00670B42" w:rsidP="00635ED9">
            <w:pPr>
              <w:rPr>
                <w:rFonts w:cstheme="minorHAnsi"/>
                <w:sz w:val="20"/>
                <w:szCs w:val="20"/>
              </w:rPr>
            </w:pPr>
            <w:r w:rsidRPr="00821F29">
              <w:rPr>
                <w:b/>
                <w:i/>
                <w:sz w:val="20"/>
                <w:szCs w:val="20"/>
              </w:rPr>
              <w:t>specified list of volatile substances</w:t>
            </w:r>
            <w:r w:rsidRPr="00821F29">
              <w:rPr>
                <w:sz w:val="20"/>
                <w:szCs w:val="20"/>
              </w:rPr>
              <w:t xml:space="preserve"> means: </w:t>
            </w:r>
            <w:r>
              <w:rPr>
                <w:sz w:val="20"/>
                <w:szCs w:val="20"/>
              </w:rPr>
              <w:t>(r) methyl ethyl ketone;</w:t>
            </w:r>
          </w:p>
        </w:tc>
        <w:tc>
          <w:tcPr>
            <w:tcW w:w="2497" w:type="dxa"/>
          </w:tcPr>
          <w:p w14:paraId="5E806D5D" w14:textId="77777777" w:rsidR="00670B42" w:rsidRDefault="00670B42" w:rsidP="00670B42">
            <w:pPr>
              <w:rPr>
                <w:rFonts w:cstheme="minorHAnsi"/>
                <w:sz w:val="20"/>
                <w:szCs w:val="20"/>
              </w:rPr>
            </w:pPr>
            <w:r>
              <w:rPr>
                <w:rFonts w:cstheme="minorHAnsi"/>
                <w:sz w:val="20"/>
                <w:szCs w:val="20"/>
              </w:rPr>
              <w:t xml:space="preserve">Anosmia </w:t>
            </w:r>
          </w:p>
          <w:p w14:paraId="7FF07B6C" w14:textId="77777777" w:rsidR="00670B42" w:rsidRPr="00CA6506" w:rsidRDefault="00670B42" w:rsidP="00670B42">
            <w:pPr>
              <w:rPr>
                <w:rFonts w:cstheme="minorHAnsi"/>
                <w:sz w:val="20"/>
                <w:szCs w:val="20"/>
              </w:rPr>
            </w:pPr>
            <w:r>
              <w:rPr>
                <w:rFonts w:cstheme="minorHAnsi"/>
                <w:sz w:val="20"/>
                <w:szCs w:val="20"/>
              </w:rPr>
              <w:t>(19/2021)</w:t>
            </w:r>
          </w:p>
        </w:tc>
      </w:tr>
      <w:tr w:rsidR="00670B42" w:rsidRPr="00CA6506" w14:paraId="1F99955E" w14:textId="77777777" w:rsidTr="00CA5405">
        <w:trPr>
          <w:cantSplit/>
        </w:trPr>
        <w:tc>
          <w:tcPr>
            <w:tcW w:w="2635" w:type="dxa"/>
          </w:tcPr>
          <w:p w14:paraId="0CCD0663" w14:textId="77777777" w:rsidR="00670B42" w:rsidRPr="00CA6506" w:rsidRDefault="00670B42" w:rsidP="00670B42">
            <w:pPr>
              <w:rPr>
                <w:rFonts w:cstheme="minorHAnsi"/>
                <w:sz w:val="20"/>
                <w:szCs w:val="20"/>
              </w:rPr>
            </w:pPr>
          </w:p>
        </w:tc>
        <w:tc>
          <w:tcPr>
            <w:tcW w:w="8897" w:type="dxa"/>
          </w:tcPr>
          <w:p w14:paraId="307ABBB6" w14:textId="77777777" w:rsidR="00670B42" w:rsidRPr="00CA6506" w:rsidRDefault="00670B42" w:rsidP="00670B42">
            <w:pPr>
              <w:tabs>
                <w:tab w:val="left" w:pos="1760"/>
              </w:tabs>
              <w:rPr>
                <w:rFonts w:cstheme="minorHAnsi"/>
                <w:sz w:val="20"/>
                <w:szCs w:val="20"/>
              </w:rPr>
            </w:pPr>
          </w:p>
        </w:tc>
        <w:tc>
          <w:tcPr>
            <w:tcW w:w="2497" w:type="dxa"/>
          </w:tcPr>
          <w:p w14:paraId="6F801459" w14:textId="77777777" w:rsidR="00670B42" w:rsidRPr="00CA6506" w:rsidRDefault="00670B42" w:rsidP="00670B42">
            <w:pPr>
              <w:rPr>
                <w:rFonts w:cstheme="minorHAnsi"/>
                <w:sz w:val="20"/>
                <w:szCs w:val="20"/>
              </w:rPr>
            </w:pPr>
          </w:p>
        </w:tc>
      </w:tr>
      <w:tr w:rsidR="00670B42" w:rsidRPr="00CA6506" w14:paraId="64C72B7D" w14:textId="77777777" w:rsidTr="00CA5405">
        <w:trPr>
          <w:cantSplit/>
        </w:trPr>
        <w:tc>
          <w:tcPr>
            <w:tcW w:w="2635" w:type="dxa"/>
          </w:tcPr>
          <w:p w14:paraId="6203F483" w14:textId="77777777" w:rsidR="00670B42" w:rsidRPr="00CA6506" w:rsidRDefault="00670B42" w:rsidP="00670B42">
            <w:pPr>
              <w:rPr>
                <w:rFonts w:cstheme="minorHAnsi"/>
                <w:sz w:val="20"/>
                <w:szCs w:val="20"/>
              </w:rPr>
            </w:pPr>
            <w:r w:rsidRPr="00CA6506">
              <w:rPr>
                <w:rFonts w:cstheme="minorHAnsi"/>
                <w:sz w:val="20"/>
                <w:szCs w:val="20"/>
              </w:rPr>
              <w:t xml:space="preserve">Butyl </w:t>
            </w:r>
            <w:proofErr w:type="spellStart"/>
            <w:r w:rsidRPr="00CA6506">
              <w:rPr>
                <w:rFonts w:cstheme="minorHAnsi"/>
                <w:sz w:val="20"/>
                <w:szCs w:val="20"/>
              </w:rPr>
              <w:t>benyl</w:t>
            </w:r>
            <w:proofErr w:type="spellEnd"/>
            <w:r w:rsidRPr="00CA6506">
              <w:rPr>
                <w:rFonts w:cstheme="minorHAnsi"/>
                <w:sz w:val="20"/>
                <w:szCs w:val="20"/>
              </w:rPr>
              <w:t xml:space="preserve"> phthalate </w:t>
            </w:r>
          </w:p>
        </w:tc>
        <w:tc>
          <w:tcPr>
            <w:tcW w:w="8897" w:type="dxa"/>
          </w:tcPr>
          <w:p w14:paraId="4CC83CBA" w14:textId="77777777" w:rsidR="00670B42" w:rsidRPr="00CA6506" w:rsidRDefault="00670B42" w:rsidP="00670B42">
            <w:pPr>
              <w:tabs>
                <w:tab w:val="left" w:pos="1760"/>
              </w:tabs>
              <w:rPr>
                <w:rFonts w:cstheme="minorHAnsi"/>
                <w:sz w:val="20"/>
                <w:szCs w:val="20"/>
              </w:rPr>
            </w:pPr>
            <w:r w:rsidRPr="00CA6506">
              <w:rPr>
                <w:rFonts w:cstheme="minorHAnsi"/>
                <w:sz w:val="20"/>
                <w:szCs w:val="20"/>
              </w:rPr>
              <w:t>Not specifically mentioned in a SOP.</w:t>
            </w:r>
          </w:p>
        </w:tc>
        <w:tc>
          <w:tcPr>
            <w:tcW w:w="2497" w:type="dxa"/>
          </w:tcPr>
          <w:p w14:paraId="38CE7E11" w14:textId="77777777" w:rsidR="00670B42" w:rsidRPr="00CA6506" w:rsidRDefault="00670B42" w:rsidP="00670B42">
            <w:pPr>
              <w:rPr>
                <w:rFonts w:cstheme="minorHAnsi"/>
                <w:sz w:val="20"/>
                <w:szCs w:val="20"/>
              </w:rPr>
            </w:pPr>
          </w:p>
        </w:tc>
      </w:tr>
      <w:tr w:rsidR="00670B42" w:rsidRPr="00CA6506" w14:paraId="3DBEF662" w14:textId="77777777" w:rsidTr="00CA5405">
        <w:trPr>
          <w:cantSplit/>
        </w:trPr>
        <w:tc>
          <w:tcPr>
            <w:tcW w:w="2635" w:type="dxa"/>
          </w:tcPr>
          <w:p w14:paraId="47DC4808" w14:textId="77777777" w:rsidR="00670B42" w:rsidRPr="00CA6506" w:rsidRDefault="00670B42" w:rsidP="00670B42">
            <w:pPr>
              <w:rPr>
                <w:rFonts w:cstheme="minorHAnsi"/>
                <w:sz w:val="20"/>
                <w:szCs w:val="20"/>
              </w:rPr>
            </w:pPr>
          </w:p>
        </w:tc>
        <w:tc>
          <w:tcPr>
            <w:tcW w:w="8897" w:type="dxa"/>
          </w:tcPr>
          <w:p w14:paraId="68C42AC7" w14:textId="77777777" w:rsidR="00670B42" w:rsidRPr="00CA6506" w:rsidRDefault="00670B42" w:rsidP="00670B42">
            <w:pPr>
              <w:tabs>
                <w:tab w:val="left" w:pos="1760"/>
              </w:tabs>
              <w:rPr>
                <w:rFonts w:cstheme="minorHAnsi"/>
                <w:sz w:val="20"/>
                <w:szCs w:val="20"/>
              </w:rPr>
            </w:pPr>
          </w:p>
        </w:tc>
        <w:tc>
          <w:tcPr>
            <w:tcW w:w="2497" w:type="dxa"/>
          </w:tcPr>
          <w:p w14:paraId="48AA0642" w14:textId="77777777" w:rsidR="00670B42" w:rsidRPr="00CA6506" w:rsidRDefault="00670B42" w:rsidP="00670B42">
            <w:pPr>
              <w:rPr>
                <w:rFonts w:cstheme="minorHAnsi"/>
                <w:sz w:val="20"/>
                <w:szCs w:val="20"/>
              </w:rPr>
            </w:pPr>
          </w:p>
        </w:tc>
      </w:tr>
      <w:tr w:rsidR="00670B42" w:rsidRPr="00CA6506" w14:paraId="7B4A8A5A" w14:textId="77777777" w:rsidTr="00CA5405">
        <w:trPr>
          <w:cantSplit/>
        </w:trPr>
        <w:tc>
          <w:tcPr>
            <w:tcW w:w="2635" w:type="dxa"/>
          </w:tcPr>
          <w:p w14:paraId="61FED05C" w14:textId="77777777" w:rsidR="00670B42" w:rsidRPr="00CA6506" w:rsidRDefault="00670B42" w:rsidP="00670B42">
            <w:pPr>
              <w:rPr>
                <w:rFonts w:cstheme="minorHAnsi"/>
                <w:sz w:val="20"/>
                <w:szCs w:val="20"/>
              </w:rPr>
            </w:pPr>
            <w:proofErr w:type="spellStart"/>
            <w:r w:rsidRPr="00CA6506">
              <w:rPr>
                <w:rFonts w:cstheme="minorHAnsi"/>
                <w:sz w:val="20"/>
                <w:szCs w:val="20"/>
              </w:rPr>
              <w:t>Butylbenzene</w:t>
            </w:r>
            <w:proofErr w:type="spellEnd"/>
          </w:p>
        </w:tc>
        <w:tc>
          <w:tcPr>
            <w:tcW w:w="8897" w:type="dxa"/>
          </w:tcPr>
          <w:p w14:paraId="078C538F" w14:textId="77777777" w:rsidR="00670B42" w:rsidRPr="00CA6506" w:rsidRDefault="00670B42" w:rsidP="00670B42">
            <w:pPr>
              <w:tabs>
                <w:tab w:val="left" w:pos="1760"/>
              </w:tabs>
              <w:rPr>
                <w:rFonts w:cstheme="minorHAnsi"/>
                <w:sz w:val="20"/>
                <w:szCs w:val="20"/>
              </w:rPr>
            </w:pPr>
            <w:r w:rsidRPr="00CA6506">
              <w:rPr>
                <w:rFonts w:cstheme="minorHAnsi"/>
                <w:sz w:val="20"/>
                <w:szCs w:val="20"/>
              </w:rPr>
              <w:t>Not specifically mentioned in a SOP.</w:t>
            </w:r>
          </w:p>
        </w:tc>
        <w:tc>
          <w:tcPr>
            <w:tcW w:w="2497" w:type="dxa"/>
          </w:tcPr>
          <w:p w14:paraId="2D6E4B46" w14:textId="77777777" w:rsidR="00670B42" w:rsidRPr="00CA6506" w:rsidRDefault="00670B42" w:rsidP="00670B42">
            <w:pPr>
              <w:rPr>
                <w:rFonts w:cstheme="minorHAnsi"/>
                <w:sz w:val="20"/>
                <w:szCs w:val="20"/>
              </w:rPr>
            </w:pPr>
          </w:p>
        </w:tc>
      </w:tr>
      <w:tr w:rsidR="00670B42" w:rsidRPr="00CA6506" w14:paraId="7E32461E" w14:textId="77777777" w:rsidTr="00CA5405">
        <w:trPr>
          <w:cantSplit/>
        </w:trPr>
        <w:tc>
          <w:tcPr>
            <w:tcW w:w="2635" w:type="dxa"/>
          </w:tcPr>
          <w:p w14:paraId="75AA9B4C" w14:textId="77777777" w:rsidR="00670B42" w:rsidRPr="00CA6506" w:rsidRDefault="00670B42" w:rsidP="00670B42">
            <w:pPr>
              <w:rPr>
                <w:rFonts w:cstheme="minorHAnsi"/>
                <w:sz w:val="20"/>
                <w:szCs w:val="20"/>
              </w:rPr>
            </w:pPr>
          </w:p>
        </w:tc>
        <w:tc>
          <w:tcPr>
            <w:tcW w:w="8897" w:type="dxa"/>
          </w:tcPr>
          <w:p w14:paraId="2D14B583" w14:textId="77777777" w:rsidR="00670B42" w:rsidRPr="00CA6506" w:rsidRDefault="00670B42" w:rsidP="00670B42">
            <w:pPr>
              <w:tabs>
                <w:tab w:val="left" w:pos="1760"/>
              </w:tabs>
              <w:rPr>
                <w:rFonts w:cstheme="minorHAnsi"/>
                <w:sz w:val="20"/>
                <w:szCs w:val="20"/>
              </w:rPr>
            </w:pPr>
          </w:p>
        </w:tc>
        <w:tc>
          <w:tcPr>
            <w:tcW w:w="2497" w:type="dxa"/>
          </w:tcPr>
          <w:p w14:paraId="0E8422A8" w14:textId="77777777" w:rsidR="00670B42" w:rsidRPr="00CA6506" w:rsidRDefault="00670B42" w:rsidP="00670B42">
            <w:pPr>
              <w:rPr>
                <w:rFonts w:cstheme="minorHAnsi"/>
                <w:sz w:val="20"/>
                <w:szCs w:val="20"/>
              </w:rPr>
            </w:pPr>
          </w:p>
        </w:tc>
      </w:tr>
      <w:tr w:rsidR="00670B42" w:rsidRPr="00CA6506" w14:paraId="02010E10" w14:textId="77777777" w:rsidTr="00CA5405">
        <w:trPr>
          <w:cantSplit/>
        </w:trPr>
        <w:tc>
          <w:tcPr>
            <w:tcW w:w="2635" w:type="dxa"/>
            <w:vMerge w:val="restart"/>
          </w:tcPr>
          <w:p w14:paraId="69B8EADA" w14:textId="77777777" w:rsidR="00670B42" w:rsidRPr="00CA6506" w:rsidRDefault="00670B42" w:rsidP="00670B42">
            <w:pPr>
              <w:rPr>
                <w:rFonts w:cstheme="minorHAnsi"/>
                <w:sz w:val="20"/>
                <w:szCs w:val="20"/>
              </w:rPr>
            </w:pPr>
            <w:r w:rsidRPr="00CA6506">
              <w:rPr>
                <w:rFonts w:cstheme="minorHAnsi"/>
                <w:sz w:val="20"/>
                <w:szCs w:val="20"/>
              </w:rPr>
              <w:t>Cadmium</w:t>
            </w:r>
          </w:p>
        </w:tc>
        <w:tc>
          <w:tcPr>
            <w:tcW w:w="8897" w:type="dxa"/>
          </w:tcPr>
          <w:p w14:paraId="24DAA80F" w14:textId="77777777" w:rsidR="00670B42" w:rsidRDefault="00670B42" w:rsidP="00670B42">
            <w:pPr>
              <w:rPr>
                <w:sz w:val="20"/>
                <w:szCs w:val="20"/>
              </w:rPr>
            </w:pPr>
            <w:r w:rsidRPr="003904C0">
              <w:rPr>
                <w:sz w:val="20"/>
                <w:szCs w:val="20"/>
              </w:rPr>
              <w:t xml:space="preserve">inhaling cadmium fumes: </w:t>
            </w:r>
          </w:p>
          <w:p w14:paraId="057F1A00" w14:textId="77777777" w:rsidR="00670B42" w:rsidRDefault="00670B42" w:rsidP="00670B42">
            <w:pPr>
              <w:rPr>
                <w:sz w:val="20"/>
                <w:szCs w:val="20"/>
              </w:rPr>
            </w:pPr>
            <w:r w:rsidRPr="003904C0">
              <w:rPr>
                <w:sz w:val="20"/>
                <w:szCs w:val="20"/>
              </w:rPr>
              <w:t xml:space="preserve">(a) for a cumulative period of at least 3,000 hours before the clinical onset of malignant neoplasm of the kidney; and </w:t>
            </w:r>
          </w:p>
          <w:p w14:paraId="76169412" w14:textId="65BC57BF" w:rsidR="00670B42" w:rsidRPr="003904C0" w:rsidRDefault="00670B42" w:rsidP="00670B42">
            <w:pPr>
              <w:rPr>
                <w:sz w:val="20"/>
                <w:szCs w:val="20"/>
              </w:rPr>
            </w:pPr>
            <w:r w:rsidRPr="003904C0">
              <w:rPr>
                <w:sz w:val="20"/>
                <w:szCs w:val="20"/>
              </w:rPr>
              <w:t>(b) where the first inhalation of fumes occurred at least five years before the clinical onset of malignant neoplasm of the kidney;</w:t>
            </w:r>
          </w:p>
          <w:p w14:paraId="5B3B5F70" w14:textId="77777777" w:rsidR="00670B42" w:rsidRPr="003904C0" w:rsidRDefault="00670B42" w:rsidP="00670B42">
            <w:pPr>
              <w:rPr>
                <w:sz w:val="20"/>
                <w:szCs w:val="20"/>
              </w:rPr>
            </w:pPr>
          </w:p>
          <w:p w14:paraId="0FC930EB" w14:textId="77777777" w:rsidR="00670B42" w:rsidRPr="003904C0" w:rsidRDefault="00670B42" w:rsidP="00670B42">
            <w:pPr>
              <w:rPr>
                <w:sz w:val="20"/>
                <w:szCs w:val="20"/>
              </w:rPr>
            </w:pPr>
            <w:r w:rsidRPr="003904C0">
              <w:rPr>
                <w:b/>
                <w:i/>
                <w:sz w:val="20"/>
                <w:szCs w:val="20"/>
              </w:rPr>
              <w:t>cadmium fumes</w:t>
            </w:r>
            <w:r w:rsidRPr="003904C0">
              <w:rPr>
                <w:sz w:val="20"/>
                <w:szCs w:val="20"/>
              </w:rPr>
              <w:t xml:space="preserve"> means combustion products, aerosols, vapours or dust arising through industrial processes or from workplace practices that involve the refining, manufacture or use of cadmium.</w:t>
            </w:r>
          </w:p>
        </w:tc>
        <w:tc>
          <w:tcPr>
            <w:tcW w:w="2497" w:type="dxa"/>
          </w:tcPr>
          <w:p w14:paraId="34666A0F" w14:textId="77777777" w:rsidR="00670B42" w:rsidRDefault="00670B42" w:rsidP="00670B42">
            <w:pPr>
              <w:rPr>
                <w:rFonts w:cstheme="minorHAnsi"/>
                <w:sz w:val="20"/>
                <w:szCs w:val="20"/>
              </w:rPr>
            </w:pPr>
            <w:r>
              <w:rPr>
                <w:rFonts w:cstheme="minorHAnsi"/>
                <w:sz w:val="20"/>
                <w:szCs w:val="20"/>
              </w:rPr>
              <w:t xml:space="preserve">Malignant neoplasm of the kidney </w:t>
            </w:r>
          </w:p>
          <w:p w14:paraId="57FF8E40" w14:textId="77777777" w:rsidR="00670B42" w:rsidRDefault="00670B42" w:rsidP="00670B42">
            <w:pPr>
              <w:rPr>
                <w:rFonts w:cstheme="minorHAnsi"/>
                <w:sz w:val="20"/>
                <w:szCs w:val="20"/>
              </w:rPr>
            </w:pPr>
            <w:r>
              <w:rPr>
                <w:rFonts w:cstheme="minorHAnsi"/>
                <w:sz w:val="20"/>
                <w:szCs w:val="20"/>
              </w:rPr>
              <w:t>(41, 42/2021)</w:t>
            </w:r>
          </w:p>
        </w:tc>
      </w:tr>
      <w:tr w:rsidR="00670B42" w:rsidRPr="00CA6506" w14:paraId="570A2A4F" w14:textId="77777777" w:rsidTr="00CA5405">
        <w:trPr>
          <w:cantSplit/>
        </w:trPr>
        <w:tc>
          <w:tcPr>
            <w:tcW w:w="2635" w:type="dxa"/>
            <w:vMerge/>
          </w:tcPr>
          <w:p w14:paraId="7D8522FF" w14:textId="77777777" w:rsidR="00670B42" w:rsidRPr="00CA6506" w:rsidRDefault="00670B42" w:rsidP="00670B42">
            <w:pPr>
              <w:rPr>
                <w:rFonts w:cstheme="minorHAnsi"/>
                <w:sz w:val="20"/>
                <w:szCs w:val="20"/>
              </w:rPr>
            </w:pPr>
          </w:p>
        </w:tc>
        <w:tc>
          <w:tcPr>
            <w:tcW w:w="8897" w:type="dxa"/>
          </w:tcPr>
          <w:p w14:paraId="40F56494" w14:textId="77777777" w:rsidR="00670B42" w:rsidRDefault="00670B42" w:rsidP="00670B42">
            <w:pPr>
              <w:rPr>
                <w:sz w:val="20"/>
                <w:szCs w:val="20"/>
              </w:rPr>
            </w:pPr>
            <w:r w:rsidRPr="003904C0">
              <w:rPr>
                <w:sz w:val="20"/>
                <w:szCs w:val="20"/>
              </w:rPr>
              <w:t xml:space="preserve">inhaling fumes from a metal from the specified list of metals or a compound containing a metal from the specified list of metals: </w:t>
            </w:r>
          </w:p>
          <w:p w14:paraId="12158509" w14:textId="77777777" w:rsidR="00670B42" w:rsidRDefault="00670B42" w:rsidP="00670B42">
            <w:pPr>
              <w:rPr>
                <w:sz w:val="20"/>
                <w:szCs w:val="20"/>
              </w:rPr>
            </w:pPr>
            <w:r w:rsidRPr="003904C0">
              <w:rPr>
                <w:sz w:val="20"/>
                <w:szCs w:val="20"/>
              </w:rPr>
              <w:t xml:space="preserve">(a) for a cumulative period of at least 2,000 hours before the clinical onset of hypogonadism; and </w:t>
            </w:r>
          </w:p>
          <w:p w14:paraId="779C90C3" w14:textId="4F6C8ACC" w:rsidR="00670B42" w:rsidRPr="003904C0" w:rsidRDefault="00670B42" w:rsidP="00670B42">
            <w:pPr>
              <w:rPr>
                <w:sz w:val="20"/>
                <w:szCs w:val="20"/>
              </w:rPr>
            </w:pPr>
            <w:r w:rsidRPr="003904C0">
              <w:rPr>
                <w:sz w:val="20"/>
                <w:szCs w:val="20"/>
              </w:rPr>
              <w:t xml:space="preserve">(b) if that exposure has ceased before the clinical onset of hypogonadism, then that onset occurred within 2 years of cessation; </w:t>
            </w:r>
          </w:p>
          <w:p w14:paraId="4C6A90FC" w14:textId="77777777" w:rsidR="00670B42" w:rsidRPr="003904C0" w:rsidRDefault="00670B42" w:rsidP="00670B42">
            <w:pPr>
              <w:rPr>
                <w:sz w:val="20"/>
                <w:szCs w:val="20"/>
              </w:rPr>
            </w:pPr>
          </w:p>
          <w:p w14:paraId="2F48EF09" w14:textId="77777777" w:rsidR="00670B42" w:rsidRPr="003904C0" w:rsidRDefault="00670B42" w:rsidP="00670B42">
            <w:pPr>
              <w:rPr>
                <w:sz w:val="20"/>
                <w:szCs w:val="20"/>
              </w:rPr>
            </w:pPr>
            <w:r w:rsidRPr="003904C0">
              <w:rPr>
                <w:b/>
                <w:i/>
                <w:sz w:val="20"/>
                <w:szCs w:val="20"/>
              </w:rPr>
              <w:t xml:space="preserve">fumes </w:t>
            </w:r>
            <w:r w:rsidRPr="003904C0">
              <w:rPr>
                <w:sz w:val="20"/>
                <w:szCs w:val="20"/>
              </w:rPr>
              <w:t>means combustion products, aerosols, vapours or dust arising through industrial processes or from workplace practices that involve the refining, manufacture or use of the stated material.</w:t>
            </w:r>
          </w:p>
          <w:p w14:paraId="1C06FDCB" w14:textId="77777777" w:rsidR="00670B42" w:rsidRPr="003904C0" w:rsidRDefault="00670B42" w:rsidP="00670B42">
            <w:pPr>
              <w:rPr>
                <w:sz w:val="20"/>
                <w:szCs w:val="20"/>
              </w:rPr>
            </w:pPr>
          </w:p>
          <w:p w14:paraId="51371AFE" w14:textId="2380B7C8" w:rsidR="00670B42" w:rsidRPr="0099036F" w:rsidRDefault="00670B42" w:rsidP="00635ED9">
            <w:pPr>
              <w:rPr>
                <w:rFonts w:cstheme="minorHAnsi"/>
                <w:sz w:val="20"/>
                <w:szCs w:val="20"/>
              </w:rPr>
            </w:pPr>
            <w:r w:rsidRPr="003904C0">
              <w:rPr>
                <w:b/>
                <w:i/>
                <w:sz w:val="20"/>
                <w:szCs w:val="20"/>
              </w:rPr>
              <w:t>specified list of metals</w:t>
            </w:r>
            <w:r w:rsidRPr="003904C0">
              <w:rPr>
                <w:sz w:val="20"/>
                <w:szCs w:val="20"/>
              </w:rPr>
              <w:t xml:space="preserve"> means: (a) cadmium</w:t>
            </w:r>
            <w:r w:rsidR="00635ED9">
              <w:rPr>
                <w:sz w:val="20"/>
                <w:szCs w:val="20"/>
              </w:rPr>
              <w:t>;</w:t>
            </w:r>
          </w:p>
        </w:tc>
        <w:tc>
          <w:tcPr>
            <w:tcW w:w="2497" w:type="dxa"/>
          </w:tcPr>
          <w:p w14:paraId="4A1373A4" w14:textId="77777777" w:rsidR="00670B42" w:rsidRDefault="00670B42" w:rsidP="00670B42">
            <w:pPr>
              <w:rPr>
                <w:rFonts w:cstheme="minorHAnsi"/>
                <w:sz w:val="20"/>
                <w:szCs w:val="20"/>
              </w:rPr>
            </w:pPr>
            <w:r>
              <w:rPr>
                <w:rFonts w:cstheme="minorHAnsi"/>
                <w:sz w:val="20"/>
                <w:szCs w:val="20"/>
              </w:rPr>
              <w:t xml:space="preserve">Hypogonadism </w:t>
            </w:r>
          </w:p>
          <w:p w14:paraId="67482D99" w14:textId="77777777" w:rsidR="00670B42" w:rsidRPr="00CA6506" w:rsidRDefault="00670B42" w:rsidP="00670B42">
            <w:pPr>
              <w:rPr>
                <w:rFonts w:cstheme="minorHAnsi"/>
                <w:sz w:val="20"/>
                <w:szCs w:val="20"/>
              </w:rPr>
            </w:pPr>
            <w:r>
              <w:rPr>
                <w:rFonts w:cstheme="minorHAnsi"/>
                <w:sz w:val="20"/>
                <w:szCs w:val="20"/>
              </w:rPr>
              <w:t>(73, 74/2021)</w:t>
            </w:r>
          </w:p>
        </w:tc>
      </w:tr>
      <w:tr w:rsidR="00670B42" w:rsidRPr="00CA6506" w14:paraId="4221BE01" w14:textId="77777777" w:rsidTr="00CA5405">
        <w:trPr>
          <w:cantSplit/>
        </w:trPr>
        <w:tc>
          <w:tcPr>
            <w:tcW w:w="2635" w:type="dxa"/>
            <w:vMerge/>
          </w:tcPr>
          <w:p w14:paraId="3C060FD6" w14:textId="77777777" w:rsidR="00670B42" w:rsidRPr="00CA6506" w:rsidRDefault="00670B42" w:rsidP="00670B42">
            <w:pPr>
              <w:rPr>
                <w:rFonts w:cstheme="minorHAnsi"/>
                <w:sz w:val="20"/>
                <w:szCs w:val="20"/>
              </w:rPr>
            </w:pPr>
          </w:p>
        </w:tc>
        <w:tc>
          <w:tcPr>
            <w:tcW w:w="8897" w:type="dxa"/>
          </w:tcPr>
          <w:p w14:paraId="4F9A573D" w14:textId="77777777" w:rsidR="00670B42" w:rsidRPr="0099036F" w:rsidRDefault="00670B42" w:rsidP="00670B42">
            <w:pPr>
              <w:rPr>
                <w:rFonts w:cstheme="minorHAnsi"/>
                <w:sz w:val="20"/>
                <w:szCs w:val="20"/>
              </w:rPr>
            </w:pPr>
            <w:r w:rsidRPr="0099036F">
              <w:rPr>
                <w:rFonts w:cstheme="minorHAnsi"/>
                <w:sz w:val="20"/>
                <w:szCs w:val="20"/>
              </w:rPr>
              <w:t>inhaling cadmium fumes from the smelting and refining of metals,</w:t>
            </w:r>
            <w:r>
              <w:rPr>
                <w:rFonts w:cstheme="minorHAnsi"/>
                <w:sz w:val="20"/>
                <w:szCs w:val="20"/>
              </w:rPr>
              <w:t xml:space="preserve"> </w:t>
            </w:r>
            <w:r w:rsidRPr="0099036F">
              <w:rPr>
                <w:rFonts w:cstheme="minorHAnsi"/>
                <w:sz w:val="20"/>
                <w:szCs w:val="20"/>
              </w:rPr>
              <w:t>from soldering or welding metal that contains cadmium, or working in</w:t>
            </w:r>
            <w:r>
              <w:rPr>
                <w:rFonts w:cstheme="minorHAnsi"/>
                <w:sz w:val="20"/>
                <w:szCs w:val="20"/>
              </w:rPr>
              <w:t xml:space="preserve"> </w:t>
            </w:r>
            <w:r w:rsidRPr="0099036F">
              <w:rPr>
                <w:rFonts w:cstheme="minorHAnsi"/>
                <w:sz w:val="20"/>
                <w:szCs w:val="20"/>
              </w:rPr>
              <w:t>plants that make cadmium products:</w:t>
            </w:r>
          </w:p>
          <w:p w14:paraId="6F119879" w14:textId="77777777" w:rsidR="00670B42" w:rsidRPr="0099036F" w:rsidRDefault="00670B42" w:rsidP="00670B42">
            <w:pPr>
              <w:rPr>
                <w:rFonts w:cstheme="minorHAnsi"/>
                <w:sz w:val="20"/>
                <w:szCs w:val="20"/>
              </w:rPr>
            </w:pPr>
            <w:r w:rsidRPr="0099036F">
              <w:rPr>
                <w:rFonts w:cstheme="minorHAnsi"/>
                <w:sz w:val="20"/>
                <w:szCs w:val="20"/>
              </w:rPr>
              <w:t>(a) for a cumulative period of at least 3 500 hours before the clinical</w:t>
            </w:r>
            <w:r>
              <w:rPr>
                <w:rFonts w:cstheme="minorHAnsi"/>
                <w:sz w:val="20"/>
                <w:szCs w:val="20"/>
              </w:rPr>
              <w:t xml:space="preserve"> </w:t>
            </w:r>
            <w:r w:rsidRPr="0099036F">
              <w:rPr>
                <w:rFonts w:cstheme="minorHAnsi"/>
                <w:sz w:val="20"/>
                <w:szCs w:val="20"/>
              </w:rPr>
              <w:t>onset of renal stone disease; and</w:t>
            </w:r>
          </w:p>
          <w:p w14:paraId="11134795" w14:textId="77777777" w:rsidR="00670B42" w:rsidRPr="00CA6506" w:rsidRDefault="00670B42" w:rsidP="00670B42">
            <w:pPr>
              <w:rPr>
                <w:rFonts w:cstheme="minorHAnsi"/>
                <w:sz w:val="20"/>
                <w:szCs w:val="20"/>
              </w:rPr>
            </w:pPr>
            <w:r w:rsidRPr="0099036F">
              <w:rPr>
                <w:sz w:val="20"/>
                <w:szCs w:val="20"/>
              </w:rPr>
              <w:t>(b) where that exposure has ceased, the clinical onset of renal stone disease has occurred within ten years of cessation;</w:t>
            </w:r>
          </w:p>
        </w:tc>
        <w:tc>
          <w:tcPr>
            <w:tcW w:w="2497" w:type="dxa"/>
          </w:tcPr>
          <w:p w14:paraId="2BADC8B7" w14:textId="77777777" w:rsidR="00670B42" w:rsidRPr="00CA6506" w:rsidRDefault="00670B42" w:rsidP="00670B42">
            <w:pPr>
              <w:rPr>
                <w:rFonts w:cstheme="minorHAnsi"/>
                <w:sz w:val="20"/>
                <w:szCs w:val="20"/>
              </w:rPr>
            </w:pPr>
            <w:r w:rsidRPr="00CA6506">
              <w:rPr>
                <w:rFonts w:cstheme="minorHAnsi"/>
                <w:sz w:val="20"/>
                <w:szCs w:val="20"/>
              </w:rPr>
              <w:t xml:space="preserve">Renal stone disease </w:t>
            </w:r>
          </w:p>
          <w:p w14:paraId="44F9E70D" w14:textId="77777777" w:rsidR="00670B42" w:rsidRPr="00CA6506" w:rsidRDefault="00670B42" w:rsidP="00670B42">
            <w:pPr>
              <w:rPr>
                <w:rFonts w:cstheme="minorHAnsi"/>
                <w:sz w:val="20"/>
                <w:szCs w:val="20"/>
              </w:rPr>
            </w:pPr>
            <w:r w:rsidRPr="00CA6506">
              <w:rPr>
                <w:rFonts w:cstheme="minorHAnsi"/>
                <w:sz w:val="20"/>
                <w:szCs w:val="20"/>
              </w:rPr>
              <w:t>(</w:t>
            </w:r>
            <w:r>
              <w:rPr>
                <w:rFonts w:cstheme="minorHAnsi"/>
                <w:sz w:val="20"/>
                <w:szCs w:val="20"/>
              </w:rPr>
              <w:t>69, 70/2019</w:t>
            </w:r>
            <w:r w:rsidRPr="00CA6506">
              <w:rPr>
                <w:rFonts w:cstheme="minorHAnsi"/>
                <w:sz w:val="20"/>
                <w:szCs w:val="20"/>
              </w:rPr>
              <w:t>)</w:t>
            </w:r>
          </w:p>
        </w:tc>
      </w:tr>
      <w:tr w:rsidR="00670B42" w:rsidRPr="00CA6506" w14:paraId="75AA7735" w14:textId="77777777" w:rsidTr="00CA5405">
        <w:trPr>
          <w:cantSplit/>
        </w:trPr>
        <w:tc>
          <w:tcPr>
            <w:tcW w:w="2635" w:type="dxa"/>
            <w:vMerge/>
          </w:tcPr>
          <w:p w14:paraId="238315DD" w14:textId="77777777" w:rsidR="00670B42" w:rsidRPr="00CA6506" w:rsidRDefault="00670B42" w:rsidP="00670B42">
            <w:pPr>
              <w:rPr>
                <w:rFonts w:cstheme="minorHAnsi"/>
                <w:sz w:val="20"/>
                <w:szCs w:val="20"/>
              </w:rPr>
            </w:pPr>
          </w:p>
        </w:tc>
        <w:tc>
          <w:tcPr>
            <w:tcW w:w="8897" w:type="dxa"/>
          </w:tcPr>
          <w:p w14:paraId="1F9142DA" w14:textId="3103499F" w:rsidR="00670B42" w:rsidRDefault="00670B42" w:rsidP="00670B42">
            <w:pPr>
              <w:rPr>
                <w:rFonts w:cstheme="minorHAnsi"/>
                <w:sz w:val="20"/>
                <w:szCs w:val="20"/>
              </w:rPr>
            </w:pPr>
            <w:r w:rsidRPr="00C224C7">
              <w:rPr>
                <w:rFonts w:cstheme="minorHAnsi"/>
                <w:sz w:val="20"/>
                <w:szCs w:val="20"/>
              </w:rPr>
              <w:t>inhaling, ingesting or having cutaneous contact with an agent from the</w:t>
            </w:r>
            <w:r>
              <w:rPr>
                <w:rFonts w:cstheme="minorHAnsi"/>
                <w:sz w:val="20"/>
                <w:szCs w:val="20"/>
              </w:rPr>
              <w:t xml:space="preserve"> </w:t>
            </w:r>
            <w:r w:rsidRPr="00C224C7">
              <w:rPr>
                <w:rFonts w:cstheme="minorHAnsi"/>
                <w:sz w:val="20"/>
                <w:szCs w:val="20"/>
              </w:rPr>
              <w:t>specified list of chemical agents, for a cumulative period of at least</w:t>
            </w:r>
            <w:r>
              <w:rPr>
                <w:rFonts w:cstheme="minorHAnsi"/>
                <w:sz w:val="20"/>
                <w:szCs w:val="20"/>
              </w:rPr>
              <w:t xml:space="preserve"> </w:t>
            </w:r>
            <w:r w:rsidRPr="00C224C7">
              <w:rPr>
                <w:rFonts w:cstheme="minorHAnsi"/>
                <w:sz w:val="20"/>
                <w:szCs w:val="20"/>
              </w:rPr>
              <w:t>2 500 hours within a continuous period of five years, before the clinical</w:t>
            </w:r>
            <w:r>
              <w:rPr>
                <w:rFonts w:cstheme="minorHAnsi"/>
                <w:sz w:val="20"/>
                <w:szCs w:val="20"/>
              </w:rPr>
              <w:t xml:space="preserve"> </w:t>
            </w:r>
            <w:r w:rsidRPr="00C224C7">
              <w:rPr>
                <w:rFonts w:cstheme="minorHAnsi"/>
                <w:sz w:val="20"/>
                <w:szCs w:val="20"/>
              </w:rPr>
              <w:t>onset</w:t>
            </w:r>
            <w:r>
              <w:rPr>
                <w:rFonts w:cstheme="minorHAnsi"/>
                <w:sz w:val="20"/>
                <w:szCs w:val="20"/>
              </w:rPr>
              <w:t>/worsening</w:t>
            </w:r>
            <w:r w:rsidRPr="00C224C7">
              <w:rPr>
                <w:rFonts w:cstheme="minorHAnsi"/>
                <w:sz w:val="20"/>
                <w:szCs w:val="20"/>
              </w:rPr>
              <w:t xml:space="preserve"> of sensorineural hearing loss, and where that exposure has</w:t>
            </w:r>
            <w:r>
              <w:rPr>
                <w:rFonts w:cstheme="minorHAnsi"/>
                <w:sz w:val="20"/>
                <w:szCs w:val="20"/>
              </w:rPr>
              <w:t xml:space="preserve"> </w:t>
            </w:r>
            <w:r w:rsidRPr="00C224C7">
              <w:rPr>
                <w:rFonts w:cstheme="minorHAnsi"/>
                <w:sz w:val="20"/>
                <w:szCs w:val="20"/>
              </w:rPr>
              <w:t>ceased, the clinical onset</w:t>
            </w:r>
            <w:r>
              <w:rPr>
                <w:rFonts w:cstheme="minorHAnsi"/>
                <w:sz w:val="20"/>
                <w:szCs w:val="20"/>
              </w:rPr>
              <w:t>/worsening</w:t>
            </w:r>
            <w:r w:rsidRPr="00C224C7">
              <w:rPr>
                <w:rFonts w:cstheme="minorHAnsi"/>
                <w:sz w:val="20"/>
                <w:szCs w:val="20"/>
              </w:rPr>
              <w:t xml:space="preserve"> of sensorineural hearing loss has occurred</w:t>
            </w:r>
            <w:r>
              <w:rPr>
                <w:rFonts w:cstheme="minorHAnsi"/>
                <w:sz w:val="20"/>
                <w:szCs w:val="20"/>
              </w:rPr>
              <w:t xml:space="preserve"> </w:t>
            </w:r>
            <w:r w:rsidRPr="00C224C7">
              <w:rPr>
                <w:rFonts w:cstheme="minorHAnsi"/>
                <w:sz w:val="20"/>
                <w:szCs w:val="20"/>
              </w:rPr>
              <w:t>within two years of cessation;</w:t>
            </w:r>
          </w:p>
          <w:p w14:paraId="22BE7525" w14:textId="77777777" w:rsidR="00670B42" w:rsidRPr="00C224C7" w:rsidRDefault="00670B42" w:rsidP="00670B42">
            <w:pPr>
              <w:rPr>
                <w:rFonts w:cstheme="minorHAnsi"/>
                <w:sz w:val="20"/>
                <w:szCs w:val="20"/>
              </w:rPr>
            </w:pPr>
          </w:p>
          <w:p w14:paraId="7FA0DF02" w14:textId="77777777" w:rsidR="00670B42" w:rsidRPr="00CA6506" w:rsidRDefault="00670B42" w:rsidP="00670B42">
            <w:pPr>
              <w:rPr>
                <w:rFonts w:cstheme="minorHAnsi"/>
                <w:sz w:val="20"/>
                <w:szCs w:val="20"/>
              </w:rPr>
            </w:pPr>
            <w:r w:rsidRPr="00C224C7">
              <w:rPr>
                <w:b/>
                <w:i/>
                <w:sz w:val="20"/>
                <w:szCs w:val="20"/>
              </w:rPr>
              <w:t>specified list of chemical agents</w:t>
            </w:r>
            <w:r w:rsidRPr="00C224C7">
              <w:rPr>
                <w:sz w:val="20"/>
                <w:szCs w:val="20"/>
              </w:rPr>
              <w:t xml:space="preserve"> means: (b) cadmium;</w:t>
            </w:r>
          </w:p>
        </w:tc>
        <w:tc>
          <w:tcPr>
            <w:tcW w:w="2497" w:type="dxa"/>
          </w:tcPr>
          <w:p w14:paraId="5998565F" w14:textId="77777777" w:rsidR="00670B42" w:rsidRDefault="00670B42" w:rsidP="00670B42">
            <w:pPr>
              <w:rPr>
                <w:rFonts w:cstheme="minorHAnsi"/>
                <w:sz w:val="20"/>
                <w:szCs w:val="20"/>
              </w:rPr>
            </w:pPr>
            <w:r>
              <w:rPr>
                <w:rFonts w:cstheme="minorHAnsi"/>
                <w:sz w:val="20"/>
                <w:szCs w:val="20"/>
              </w:rPr>
              <w:t>Sensorineural hearing loss</w:t>
            </w:r>
          </w:p>
          <w:p w14:paraId="44366416" w14:textId="77777777" w:rsidR="00670B42" w:rsidRPr="00CA6506" w:rsidRDefault="00670B42" w:rsidP="00670B42">
            <w:pPr>
              <w:rPr>
                <w:rFonts w:cstheme="minorHAnsi"/>
                <w:sz w:val="20"/>
                <w:szCs w:val="20"/>
              </w:rPr>
            </w:pPr>
            <w:r>
              <w:rPr>
                <w:rFonts w:cstheme="minorHAnsi"/>
                <w:sz w:val="20"/>
                <w:szCs w:val="20"/>
              </w:rPr>
              <w:t>(98/2019)</w:t>
            </w:r>
          </w:p>
        </w:tc>
      </w:tr>
      <w:tr w:rsidR="00670B42" w:rsidRPr="00CA6506" w14:paraId="117E507C" w14:textId="77777777" w:rsidTr="00CA5405">
        <w:trPr>
          <w:cantSplit/>
        </w:trPr>
        <w:tc>
          <w:tcPr>
            <w:tcW w:w="2635" w:type="dxa"/>
            <w:vMerge/>
          </w:tcPr>
          <w:p w14:paraId="27AC1694" w14:textId="77777777" w:rsidR="00670B42" w:rsidRPr="00CA6506" w:rsidRDefault="00670B42" w:rsidP="00670B42">
            <w:pPr>
              <w:rPr>
                <w:rFonts w:cstheme="minorHAnsi"/>
                <w:sz w:val="20"/>
                <w:szCs w:val="20"/>
              </w:rPr>
            </w:pPr>
          </w:p>
        </w:tc>
        <w:tc>
          <w:tcPr>
            <w:tcW w:w="8897" w:type="dxa"/>
          </w:tcPr>
          <w:p w14:paraId="0FEAFC04" w14:textId="77777777" w:rsidR="00670B42" w:rsidRPr="00CA6506" w:rsidRDefault="00670B42" w:rsidP="00670B42">
            <w:pPr>
              <w:rPr>
                <w:rFonts w:cstheme="minorHAnsi"/>
                <w:sz w:val="20"/>
                <w:szCs w:val="20"/>
              </w:rPr>
            </w:pPr>
            <w:r w:rsidRPr="00CA6506">
              <w:rPr>
                <w:rFonts w:cstheme="minorHAnsi"/>
                <w:sz w:val="20"/>
                <w:szCs w:val="20"/>
              </w:rPr>
              <w:t>being exposed to cadmium at levels which have resulted in:</w:t>
            </w:r>
          </w:p>
          <w:p w14:paraId="44D2ED89" w14:textId="77777777" w:rsidR="00670B42" w:rsidRPr="00CA6506" w:rsidRDefault="00670B42" w:rsidP="00670B42">
            <w:pPr>
              <w:rPr>
                <w:rFonts w:cstheme="minorHAnsi"/>
                <w:sz w:val="20"/>
                <w:szCs w:val="20"/>
              </w:rPr>
            </w:pPr>
            <w:r w:rsidRPr="00CA6506">
              <w:rPr>
                <w:rFonts w:cstheme="minorHAnsi"/>
                <w:sz w:val="20"/>
                <w:szCs w:val="20"/>
              </w:rPr>
              <w:t>(</w:t>
            </w:r>
            <w:proofErr w:type="spellStart"/>
            <w:r w:rsidRPr="00CA6506">
              <w:rPr>
                <w:rFonts w:cstheme="minorHAnsi"/>
                <w:sz w:val="20"/>
                <w:szCs w:val="20"/>
              </w:rPr>
              <w:t>i</w:t>
            </w:r>
            <w:proofErr w:type="spellEnd"/>
            <w:r w:rsidRPr="00CA6506">
              <w:rPr>
                <w:rFonts w:cstheme="minorHAnsi"/>
                <w:sz w:val="20"/>
                <w:szCs w:val="20"/>
              </w:rPr>
              <w:t>) renal damage; or</w:t>
            </w:r>
          </w:p>
          <w:p w14:paraId="6AEF7091" w14:textId="77777777" w:rsidR="00670B42" w:rsidRPr="00CA6506" w:rsidRDefault="00670B42" w:rsidP="00670B42">
            <w:pPr>
              <w:rPr>
                <w:rFonts w:cstheme="minorHAnsi"/>
                <w:sz w:val="20"/>
                <w:szCs w:val="20"/>
              </w:rPr>
            </w:pPr>
            <w:r w:rsidRPr="00CA6506">
              <w:rPr>
                <w:rFonts w:cstheme="minorHAnsi"/>
                <w:sz w:val="20"/>
                <w:szCs w:val="20"/>
              </w:rPr>
              <w:t xml:space="preserve">(ii) a urinary cadmium level of at least 0.5 micrograms per gram creatinine for a period of at least five </w:t>
            </w:r>
            <w:r>
              <w:rPr>
                <w:rFonts w:cstheme="minorHAnsi"/>
                <w:sz w:val="20"/>
                <w:szCs w:val="20"/>
              </w:rPr>
              <w:t>y</w:t>
            </w:r>
            <w:r w:rsidRPr="00CA6506">
              <w:rPr>
                <w:rFonts w:cstheme="minorHAnsi"/>
                <w:sz w:val="20"/>
                <w:szCs w:val="20"/>
              </w:rPr>
              <w:t>ears,</w:t>
            </w:r>
            <w:r>
              <w:rPr>
                <w:rFonts w:cstheme="minorHAnsi"/>
                <w:sz w:val="20"/>
                <w:szCs w:val="20"/>
              </w:rPr>
              <w:t xml:space="preserve"> </w:t>
            </w:r>
          </w:p>
          <w:p w14:paraId="7EBE55AB" w14:textId="77777777" w:rsidR="00670B42" w:rsidRPr="00CA6506" w:rsidRDefault="00670B42" w:rsidP="00670B42">
            <w:pPr>
              <w:rPr>
                <w:rFonts w:cstheme="minorHAnsi"/>
                <w:sz w:val="20"/>
                <w:szCs w:val="20"/>
              </w:rPr>
            </w:pPr>
            <w:r w:rsidRPr="00CA6506">
              <w:rPr>
                <w:rFonts w:cstheme="minorHAnsi"/>
                <w:sz w:val="20"/>
                <w:szCs w:val="20"/>
              </w:rPr>
              <w:t>before the clinical onset/worsening of osteoporosis;</w:t>
            </w:r>
          </w:p>
        </w:tc>
        <w:tc>
          <w:tcPr>
            <w:tcW w:w="2497" w:type="dxa"/>
          </w:tcPr>
          <w:p w14:paraId="66E99002" w14:textId="77777777" w:rsidR="00670B42" w:rsidRPr="00CA6506" w:rsidRDefault="00670B42" w:rsidP="00670B42">
            <w:pPr>
              <w:rPr>
                <w:rFonts w:cstheme="minorHAnsi"/>
                <w:sz w:val="20"/>
                <w:szCs w:val="20"/>
              </w:rPr>
            </w:pPr>
            <w:r w:rsidRPr="00CA6506">
              <w:rPr>
                <w:rFonts w:cstheme="minorHAnsi"/>
                <w:sz w:val="20"/>
                <w:szCs w:val="20"/>
              </w:rPr>
              <w:t xml:space="preserve">Osteoporosis </w:t>
            </w:r>
          </w:p>
          <w:p w14:paraId="2946858E" w14:textId="77777777" w:rsidR="00670B42" w:rsidRPr="00CA6506" w:rsidRDefault="00670B42" w:rsidP="00670B42">
            <w:pPr>
              <w:rPr>
                <w:rFonts w:cstheme="minorHAnsi"/>
                <w:sz w:val="20"/>
                <w:szCs w:val="20"/>
              </w:rPr>
            </w:pPr>
            <w:r w:rsidRPr="00CA6506">
              <w:rPr>
                <w:rFonts w:cstheme="minorHAnsi"/>
                <w:sz w:val="20"/>
                <w:szCs w:val="20"/>
              </w:rPr>
              <w:t>(98, 99/2014)</w:t>
            </w:r>
          </w:p>
        </w:tc>
      </w:tr>
      <w:tr w:rsidR="00670B42" w:rsidRPr="00CA6506" w14:paraId="2209BA82" w14:textId="77777777" w:rsidTr="00CA5405">
        <w:tc>
          <w:tcPr>
            <w:tcW w:w="2635" w:type="dxa"/>
            <w:vMerge/>
          </w:tcPr>
          <w:p w14:paraId="35E26BDB" w14:textId="77777777" w:rsidR="00670B42" w:rsidRPr="00CA6506" w:rsidRDefault="00670B42" w:rsidP="00670B42">
            <w:pPr>
              <w:rPr>
                <w:rFonts w:cstheme="minorHAnsi"/>
                <w:sz w:val="20"/>
                <w:szCs w:val="20"/>
              </w:rPr>
            </w:pPr>
          </w:p>
        </w:tc>
        <w:tc>
          <w:tcPr>
            <w:tcW w:w="8897" w:type="dxa"/>
          </w:tcPr>
          <w:p w14:paraId="4A507CFC" w14:textId="77777777" w:rsidR="00670B42" w:rsidRPr="00CA6506" w:rsidRDefault="00670B42" w:rsidP="00670B42">
            <w:pPr>
              <w:rPr>
                <w:rFonts w:cstheme="minorHAnsi"/>
                <w:sz w:val="20"/>
                <w:szCs w:val="20"/>
              </w:rPr>
            </w:pPr>
            <w:r w:rsidRPr="00CA6506">
              <w:rPr>
                <w:rFonts w:cstheme="minorHAnsi"/>
                <w:sz w:val="20"/>
                <w:szCs w:val="20"/>
              </w:rPr>
              <w:t>inhaling vapour, gas, dust or fumes of a substance from the specified list in an enclosed space:</w:t>
            </w:r>
          </w:p>
          <w:p w14:paraId="0CD7B3E1" w14:textId="77777777" w:rsidR="00670B42" w:rsidRPr="00CA6506" w:rsidRDefault="00670B42" w:rsidP="00670B42">
            <w:pPr>
              <w:rPr>
                <w:rFonts w:cstheme="minorHAnsi"/>
                <w:sz w:val="20"/>
                <w:szCs w:val="20"/>
              </w:rPr>
            </w:pPr>
            <w:r w:rsidRPr="00CA6506">
              <w:rPr>
                <w:rFonts w:cstheme="minorHAnsi"/>
                <w:sz w:val="20"/>
                <w:szCs w:val="20"/>
              </w:rPr>
              <w:t>(</w:t>
            </w:r>
            <w:proofErr w:type="spellStart"/>
            <w:r w:rsidRPr="00CA6506">
              <w:rPr>
                <w:rFonts w:cstheme="minorHAnsi"/>
                <w:sz w:val="20"/>
                <w:szCs w:val="20"/>
              </w:rPr>
              <w:t>i</w:t>
            </w:r>
            <w:proofErr w:type="spellEnd"/>
            <w:r w:rsidRPr="00CA6506">
              <w:rPr>
                <w:rFonts w:cstheme="minorHAnsi"/>
                <w:sz w:val="20"/>
                <w:szCs w:val="20"/>
              </w:rPr>
              <w:t>) for a cumulative period of at least 10 000 hours, before the clinical onset/worsening of chronic obstructive pulmonary disease; and</w:t>
            </w:r>
          </w:p>
          <w:p w14:paraId="4A1C7A88" w14:textId="662C227D" w:rsidR="00670B42" w:rsidRPr="00CA6506" w:rsidRDefault="00670B42" w:rsidP="00670B42">
            <w:pPr>
              <w:rPr>
                <w:rFonts w:cstheme="minorHAnsi"/>
                <w:sz w:val="20"/>
                <w:szCs w:val="20"/>
              </w:rPr>
            </w:pPr>
            <w:r w:rsidRPr="00CA6506">
              <w:rPr>
                <w:rFonts w:cstheme="minorHAnsi"/>
                <w:sz w:val="20"/>
                <w:szCs w:val="20"/>
              </w:rPr>
              <w:t xml:space="preserve">(ii) where that exposure has ceased, the clinical onset/worsening of chronic obstructive pulmonary disease has occurred within 20 [ten BOP] years of cessation; </w:t>
            </w:r>
          </w:p>
          <w:p w14:paraId="41958B4C" w14:textId="77777777" w:rsidR="00670B42" w:rsidRPr="00CA6506" w:rsidRDefault="00670B42" w:rsidP="00670B42">
            <w:pPr>
              <w:rPr>
                <w:rFonts w:cstheme="minorHAnsi"/>
                <w:sz w:val="20"/>
                <w:szCs w:val="20"/>
              </w:rPr>
            </w:pPr>
          </w:p>
          <w:p w14:paraId="210DBEEC" w14:textId="77777777" w:rsidR="00670B42" w:rsidRPr="00CA6506" w:rsidRDefault="00670B42" w:rsidP="00670B42">
            <w:pPr>
              <w:rPr>
                <w:rFonts w:cstheme="minorHAnsi"/>
                <w:sz w:val="20"/>
                <w:szCs w:val="20"/>
              </w:rPr>
            </w:pPr>
            <w:r w:rsidRPr="00CA6506">
              <w:rPr>
                <w:rFonts w:cstheme="minorHAnsi"/>
                <w:sz w:val="20"/>
                <w:szCs w:val="20"/>
              </w:rPr>
              <w:t>inhaling vapour, gas, dust or fumes of a substance from the specified list, or smoke from fire, in an open environment:</w:t>
            </w:r>
          </w:p>
          <w:p w14:paraId="2762352F" w14:textId="77777777" w:rsidR="00670B42" w:rsidRPr="00CA6506" w:rsidRDefault="00670B42" w:rsidP="00670B42">
            <w:pPr>
              <w:rPr>
                <w:rFonts w:cstheme="minorHAnsi"/>
                <w:sz w:val="20"/>
                <w:szCs w:val="20"/>
              </w:rPr>
            </w:pPr>
            <w:r w:rsidRPr="00CA6506">
              <w:rPr>
                <w:rFonts w:cstheme="minorHAnsi"/>
                <w:sz w:val="20"/>
                <w:szCs w:val="20"/>
              </w:rPr>
              <w:t>(</w:t>
            </w:r>
            <w:proofErr w:type="spellStart"/>
            <w:r w:rsidRPr="00CA6506">
              <w:rPr>
                <w:rFonts w:cstheme="minorHAnsi"/>
                <w:sz w:val="20"/>
                <w:szCs w:val="20"/>
              </w:rPr>
              <w:t>i</w:t>
            </w:r>
            <w:proofErr w:type="spellEnd"/>
            <w:r w:rsidRPr="00CA6506">
              <w:rPr>
                <w:rFonts w:cstheme="minorHAnsi"/>
                <w:sz w:val="20"/>
                <w:szCs w:val="20"/>
              </w:rPr>
              <w:t>) for a cumulative period of at least 20 000 hours, before the clinical onset/worsening of chronic obstructive pulmonary disease; and</w:t>
            </w:r>
          </w:p>
          <w:p w14:paraId="7D9F108E" w14:textId="77777777" w:rsidR="00670B42" w:rsidRPr="00CA6506" w:rsidRDefault="00670B42" w:rsidP="00670B42">
            <w:pPr>
              <w:rPr>
                <w:rFonts w:cstheme="minorHAnsi"/>
                <w:sz w:val="20"/>
                <w:szCs w:val="20"/>
              </w:rPr>
            </w:pPr>
            <w:r w:rsidRPr="00CA6506">
              <w:rPr>
                <w:rFonts w:cstheme="minorHAnsi"/>
                <w:sz w:val="20"/>
                <w:szCs w:val="20"/>
              </w:rPr>
              <w:t>(ii) where that exposure has ceased, the clinical onset/worsening of chronic obstructive pulmonary disease has occurred within 20 [ten BOP] years of cessation;</w:t>
            </w:r>
          </w:p>
          <w:p w14:paraId="5A4B1889" w14:textId="77777777" w:rsidR="00670B42" w:rsidRPr="00CA6506" w:rsidRDefault="00670B42" w:rsidP="00670B42">
            <w:pPr>
              <w:rPr>
                <w:rFonts w:cstheme="minorHAnsi"/>
                <w:sz w:val="20"/>
                <w:szCs w:val="20"/>
              </w:rPr>
            </w:pPr>
          </w:p>
          <w:p w14:paraId="0DF930D7" w14:textId="77777777" w:rsidR="00670B42" w:rsidRPr="00CA6506" w:rsidRDefault="00670B42" w:rsidP="00670B42">
            <w:pPr>
              <w:rPr>
                <w:rFonts w:cstheme="minorHAnsi"/>
                <w:sz w:val="20"/>
                <w:szCs w:val="20"/>
              </w:rPr>
            </w:pPr>
            <w:r w:rsidRPr="00C6687E">
              <w:rPr>
                <w:rFonts w:cstheme="minorHAnsi"/>
                <w:b/>
                <w:i/>
                <w:sz w:val="20"/>
                <w:szCs w:val="20"/>
              </w:rPr>
              <w:t>a substance from the specified list</w:t>
            </w:r>
            <w:r w:rsidRPr="00CA6506">
              <w:rPr>
                <w:rFonts w:cstheme="minorHAnsi"/>
                <w:sz w:val="20"/>
                <w:szCs w:val="20"/>
              </w:rPr>
              <w:t xml:space="preserve"> means: (b) cadmium;</w:t>
            </w:r>
          </w:p>
        </w:tc>
        <w:tc>
          <w:tcPr>
            <w:tcW w:w="2497" w:type="dxa"/>
          </w:tcPr>
          <w:p w14:paraId="2BD35F41" w14:textId="77777777" w:rsidR="00670B42" w:rsidRPr="00CA6506" w:rsidRDefault="00670B42" w:rsidP="00670B42">
            <w:pPr>
              <w:rPr>
                <w:rFonts w:cstheme="minorHAnsi"/>
                <w:sz w:val="20"/>
                <w:szCs w:val="20"/>
              </w:rPr>
            </w:pPr>
            <w:r w:rsidRPr="00CA6506">
              <w:rPr>
                <w:rFonts w:cstheme="minorHAnsi"/>
                <w:sz w:val="20"/>
                <w:szCs w:val="20"/>
              </w:rPr>
              <w:t xml:space="preserve">Chronic obstructive pulmonary disease </w:t>
            </w:r>
          </w:p>
          <w:p w14:paraId="66FA0E76" w14:textId="77777777" w:rsidR="00670B42" w:rsidRPr="00CA6506" w:rsidRDefault="00670B42" w:rsidP="00670B42">
            <w:pPr>
              <w:rPr>
                <w:rFonts w:cstheme="minorHAnsi"/>
                <w:sz w:val="20"/>
                <w:szCs w:val="20"/>
              </w:rPr>
            </w:pPr>
            <w:r w:rsidRPr="00CA6506">
              <w:rPr>
                <w:rFonts w:cstheme="minorHAnsi"/>
                <w:sz w:val="20"/>
                <w:szCs w:val="20"/>
              </w:rPr>
              <w:t>(37/2014)</w:t>
            </w:r>
          </w:p>
        </w:tc>
      </w:tr>
      <w:tr w:rsidR="00670B42" w:rsidRPr="00CA6506" w14:paraId="612F2A9E" w14:textId="77777777" w:rsidTr="00CA5405">
        <w:trPr>
          <w:cantSplit/>
        </w:trPr>
        <w:tc>
          <w:tcPr>
            <w:tcW w:w="2635" w:type="dxa"/>
            <w:vMerge/>
          </w:tcPr>
          <w:p w14:paraId="6A44C772" w14:textId="77777777" w:rsidR="00670B42" w:rsidRPr="00CA6506" w:rsidRDefault="00670B42" w:rsidP="00670B42">
            <w:pPr>
              <w:rPr>
                <w:rFonts w:cstheme="minorHAnsi"/>
                <w:sz w:val="20"/>
                <w:szCs w:val="20"/>
              </w:rPr>
            </w:pPr>
          </w:p>
        </w:tc>
        <w:tc>
          <w:tcPr>
            <w:tcW w:w="8897" w:type="dxa"/>
          </w:tcPr>
          <w:p w14:paraId="6BA43F6C" w14:textId="77777777" w:rsidR="00670B42" w:rsidRPr="00CA6506" w:rsidRDefault="00670B42" w:rsidP="00670B42">
            <w:pPr>
              <w:rPr>
                <w:rFonts w:cstheme="minorHAnsi"/>
                <w:sz w:val="20"/>
                <w:szCs w:val="20"/>
              </w:rPr>
            </w:pPr>
            <w:r w:rsidRPr="00CA6506">
              <w:rPr>
                <w:rFonts w:cstheme="minorHAnsi"/>
                <w:sz w:val="20"/>
                <w:szCs w:val="20"/>
              </w:rPr>
              <w:t>inhaling fumes, vapours or dusts of a metal or metalloid from the specified list:</w:t>
            </w:r>
          </w:p>
          <w:p w14:paraId="1721F85D" w14:textId="77777777" w:rsidR="00670B42" w:rsidRPr="00CA6506" w:rsidRDefault="00670B42" w:rsidP="00670B42">
            <w:pPr>
              <w:rPr>
                <w:rFonts w:cstheme="minorHAnsi"/>
                <w:sz w:val="20"/>
                <w:szCs w:val="20"/>
              </w:rPr>
            </w:pPr>
            <w:r w:rsidRPr="00CA6506">
              <w:rPr>
                <w:rFonts w:cstheme="minorHAnsi"/>
                <w:sz w:val="20"/>
                <w:szCs w:val="20"/>
              </w:rPr>
              <w:t>(</w:t>
            </w:r>
            <w:proofErr w:type="spellStart"/>
            <w:r w:rsidRPr="00CA6506">
              <w:rPr>
                <w:rFonts w:cstheme="minorHAnsi"/>
                <w:sz w:val="20"/>
                <w:szCs w:val="20"/>
              </w:rPr>
              <w:t>i</w:t>
            </w:r>
            <w:proofErr w:type="spellEnd"/>
            <w:r w:rsidRPr="00CA6506">
              <w:rPr>
                <w:rFonts w:cstheme="minorHAnsi"/>
                <w:sz w:val="20"/>
                <w:szCs w:val="20"/>
              </w:rPr>
              <w:t>) for a cumulative period of at least 1</w:t>
            </w:r>
            <w:r>
              <w:rPr>
                <w:rFonts w:cstheme="minorHAnsi"/>
                <w:sz w:val="20"/>
                <w:szCs w:val="20"/>
              </w:rPr>
              <w:t xml:space="preserve"> </w:t>
            </w:r>
            <w:r w:rsidRPr="00CA6506">
              <w:rPr>
                <w:rFonts w:cstheme="minorHAnsi"/>
                <w:sz w:val="20"/>
                <w:szCs w:val="20"/>
              </w:rPr>
              <w:t>500 [3 500 BOP] hours before the clinical onset of malignant neoplasm of the lung; and</w:t>
            </w:r>
          </w:p>
          <w:p w14:paraId="0D41D171" w14:textId="77777777" w:rsidR="00670B42" w:rsidRPr="00CA6506" w:rsidRDefault="00670B42" w:rsidP="00670B42">
            <w:pPr>
              <w:rPr>
                <w:rFonts w:cstheme="minorHAnsi"/>
                <w:sz w:val="20"/>
                <w:szCs w:val="20"/>
              </w:rPr>
            </w:pPr>
            <w:r w:rsidRPr="00CA6506">
              <w:rPr>
                <w:rFonts w:cstheme="minorHAnsi"/>
                <w:sz w:val="20"/>
                <w:szCs w:val="20"/>
              </w:rPr>
              <w:t>(ii) where the first inhalation of fumes, vapours or dusts occurred at least five [ten BOP] years before the clinical onset of malignant neoplasm of the lung;</w:t>
            </w:r>
          </w:p>
          <w:p w14:paraId="310CA4BC" w14:textId="77777777" w:rsidR="00670B42" w:rsidRPr="00CA6506" w:rsidRDefault="00670B42" w:rsidP="00670B42">
            <w:pPr>
              <w:rPr>
                <w:rFonts w:cstheme="minorHAnsi"/>
                <w:sz w:val="20"/>
                <w:szCs w:val="20"/>
              </w:rPr>
            </w:pPr>
          </w:p>
          <w:p w14:paraId="4D187B1D" w14:textId="77777777" w:rsidR="00670B42" w:rsidRPr="00CA6506" w:rsidRDefault="00670B42" w:rsidP="00670B42">
            <w:pPr>
              <w:rPr>
                <w:rFonts w:cstheme="minorHAnsi"/>
                <w:sz w:val="20"/>
                <w:szCs w:val="20"/>
              </w:rPr>
            </w:pPr>
            <w:r w:rsidRPr="00C6687E">
              <w:rPr>
                <w:rFonts w:cstheme="minorHAnsi"/>
                <w:b/>
                <w:i/>
                <w:sz w:val="20"/>
                <w:szCs w:val="20"/>
              </w:rPr>
              <w:t>a metal or metalloid from the specified list</w:t>
            </w:r>
            <w:r w:rsidRPr="00CA6506">
              <w:rPr>
                <w:rFonts w:cstheme="minorHAnsi"/>
                <w:sz w:val="20"/>
                <w:szCs w:val="20"/>
              </w:rPr>
              <w:t xml:space="preserve"> means: (c) cadmium and cadmium compounds;</w:t>
            </w:r>
          </w:p>
        </w:tc>
        <w:tc>
          <w:tcPr>
            <w:tcW w:w="2497" w:type="dxa"/>
          </w:tcPr>
          <w:p w14:paraId="3F37F7EE" w14:textId="77777777" w:rsidR="00670B42" w:rsidRPr="00CA6506" w:rsidRDefault="00670B42" w:rsidP="00670B42">
            <w:pPr>
              <w:rPr>
                <w:rFonts w:cstheme="minorHAnsi"/>
                <w:sz w:val="20"/>
                <w:szCs w:val="20"/>
              </w:rPr>
            </w:pPr>
            <w:r w:rsidRPr="00CA6506">
              <w:rPr>
                <w:rFonts w:cstheme="minorHAnsi"/>
                <w:sz w:val="20"/>
                <w:szCs w:val="20"/>
              </w:rPr>
              <w:t>Malignant neoplasm of the lung (92, 93/2014)</w:t>
            </w:r>
          </w:p>
        </w:tc>
      </w:tr>
      <w:tr w:rsidR="00670B42" w:rsidRPr="00CA6506" w14:paraId="6F7942AB" w14:textId="77777777" w:rsidTr="00CA5405">
        <w:tc>
          <w:tcPr>
            <w:tcW w:w="2635" w:type="dxa"/>
            <w:vMerge/>
          </w:tcPr>
          <w:p w14:paraId="6982E256" w14:textId="77777777" w:rsidR="00670B42" w:rsidRPr="00CA6506" w:rsidRDefault="00670B42" w:rsidP="00670B42">
            <w:pPr>
              <w:rPr>
                <w:rFonts w:cstheme="minorHAnsi"/>
                <w:sz w:val="20"/>
                <w:szCs w:val="20"/>
              </w:rPr>
            </w:pPr>
          </w:p>
        </w:tc>
        <w:tc>
          <w:tcPr>
            <w:tcW w:w="8897" w:type="dxa"/>
          </w:tcPr>
          <w:p w14:paraId="3557F898" w14:textId="77777777" w:rsidR="00670B42" w:rsidRDefault="00670B42" w:rsidP="00670B42">
            <w:pPr>
              <w:rPr>
                <w:sz w:val="20"/>
                <w:szCs w:val="20"/>
              </w:rPr>
            </w:pPr>
            <w:r w:rsidRPr="00041FC0">
              <w:rPr>
                <w:sz w:val="20"/>
                <w:szCs w:val="20"/>
              </w:rPr>
              <w:t>inhaling a vapour, gas, dust or fumes produced by a substance from the specified list of substances, or smoke from fire, in an enclosed space:</w:t>
            </w:r>
          </w:p>
          <w:p w14:paraId="485EC4D4" w14:textId="46340B6C" w:rsidR="00670B42" w:rsidRDefault="00670B42" w:rsidP="00670B42">
            <w:pPr>
              <w:rPr>
                <w:sz w:val="20"/>
                <w:szCs w:val="20"/>
              </w:rPr>
            </w:pPr>
            <w:r w:rsidRPr="00041FC0">
              <w:rPr>
                <w:sz w:val="20"/>
                <w:szCs w:val="20"/>
              </w:rPr>
              <w:t>(a) for a cumulative period of at least 5,000 hours before the clinical onset</w:t>
            </w:r>
            <w:r>
              <w:rPr>
                <w:sz w:val="20"/>
                <w:szCs w:val="20"/>
              </w:rPr>
              <w:t>/worsening</w:t>
            </w:r>
            <w:r w:rsidRPr="00041FC0">
              <w:rPr>
                <w:sz w:val="20"/>
                <w:szCs w:val="20"/>
              </w:rPr>
              <w:t xml:space="preserve"> of fibrosing interstitial lung disease; and </w:t>
            </w:r>
          </w:p>
          <w:p w14:paraId="5D31EF82" w14:textId="4D1463B1" w:rsidR="00670B42" w:rsidRPr="00041FC0" w:rsidRDefault="00670B42" w:rsidP="00670B42">
            <w:pPr>
              <w:rPr>
                <w:sz w:val="20"/>
                <w:szCs w:val="20"/>
              </w:rPr>
            </w:pPr>
            <w:r w:rsidRPr="00041FC0">
              <w:rPr>
                <w:sz w:val="20"/>
                <w:szCs w:val="20"/>
              </w:rPr>
              <w:t>(b) if that exposure has ceased before the clinical onset</w:t>
            </w:r>
            <w:r>
              <w:rPr>
                <w:sz w:val="20"/>
                <w:szCs w:val="20"/>
              </w:rPr>
              <w:t>/worsening</w:t>
            </w:r>
            <w:r w:rsidRPr="00041FC0">
              <w:rPr>
                <w:sz w:val="20"/>
                <w:szCs w:val="20"/>
              </w:rPr>
              <w:t xml:space="preserve"> of fibrosing interstitial lung disease, then that onset occurred within 20 years of cessation; </w:t>
            </w:r>
          </w:p>
          <w:p w14:paraId="4A4D4781" w14:textId="77777777" w:rsidR="00670B42" w:rsidRDefault="00670B42" w:rsidP="00670B42">
            <w:pPr>
              <w:rPr>
                <w:sz w:val="20"/>
                <w:szCs w:val="20"/>
              </w:rPr>
            </w:pPr>
            <w:r w:rsidRPr="00041FC0">
              <w:rPr>
                <w:sz w:val="20"/>
                <w:szCs w:val="20"/>
              </w:rPr>
              <w:lastRenderedPageBreak/>
              <w:t xml:space="preserve">inhaling a vapour, gas, dust or fumes produced by a substance from the specified list of substances, or smoke from fire, in an open environment: </w:t>
            </w:r>
          </w:p>
          <w:p w14:paraId="79646D7B" w14:textId="11C0F4BB" w:rsidR="00670B42" w:rsidRDefault="00670B42" w:rsidP="00670B42">
            <w:pPr>
              <w:rPr>
                <w:sz w:val="20"/>
                <w:szCs w:val="20"/>
              </w:rPr>
            </w:pPr>
            <w:r w:rsidRPr="00041FC0">
              <w:rPr>
                <w:sz w:val="20"/>
                <w:szCs w:val="20"/>
              </w:rPr>
              <w:t>(a) for a cumulative period of at least 10,000 hours before the clinical onset</w:t>
            </w:r>
            <w:r>
              <w:rPr>
                <w:sz w:val="20"/>
                <w:szCs w:val="20"/>
              </w:rPr>
              <w:t>/worsening</w:t>
            </w:r>
            <w:r w:rsidRPr="00041FC0">
              <w:rPr>
                <w:sz w:val="20"/>
                <w:szCs w:val="20"/>
              </w:rPr>
              <w:t xml:space="preserve"> of fibrosing interstitial lung disease; and </w:t>
            </w:r>
          </w:p>
          <w:p w14:paraId="1D16C5B9" w14:textId="5D9935BD" w:rsidR="00670B42" w:rsidRPr="00041FC0" w:rsidRDefault="00670B42" w:rsidP="00670B42">
            <w:pPr>
              <w:rPr>
                <w:sz w:val="20"/>
                <w:szCs w:val="20"/>
              </w:rPr>
            </w:pPr>
            <w:r w:rsidRPr="00041FC0">
              <w:rPr>
                <w:sz w:val="20"/>
                <w:szCs w:val="20"/>
              </w:rPr>
              <w:t>(b) if that exposure has ceased before the clinical onset</w:t>
            </w:r>
            <w:r>
              <w:rPr>
                <w:sz w:val="20"/>
                <w:szCs w:val="20"/>
              </w:rPr>
              <w:t>/worsening</w:t>
            </w:r>
            <w:r w:rsidRPr="00041FC0">
              <w:rPr>
                <w:sz w:val="20"/>
                <w:szCs w:val="20"/>
              </w:rPr>
              <w:t xml:space="preserve"> of fibrosing interstitial lung disease, then that onset occurred within 20 years of cessation;</w:t>
            </w:r>
          </w:p>
          <w:p w14:paraId="0DABF91E" w14:textId="77777777" w:rsidR="00670B42" w:rsidRPr="00041FC0" w:rsidRDefault="00670B42" w:rsidP="00670B42">
            <w:pPr>
              <w:rPr>
                <w:sz w:val="20"/>
                <w:szCs w:val="20"/>
              </w:rPr>
            </w:pPr>
          </w:p>
          <w:p w14:paraId="19809C23" w14:textId="77777777" w:rsidR="00670B42" w:rsidRPr="00CA6506" w:rsidRDefault="00670B42" w:rsidP="00670B42">
            <w:pPr>
              <w:rPr>
                <w:rFonts w:cstheme="minorHAnsi"/>
                <w:sz w:val="20"/>
                <w:szCs w:val="20"/>
              </w:rPr>
            </w:pPr>
            <w:proofErr w:type="gramStart"/>
            <w:r w:rsidRPr="00041FC0">
              <w:rPr>
                <w:b/>
                <w:i/>
                <w:sz w:val="20"/>
                <w:szCs w:val="20"/>
              </w:rPr>
              <w:t>specified</w:t>
            </w:r>
            <w:proofErr w:type="gramEnd"/>
            <w:r w:rsidRPr="00041FC0">
              <w:rPr>
                <w:b/>
                <w:i/>
                <w:sz w:val="20"/>
                <w:szCs w:val="20"/>
              </w:rPr>
              <w:t xml:space="preserve"> list of substances</w:t>
            </w:r>
            <w:r w:rsidRPr="00041FC0">
              <w:rPr>
                <w:sz w:val="20"/>
                <w:szCs w:val="20"/>
              </w:rPr>
              <w:t xml:space="preserve"> means: (f) metals including…cadmium,….</w:t>
            </w:r>
            <w:r>
              <w:t xml:space="preserve"> </w:t>
            </w:r>
          </w:p>
        </w:tc>
        <w:tc>
          <w:tcPr>
            <w:tcW w:w="2497" w:type="dxa"/>
          </w:tcPr>
          <w:p w14:paraId="75F2B2F1" w14:textId="77777777" w:rsidR="00670B42" w:rsidRDefault="00670B42" w:rsidP="00670B42">
            <w:pPr>
              <w:rPr>
                <w:rFonts w:cstheme="minorHAnsi"/>
                <w:sz w:val="20"/>
                <w:szCs w:val="20"/>
              </w:rPr>
            </w:pPr>
            <w:r w:rsidRPr="00CA6506">
              <w:rPr>
                <w:rFonts w:cstheme="minorHAnsi"/>
                <w:sz w:val="20"/>
                <w:szCs w:val="20"/>
              </w:rPr>
              <w:lastRenderedPageBreak/>
              <w:t xml:space="preserve">Fibrosing interstitial lung disease </w:t>
            </w:r>
          </w:p>
          <w:p w14:paraId="7AC7CBA5" w14:textId="77777777" w:rsidR="00670B42" w:rsidRDefault="00670B42" w:rsidP="00670B42">
            <w:pPr>
              <w:rPr>
                <w:rFonts w:cstheme="minorHAnsi"/>
                <w:sz w:val="20"/>
                <w:szCs w:val="20"/>
              </w:rPr>
            </w:pPr>
            <w:r>
              <w:rPr>
                <w:rFonts w:cstheme="minorHAnsi"/>
                <w:sz w:val="20"/>
                <w:szCs w:val="20"/>
              </w:rPr>
              <w:t>(85, 86/2021)</w:t>
            </w:r>
          </w:p>
          <w:p w14:paraId="5DDC8222" w14:textId="77777777" w:rsidR="00670B42" w:rsidRPr="00CA6506" w:rsidRDefault="00670B42" w:rsidP="00670B42">
            <w:pPr>
              <w:rPr>
                <w:rFonts w:cstheme="minorHAnsi"/>
                <w:sz w:val="20"/>
                <w:szCs w:val="20"/>
              </w:rPr>
            </w:pPr>
          </w:p>
        </w:tc>
      </w:tr>
      <w:tr w:rsidR="00670B42" w:rsidRPr="00CA6506" w14:paraId="2A24D9E4" w14:textId="77777777" w:rsidTr="00CA5405">
        <w:trPr>
          <w:cantSplit/>
        </w:trPr>
        <w:tc>
          <w:tcPr>
            <w:tcW w:w="2635" w:type="dxa"/>
            <w:vMerge/>
          </w:tcPr>
          <w:p w14:paraId="19FF7EAD" w14:textId="77777777" w:rsidR="00670B42" w:rsidRPr="00CA6506" w:rsidRDefault="00670B42" w:rsidP="00670B42">
            <w:pPr>
              <w:rPr>
                <w:rFonts w:cstheme="minorHAnsi"/>
                <w:sz w:val="20"/>
                <w:szCs w:val="20"/>
              </w:rPr>
            </w:pPr>
          </w:p>
        </w:tc>
        <w:tc>
          <w:tcPr>
            <w:tcW w:w="8897" w:type="dxa"/>
          </w:tcPr>
          <w:p w14:paraId="79AB83B1" w14:textId="77777777" w:rsidR="00670B42" w:rsidRPr="00AE491D" w:rsidRDefault="00670B42" w:rsidP="00670B42">
            <w:pPr>
              <w:rPr>
                <w:sz w:val="20"/>
                <w:szCs w:val="20"/>
              </w:rPr>
            </w:pPr>
            <w:r w:rsidRPr="00AE491D">
              <w:rPr>
                <w:sz w:val="20"/>
                <w:szCs w:val="20"/>
              </w:rPr>
              <w:t>inhaling fumes from a metal from the specified list of metals, or a compound containing a metal from the specified list of metals, for a cumulative period of at least 5,000 hours before the clinical onset of anosmia and where that exposure has ceased, the clinical onset of anosmia has occurred within one year of cessation;</w:t>
            </w:r>
          </w:p>
          <w:p w14:paraId="43E81D21" w14:textId="77777777" w:rsidR="00670B42" w:rsidRPr="00CA6506" w:rsidRDefault="00670B42" w:rsidP="00670B42">
            <w:pPr>
              <w:rPr>
                <w:rFonts w:cstheme="minorHAnsi"/>
                <w:sz w:val="20"/>
                <w:szCs w:val="20"/>
              </w:rPr>
            </w:pPr>
            <w:r w:rsidRPr="00AE491D">
              <w:rPr>
                <w:b/>
                <w:i/>
                <w:sz w:val="20"/>
                <w:szCs w:val="20"/>
              </w:rPr>
              <w:t>specified list of metals</w:t>
            </w:r>
            <w:r w:rsidRPr="00AE491D">
              <w:rPr>
                <w:sz w:val="20"/>
                <w:szCs w:val="20"/>
              </w:rPr>
              <w:t xml:space="preserve"> means: (a) cadmium;</w:t>
            </w:r>
          </w:p>
        </w:tc>
        <w:tc>
          <w:tcPr>
            <w:tcW w:w="2497" w:type="dxa"/>
          </w:tcPr>
          <w:p w14:paraId="3AB25055" w14:textId="77777777" w:rsidR="00670B42" w:rsidRDefault="00670B42" w:rsidP="00670B42">
            <w:pPr>
              <w:rPr>
                <w:rFonts w:cstheme="minorHAnsi"/>
                <w:sz w:val="20"/>
                <w:szCs w:val="20"/>
              </w:rPr>
            </w:pPr>
            <w:r w:rsidRPr="00CA6506">
              <w:rPr>
                <w:rFonts w:cstheme="minorHAnsi"/>
                <w:sz w:val="20"/>
                <w:szCs w:val="20"/>
              </w:rPr>
              <w:t xml:space="preserve">Anosmia </w:t>
            </w:r>
          </w:p>
          <w:p w14:paraId="65C0A272" w14:textId="77777777" w:rsidR="00670B42" w:rsidRPr="00CA6506" w:rsidRDefault="00670B42" w:rsidP="00670B42">
            <w:pPr>
              <w:rPr>
                <w:rFonts w:cstheme="minorHAnsi"/>
                <w:sz w:val="20"/>
                <w:szCs w:val="20"/>
              </w:rPr>
            </w:pPr>
            <w:r>
              <w:rPr>
                <w:rFonts w:cstheme="minorHAnsi"/>
                <w:sz w:val="20"/>
                <w:szCs w:val="20"/>
              </w:rPr>
              <w:t>(19/2021)</w:t>
            </w:r>
          </w:p>
        </w:tc>
      </w:tr>
      <w:tr w:rsidR="00670B42" w:rsidRPr="00CA6506" w14:paraId="757087AE" w14:textId="77777777" w:rsidTr="00CA5405">
        <w:trPr>
          <w:cantSplit/>
        </w:trPr>
        <w:tc>
          <w:tcPr>
            <w:tcW w:w="2635" w:type="dxa"/>
          </w:tcPr>
          <w:p w14:paraId="62C7B793" w14:textId="77777777" w:rsidR="00670B42" w:rsidRPr="00CA6506" w:rsidRDefault="00670B42" w:rsidP="00670B42">
            <w:pPr>
              <w:rPr>
                <w:rFonts w:cstheme="minorHAnsi"/>
                <w:sz w:val="20"/>
                <w:szCs w:val="20"/>
              </w:rPr>
            </w:pPr>
          </w:p>
        </w:tc>
        <w:tc>
          <w:tcPr>
            <w:tcW w:w="8897" w:type="dxa"/>
          </w:tcPr>
          <w:p w14:paraId="22DA61A3" w14:textId="77777777" w:rsidR="00670B42" w:rsidRPr="00CA6506" w:rsidRDefault="00670B42" w:rsidP="00670B42">
            <w:pPr>
              <w:tabs>
                <w:tab w:val="left" w:pos="1760"/>
              </w:tabs>
              <w:rPr>
                <w:rFonts w:cstheme="minorHAnsi"/>
                <w:sz w:val="20"/>
                <w:szCs w:val="20"/>
              </w:rPr>
            </w:pPr>
          </w:p>
        </w:tc>
        <w:tc>
          <w:tcPr>
            <w:tcW w:w="2497" w:type="dxa"/>
          </w:tcPr>
          <w:p w14:paraId="2EE07EE3" w14:textId="77777777" w:rsidR="00670B42" w:rsidRPr="00CA6506" w:rsidRDefault="00670B42" w:rsidP="00670B42">
            <w:pPr>
              <w:rPr>
                <w:rFonts w:cstheme="minorHAnsi"/>
                <w:sz w:val="20"/>
                <w:szCs w:val="20"/>
              </w:rPr>
            </w:pPr>
          </w:p>
        </w:tc>
      </w:tr>
      <w:tr w:rsidR="00670B42" w:rsidRPr="00CA6506" w14:paraId="7027554A" w14:textId="77777777" w:rsidTr="00CA5405">
        <w:trPr>
          <w:cantSplit/>
        </w:trPr>
        <w:tc>
          <w:tcPr>
            <w:tcW w:w="2635" w:type="dxa"/>
          </w:tcPr>
          <w:p w14:paraId="79120768" w14:textId="77777777" w:rsidR="00670B42" w:rsidRPr="00CA6506" w:rsidRDefault="00670B42" w:rsidP="00670B42">
            <w:pPr>
              <w:rPr>
                <w:rFonts w:cstheme="minorHAnsi"/>
                <w:sz w:val="20"/>
                <w:szCs w:val="20"/>
              </w:rPr>
            </w:pPr>
            <w:proofErr w:type="spellStart"/>
            <w:r w:rsidRPr="00CA6506">
              <w:rPr>
                <w:rFonts w:cstheme="minorHAnsi"/>
                <w:sz w:val="20"/>
                <w:szCs w:val="20"/>
              </w:rPr>
              <w:t>Carbazole</w:t>
            </w:r>
            <w:proofErr w:type="spellEnd"/>
          </w:p>
        </w:tc>
        <w:tc>
          <w:tcPr>
            <w:tcW w:w="8897" w:type="dxa"/>
          </w:tcPr>
          <w:p w14:paraId="43B321E2"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4A27B3BE" w14:textId="77777777" w:rsidR="00670B42" w:rsidRPr="00CA6506" w:rsidRDefault="00670B42" w:rsidP="00670B42">
            <w:pPr>
              <w:rPr>
                <w:rFonts w:cstheme="minorHAnsi"/>
                <w:sz w:val="20"/>
                <w:szCs w:val="20"/>
              </w:rPr>
            </w:pPr>
          </w:p>
        </w:tc>
      </w:tr>
      <w:tr w:rsidR="00670B42" w:rsidRPr="00CA6506" w14:paraId="41AFAF81" w14:textId="77777777" w:rsidTr="00CA5405">
        <w:trPr>
          <w:cantSplit/>
        </w:trPr>
        <w:tc>
          <w:tcPr>
            <w:tcW w:w="2635" w:type="dxa"/>
          </w:tcPr>
          <w:p w14:paraId="2FFFECD9" w14:textId="77777777" w:rsidR="00670B42" w:rsidRPr="00CA6506" w:rsidRDefault="00670B42" w:rsidP="00670B42">
            <w:pPr>
              <w:rPr>
                <w:rFonts w:cstheme="minorHAnsi"/>
                <w:sz w:val="20"/>
                <w:szCs w:val="20"/>
              </w:rPr>
            </w:pPr>
          </w:p>
        </w:tc>
        <w:tc>
          <w:tcPr>
            <w:tcW w:w="8897" w:type="dxa"/>
          </w:tcPr>
          <w:p w14:paraId="082E0924" w14:textId="77777777" w:rsidR="00670B42" w:rsidRPr="00CA6506" w:rsidRDefault="00670B42" w:rsidP="00670B42">
            <w:pPr>
              <w:tabs>
                <w:tab w:val="left" w:pos="1760"/>
              </w:tabs>
              <w:rPr>
                <w:rFonts w:cstheme="minorHAnsi"/>
                <w:sz w:val="20"/>
                <w:szCs w:val="20"/>
              </w:rPr>
            </w:pPr>
          </w:p>
        </w:tc>
        <w:tc>
          <w:tcPr>
            <w:tcW w:w="2497" w:type="dxa"/>
          </w:tcPr>
          <w:p w14:paraId="6921686B" w14:textId="77777777" w:rsidR="00670B42" w:rsidRPr="00CA6506" w:rsidRDefault="00670B42" w:rsidP="00670B42">
            <w:pPr>
              <w:rPr>
                <w:rFonts w:cstheme="minorHAnsi"/>
                <w:sz w:val="20"/>
                <w:szCs w:val="20"/>
              </w:rPr>
            </w:pPr>
          </w:p>
        </w:tc>
      </w:tr>
      <w:tr w:rsidR="00670B42" w:rsidRPr="00CA6506" w14:paraId="735A7425" w14:textId="77777777" w:rsidTr="00CA5405">
        <w:trPr>
          <w:cantSplit/>
        </w:trPr>
        <w:tc>
          <w:tcPr>
            <w:tcW w:w="2635" w:type="dxa"/>
            <w:vMerge w:val="restart"/>
          </w:tcPr>
          <w:p w14:paraId="0BECD184" w14:textId="77777777" w:rsidR="00670B42" w:rsidRPr="00CA6506" w:rsidRDefault="00670B42" w:rsidP="00670B42">
            <w:pPr>
              <w:rPr>
                <w:rFonts w:cstheme="minorHAnsi"/>
                <w:sz w:val="20"/>
                <w:szCs w:val="20"/>
              </w:rPr>
            </w:pPr>
            <w:r w:rsidRPr="00CA6506">
              <w:rPr>
                <w:rFonts w:cstheme="minorHAnsi"/>
                <w:sz w:val="20"/>
                <w:szCs w:val="20"/>
              </w:rPr>
              <w:t>Carbon disulphide</w:t>
            </w:r>
          </w:p>
          <w:p w14:paraId="172E6CC7" w14:textId="77777777" w:rsidR="00670B42" w:rsidRPr="00CA6506" w:rsidRDefault="00670B42" w:rsidP="00670B42">
            <w:pPr>
              <w:rPr>
                <w:rFonts w:cstheme="minorHAnsi"/>
                <w:sz w:val="20"/>
                <w:szCs w:val="20"/>
              </w:rPr>
            </w:pPr>
            <w:r w:rsidRPr="00CA6506">
              <w:rPr>
                <w:rFonts w:cstheme="minorHAnsi"/>
                <w:sz w:val="20"/>
                <w:szCs w:val="20"/>
              </w:rPr>
              <w:t xml:space="preserve">Carbon </w:t>
            </w:r>
            <w:proofErr w:type="spellStart"/>
            <w:r w:rsidRPr="00CA6506">
              <w:rPr>
                <w:rFonts w:cstheme="minorHAnsi"/>
                <w:sz w:val="20"/>
                <w:szCs w:val="20"/>
              </w:rPr>
              <w:t>disulfide</w:t>
            </w:r>
            <w:proofErr w:type="spellEnd"/>
          </w:p>
        </w:tc>
        <w:tc>
          <w:tcPr>
            <w:tcW w:w="8897" w:type="dxa"/>
          </w:tcPr>
          <w:p w14:paraId="4E52D954" w14:textId="77777777" w:rsidR="00670B42" w:rsidRDefault="00670B42" w:rsidP="00670B42">
            <w:pPr>
              <w:rPr>
                <w:sz w:val="20"/>
                <w:szCs w:val="20"/>
              </w:rPr>
            </w:pPr>
            <w:r w:rsidRPr="00D60AA0">
              <w:rPr>
                <w:sz w:val="20"/>
                <w:szCs w:val="20"/>
              </w:rPr>
              <w:t xml:space="preserve">inhaling, ingesting or having cutaneous contact with a chemical agent from the specified list of chemical agents: </w:t>
            </w:r>
          </w:p>
          <w:p w14:paraId="1A7C801D" w14:textId="35355C5B" w:rsidR="00670B42" w:rsidRDefault="00670B42" w:rsidP="00670B42">
            <w:pPr>
              <w:rPr>
                <w:sz w:val="20"/>
                <w:szCs w:val="20"/>
              </w:rPr>
            </w:pPr>
            <w:r w:rsidRPr="00D60AA0">
              <w:rPr>
                <w:sz w:val="20"/>
                <w:szCs w:val="20"/>
              </w:rPr>
              <w:t>(a) for a cumulative period of at least 2,000 hours before the clinical onset</w:t>
            </w:r>
            <w:r>
              <w:rPr>
                <w:sz w:val="20"/>
                <w:szCs w:val="20"/>
              </w:rPr>
              <w:t>/worsening</w:t>
            </w:r>
            <w:r w:rsidRPr="00D60AA0">
              <w:rPr>
                <w:sz w:val="20"/>
                <w:szCs w:val="20"/>
              </w:rPr>
              <w:t xml:space="preserve"> of hypogonadism; and </w:t>
            </w:r>
          </w:p>
          <w:p w14:paraId="6B0FCE21" w14:textId="657A225C" w:rsidR="00670B42" w:rsidRPr="00D60AA0" w:rsidRDefault="00670B42" w:rsidP="00670B42">
            <w:pPr>
              <w:rPr>
                <w:sz w:val="20"/>
                <w:szCs w:val="20"/>
              </w:rPr>
            </w:pPr>
            <w:r w:rsidRPr="00D60AA0">
              <w:rPr>
                <w:sz w:val="20"/>
                <w:szCs w:val="20"/>
              </w:rPr>
              <w:t>(b) if that exposure has ceased before the clinical onset</w:t>
            </w:r>
            <w:r>
              <w:rPr>
                <w:sz w:val="20"/>
                <w:szCs w:val="20"/>
              </w:rPr>
              <w:t>/worsening</w:t>
            </w:r>
            <w:r w:rsidRPr="00D60AA0">
              <w:rPr>
                <w:sz w:val="20"/>
                <w:szCs w:val="20"/>
              </w:rPr>
              <w:t xml:space="preserve"> of hypogonadism, then that onset</w:t>
            </w:r>
            <w:r>
              <w:rPr>
                <w:sz w:val="20"/>
                <w:szCs w:val="20"/>
              </w:rPr>
              <w:t>/worsening</w:t>
            </w:r>
            <w:r w:rsidRPr="00D60AA0">
              <w:rPr>
                <w:sz w:val="20"/>
                <w:szCs w:val="20"/>
              </w:rPr>
              <w:t xml:space="preserve"> occurred within 2 years of cessation; </w:t>
            </w:r>
          </w:p>
          <w:p w14:paraId="5863BEE6" w14:textId="77777777" w:rsidR="00670B42" w:rsidRPr="00D60AA0" w:rsidRDefault="00670B42" w:rsidP="00670B42">
            <w:pPr>
              <w:rPr>
                <w:sz w:val="20"/>
                <w:szCs w:val="20"/>
              </w:rPr>
            </w:pPr>
          </w:p>
          <w:p w14:paraId="059F6196" w14:textId="77777777" w:rsidR="00670B42" w:rsidRPr="00C224C7" w:rsidRDefault="00670B42" w:rsidP="00670B42">
            <w:pPr>
              <w:rPr>
                <w:rFonts w:cstheme="minorHAnsi"/>
                <w:sz w:val="20"/>
                <w:szCs w:val="20"/>
              </w:rPr>
            </w:pPr>
            <w:proofErr w:type="gramStart"/>
            <w:r w:rsidRPr="00D60AA0">
              <w:rPr>
                <w:b/>
                <w:i/>
                <w:sz w:val="20"/>
                <w:szCs w:val="20"/>
              </w:rPr>
              <w:t>specified</w:t>
            </w:r>
            <w:proofErr w:type="gramEnd"/>
            <w:r w:rsidRPr="00D60AA0">
              <w:rPr>
                <w:b/>
                <w:i/>
                <w:sz w:val="20"/>
                <w:szCs w:val="20"/>
              </w:rPr>
              <w:t xml:space="preserve"> list of chemical agents</w:t>
            </w:r>
            <w:r w:rsidRPr="00D60AA0">
              <w:rPr>
                <w:sz w:val="20"/>
                <w:szCs w:val="20"/>
              </w:rPr>
              <w:t xml:space="preserve"> means: (a) 2-bromopropane; (b) carbon disulphide for females only; or (c) </w:t>
            </w:r>
            <w:proofErr w:type="spellStart"/>
            <w:r w:rsidRPr="00D60AA0">
              <w:rPr>
                <w:sz w:val="20"/>
                <w:szCs w:val="20"/>
              </w:rPr>
              <w:t>dibromochloropropane</w:t>
            </w:r>
            <w:proofErr w:type="spellEnd"/>
            <w:r w:rsidRPr="00D60AA0">
              <w:rPr>
                <w:sz w:val="20"/>
                <w:szCs w:val="20"/>
              </w:rPr>
              <w:t xml:space="preserve"> for males only.</w:t>
            </w:r>
          </w:p>
        </w:tc>
        <w:tc>
          <w:tcPr>
            <w:tcW w:w="2497" w:type="dxa"/>
          </w:tcPr>
          <w:p w14:paraId="4E6F7DC6" w14:textId="77777777" w:rsidR="00670B42" w:rsidRDefault="00670B42" w:rsidP="00670B42">
            <w:pPr>
              <w:rPr>
                <w:rFonts w:cstheme="minorHAnsi"/>
                <w:sz w:val="20"/>
                <w:szCs w:val="20"/>
              </w:rPr>
            </w:pPr>
            <w:r>
              <w:rPr>
                <w:rFonts w:cstheme="minorHAnsi"/>
                <w:sz w:val="20"/>
                <w:szCs w:val="20"/>
              </w:rPr>
              <w:t xml:space="preserve">Hypogonadism </w:t>
            </w:r>
          </w:p>
          <w:p w14:paraId="2638FD4F" w14:textId="77777777" w:rsidR="00670B42" w:rsidRDefault="00670B42" w:rsidP="00670B42">
            <w:pPr>
              <w:rPr>
                <w:rFonts w:cstheme="minorHAnsi"/>
                <w:sz w:val="20"/>
                <w:szCs w:val="20"/>
              </w:rPr>
            </w:pPr>
            <w:r>
              <w:rPr>
                <w:rFonts w:cstheme="minorHAnsi"/>
                <w:sz w:val="20"/>
                <w:szCs w:val="20"/>
              </w:rPr>
              <w:t>(73/2021)</w:t>
            </w:r>
          </w:p>
        </w:tc>
      </w:tr>
      <w:tr w:rsidR="00670B42" w:rsidRPr="00CA6506" w14:paraId="4F8B7A90" w14:textId="77777777" w:rsidTr="00CA5405">
        <w:trPr>
          <w:cantSplit/>
        </w:trPr>
        <w:tc>
          <w:tcPr>
            <w:tcW w:w="2635" w:type="dxa"/>
            <w:vMerge/>
          </w:tcPr>
          <w:p w14:paraId="7026B556" w14:textId="77777777" w:rsidR="00670B42" w:rsidRPr="00CA6506" w:rsidRDefault="00670B42" w:rsidP="00670B42">
            <w:pPr>
              <w:rPr>
                <w:rFonts w:cstheme="minorHAnsi"/>
                <w:sz w:val="20"/>
                <w:szCs w:val="20"/>
              </w:rPr>
            </w:pPr>
          </w:p>
        </w:tc>
        <w:tc>
          <w:tcPr>
            <w:tcW w:w="8897" w:type="dxa"/>
          </w:tcPr>
          <w:p w14:paraId="180794DD" w14:textId="77777777" w:rsidR="00670B42" w:rsidRPr="00C224C7" w:rsidRDefault="00670B42" w:rsidP="00670B42">
            <w:pPr>
              <w:rPr>
                <w:rFonts w:cstheme="minorHAnsi"/>
                <w:sz w:val="20"/>
                <w:szCs w:val="20"/>
              </w:rPr>
            </w:pPr>
            <w:r w:rsidRPr="00C224C7">
              <w:rPr>
                <w:rFonts w:cstheme="minorHAnsi"/>
                <w:sz w:val="20"/>
                <w:szCs w:val="20"/>
              </w:rPr>
              <w:t>inhaling, ingesting or having cutaneous contact with an agent from the</w:t>
            </w:r>
            <w:r>
              <w:rPr>
                <w:rFonts w:cstheme="minorHAnsi"/>
                <w:sz w:val="20"/>
                <w:szCs w:val="20"/>
              </w:rPr>
              <w:t xml:space="preserve"> </w:t>
            </w:r>
            <w:r w:rsidRPr="00C224C7">
              <w:rPr>
                <w:rFonts w:cstheme="minorHAnsi"/>
                <w:sz w:val="20"/>
                <w:szCs w:val="20"/>
              </w:rPr>
              <w:t>specified list of chemical agents, for a cumulative period of at least</w:t>
            </w:r>
            <w:r>
              <w:rPr>
                <w:rFonts w:cstheme="minorHAnsi"/>
                <w:sz w:val="20"/>
                <w:szCs w:val="20"/>
              </w:rPr>
              <w:t xml:space="preserve"> </w:t>
            </w:r>
            <w:r w:rsidRPr="00C224C7">
              <w:rPr>
                <w:rFonts w:cstheme="minorHAnsi"/>
                <w:sz w:val="20"/>
                <w:szCs w:val="20"/>
              </w:rPr>
              <w:t>2 500 hours within a continuous period of five years, before the clinical</w:t>
            </w:r>
          </w:p>
          <w:p w14:paraId="75E6960F" w14:textId="165ED55B" w:rsidR="00670B42" w:rsidRDefault="00670B42" w:rsidP="00670B42">
            <w:pPr>
              <w:rPr>
                <w:rFonts w:cstheme="minorHAnsi"/>
                <w:sz w:val="20"/>
                <w:szCs w:val="20"/>
              </w:rPr>
            </w:pPr>
            <w:r w:rsidRPr="00C224C7">
              <w:rPr>
                <w:rFonts w:cstheme="minorHAnsi"/>
                <w:sz w:val="20"/>
                <w:szCs w:val="20"/>
              </w:rPr>
              <w:t>onset</w:t>
            </w:r>
            <w:r>
              <w:rPr>
                <w:rFonts w:cstheme="minorHAnsi"/>
                <w:sz w:val="20"/>
                <w:szCs w:val="20"/>
              </w:rPr>
              <w:t>/worsening</w:t>
            </w:r>
            <w:r w:rsidRPr="00C224C7">
              <w:rPr>
                <w:rFonts w:cstheme="minorHAnsi"/>
                <w:sz w:val="20"/>
                <w:szCs w:val="20"/>
              </w:rPr>
              <w:t xml:space="preserve"> of sensorineural hearing loss, and where that exposure has</w:t>
            </w:r>
            <w:r>
              <w:rPr>
                <w:rFonts w:cstheme="minorHAnsi"/>
                <w:sz w:val="20"/>
                <w:szCs w:val="20"/>
              </w:rPr>
              <w:t xml:space="preserve"> </w:t>
            </w:r>
            <w:r w:rsidRPr="00C224C7">
              <w:rPr>
                <w:rFonts w:cstheme="minorHAnsi"/>
                <w:sz w:val="20"/>
                <w:szCs w:val="20"/>
              </w:rPr>
              <w:t>ceased, the clinical onset</w:t>
            </w:r>
            <w:r>
              <w:rPr>
                <w:rFonts w:cstheme="minorHAnsi"/>
                <w:sz w:val="20"/>
                <w:szCs w:val="20"/>
              </w:rPr>
              <w:t>/worsening</w:t>
            </w:r>
            <w:r w:rsidRPr="00C224C7">
              <w:rPr>
                <w:rFonts w:cstheme="minorHAnsi"/>
                <w:sz w:val="20"/>
                <w:szCs w:val="20"/>
              </w:rPr>
              <w:t xml:space="preserve"> of sensorineural hearing loss has occurred</w:t>
            </w:r>
            <w:r>
              <w:rPr>
                <w:rFonts w:cstheme="minorHAnsi"/>
                <w:sz w:val="20"/>
                <w:szCs w:val="20"/>
              </w:rPr>
              <w:t xml:space="preserve"> </w:t>
            </w:r>
            <w:r w:rsidRPr="00C224C7">
              <w:rPr>
                <w:rFonts w:cstheme="minorHAnsi"/>
                <w:sz w:val="20"/>
                <w:szCs w:val="20"/>
              </w:rPr>
              <w:t>within two years of cessation;</w:t>
            </w:r>
          </w:p>
          <w:p w14:paraId="2A17AAFF" w14:textId="77777777" w:rsidR="00670B42" w:rsidRPr="00C224C7" w:rsidRDefault="00670B42" w:rsidP="00670B42">
            <w:pPr>
              <w:rPr>
                <w:rFonts w:cstheme="minorHAnsi"/>
                <w:sz w:val="20"/>
                <w:szCs w:val="20"/>
              </w:rPr>
            </w:pPr>
          </w:p>
          <w:p w14:paraId="6907C1B1" w14:textId="77777777" w:rsidR="00670B42" w:rsidRPr="00CA6506" w:rsidRDefault="00670B42" w:rsidP="00670B42">
            <w:pPr>
              <w:rPr>
                <w:rFonts w:cstheme="minorHAnsi"/>
                <w:sz w:val="20"/>
                <w:szCs w:val="20"/>
              </w:rPr>
            </w:pPr>
            <w:r w:rsidRPr="00C224C7">
              <w:rPr>
                <w:b/>
                <w:i/>
                <w:sz w:val="20"/>
                <w:szCs w:val="20"/>
              </w:rPr>
              <w:t>specified list of chemical agents</w:t>
            </w:r>
            <w:r w:rsidRPr="00C224C7">
              <w:rPr>
                <w:sz w:val="20"/>
                <w:szCs w:val="20"/>
              </w:rPr>
              <w:t xml:space="preserve"> means:</w:t>
            </w:r>
            <w:r>
              <w:rPr>
                <w:sz w:val="20"/>
                <w:szCs w:val="20"/>
              </w:rPr>
              <w:t xml:space="preserve">  carbon disulphide;</w:t>
            </w:r>
          </w:p>
        </w:tc>
        <w:tc>
          <w:tcPr>
            <w:tcW w:w="2497" w:type="dxa"/>
          </w:tcPr>
          <w:p w14:paraId="699E80F5" w14:textId="77777777" w:rsidR="00670B42" w:rsidRDefault="00670B42" w:rsidP="00670B42">
            <w:pPr>
              <w:rPr>
                <w:rFonts w:cstheme="minorHAnsi"/>
                <w:sz w:val="20"/>
                <w:szCs w:val="20"/>
              </w:rPr>
            </w:pPr>
            <w:r>
              <w:rPr>
                <w:rFonts w:cstheme="minorHAnsi"/>
                <w:sz w:val="20"/>
                <w:szCs w:val="20"/>
              </w:rPr>
              <w:t>Sensorineural hearing loss</w:t>
            </w:r>
          </w:p>
          <w:p w14:paraId="00C63929" w14:textId="77777777" w:rsidR="00670B42" w:rsidRPr="00CA6506" w:rsidRDefault="00670B42" w:rsidP="00670B42">
            <w:pPr>
              <w:rPr>
                <w:rFonts w:cstheme="minorHAnsi"/>
                <w:sz w:val="20"/>
                <w:szCs w:val="20"/>
              </w:rPr>
            </w:pPr>
            <w:r>
              <w:rPr>
                <w:rFonts w:cstheme="minorHAnsi"/>
                <w:sz w:val="20"/>
                <w:szCs w:val="20"/>
              </w:rPr>
              <w:t>(98, 99/2019)</w:t>
            </w:r>
          </w:p>
        </w:tc>
      </w:tr>
      <w:tr w:rsidR="00670B42" w:rsidRPr="00CA6506" w14:paraId="2F49EF76" w14:textId="77777777" w:rsidTr="00CA5405">
        <w:trPr>
          <w:cantSplit/>
        </w:trPr>
        <w:tc>
          <w:tcPr>
            <w:tcW w:w="2635" w:type="dxa"/>
            <w:vMerge/>
          </w:tcPr>
          <w:p w14:paraId="34E9C7A6" w14:textId="77777777" w:rsidR="00670B42" w:rsidRPr="00CA6506" w:rsidRDefault="00670B42" w:rsidP="00670B42">
            <w:pPr>
              <w:rPr>
                <w:rFonts w:cstheme="minorHAnsi"/>
                <w:sz w:val="20"/>
                <w:szCs w:val="20"/>
              </w:rPr>
            </w:pPr>
          </w:p>
        </w:tc>
        <w:tc>
          <w:tcPr>
            <w:tcW w:w="8897" w:type="dxa"/>
          </w:tcPr>
          <w:p w14:paraId="079CE860" w14:textId="77777777" w:rsidR="00670B42" w:rsidRPr="00CA6506" w:rsidRDefault="00670B42" w:rsidP="00670B42">
            <w:pPr>
              <w:rPr>
                <w:rFonts w:cstheme="minorHAnsi"/>
                <w:sz w:val="20"/>
                <w:szCs w:val="20"/>
              </w:rPr>
            </w:pPr>
            <w:r w:rsidRPr="00CA6506">
              <w:rPr>
                <w:rFonts w:cstheme="minorHAnsi"/>
                <w:sz w:val="20"/>
                <w:szCs w:val="20"/>
              </w:rPr>
              <w:t>inhaling carbon disulphide vapour in an enclosed space, or having cutaneous contact with carbon disulphide, for a cumulative period of at least 500 hours, within the ten years before the clinical onset/worsening of Parkinson’s disease or secondary parkinsonism;</w:t>
            </w:r>
          </w:p>
        </w:tc>
        <w:tc>
          <w:tcPr>
            <w:tcW w:w="2497" w:type="dxa"/>
          </w:tcPr>
          <w:p w14:paraId="298B5FC7" w14:textId="77777777" w:rsidR="00670B42" w:rsidRPr="00CA6506" w:rsidRDefault="00670B42" w:rsidP="00670B42">
            <w:pPr>
              <w:rPr>
                <w:rFonts w:cstheme="minorHAnsi"/>
                <w:sz w:val="20"/>
                <w:szCs w:val="20"/>
              </w:rPr>
            </w:pPr>
            <w:r w:rsidRPr="00CA6506">
              <w:rPr>
                <w:rFonts w:cstheme="minorHAnsi"/>
                <w:sz w:val="20"/>
                <w:szCs w:val="20"/>
              </w:rPr>
              <w:t xml:space="preserve">Parkinson’s disease and secondary Parkinsonism </w:t>
            </w:r>
          </w:p>
          <w:p w14:paraId="62E611E8" w14:textId="77777777" w:rsidR="00670B42" w:rsidRPr="00CA6506" w:rsidRDefault="00670B42" w:rsidP="00670B42">
            <w:pPr>
              <w:rPr>
                <w:rFonts w:cstheme="minorHAnsi"/>
                <w:sz w:val="20"/>
                <w:szCs w:val="20"/>
              </w:rPr>
            </w:pPr>
            <w:r w:rsidRPr="00CA6506">
              <w:rPr>
                <w:rFonts w:cstheme="minorHAnsi"/>
                <w:sz w:val="20"/>
                <w:szCs w:val="20"/>
              </w:rPr>
              <w:t>(55, 56/2016)</w:t>
            </w:r>
          </w:p>
        </w:tc>
      </w:tr>
      <w:tr w:rsidR="00670B42" w:rsidRPr="00CA6506" w14:paraId="5A4D212B" w14:textId="77777777" w:rsidTr="00CA5405">
        <w:trPr>
          <w:cantSplit/>
        </w:trPr>
        <w:tc>
          <w:tcPr>
            <w:tcW w:w="2635" w:type="dxa"/>
            <w:vMerge/>
          </w:tcPr>
          <w:p w14:paraId="42745736" w14:textId="77777777" w:rsidR="00670B42" w:rsidRPr="00CA6506" w:rsidRDefault="00670B42" w:rsidP="00670B42">
            <w:pPr>
              <w:rPr>
                <w:rFonts w:cstheme="minorHAnsi"/>
                <w:sz w:val="20"/>
                <w:szCs w:val="20"/>
              </w:rPr>
            </w:pPr>
          </w:p>
        </w:tc>
        <w:tc>
          <w:tcPr>
            <w:tcW w:w="8897" w:type="dxa"/>
          </w:tcPr>
          <w:p w14:paraId="04428830" w14:textId="77777777" w:rsidR="00670B42" w:rsidRPr="00CA6506" w:rsidRDefault="00670B42" w:rsidP="00670B42">
            <w:pPr>
              <w:rPr>
                <w:rFonts w:cstheme="minorHAnsi"/>
                <w:sz w:val="20"/>
                <w:szCs w:val="20"/>
              </w:rPr>
            </w:pPr>
            <w:r w:rsidRPr="00CA6506">
              <w:rPr>
                <w:rFonts w:cstheme="minorHAnsi"/>
                <w:sz w:val="20"/>
                <w:szCs w:val="20"/>
              </w:rPr>
              <w:t>inhaling, ingesting or having cutaneous contact with a volatile substance from the specified list, in an unventilated and confined space:</w:t>
            </w:r>
          </w:p>
          <w:p w14:paraId="076F5D8D" w14:textId="77777777" w:rsidR="00670B42" w:rsidRPr="00CA6506" w:rsidRDefault="00670B42" w:rsidP="00670B42">
            <w:pPr>
              <w:rPr>
                <w:rFonts w:cstheme="minorHAnsi"/>
                <w:sz w:val="20"/>
                <w:szCs w:val="20"/>
              </w:rPr>
            </w:pPr>
            <w:r w:rsidRPr="00CA6506">
              <w:rPr>
                <w:rFonts w:cstheme="minorHAnsi"/>
                <w:sz w:val="20"/>
                <w:szCs w:val="20"/>
              </w:rPr>
              <w:t>(</w:t>
            </w:r>
            <w:proofErr w:type="spellStart"/>
            <w:r w:rsidRPr="00CA6506">
              <w:rPr>
                <w:rFonts w:cstheme="minorHAnsi"/>
                <w:sz w:val="20"/>
                <w:szCs w:val="20"/>
              </w:rPr>
              <w:t>i</w:t>
            </w:r>
            <w:proofErr w:type="spellEnd"/>
            <w:r w:rsidRPr="00CA6506">
              <w:rPr>
                <w:rFonts w:cstheme="minorHAnsi"/>
                <w:sz w:val="20"/>
                <w:szCs w:val="20"/>
              </w:rPr>
              <w:t>) on at least 30 occasions within a continuous period of six months before the clinical onset of peripheral neuropathy; and</w:t>
            </w:r>
          </w:p>
          <w:p w14:paraId="5664A1F8" w14:textId="55A70B4B" w:rsidR="00670B42" w:rsidRPr="00CA6506" w:rsidRDefault="00670B42" w:rsidP="00670B42">
            <w:pPr>
              <w:rPr>
                <w:rFonts w:cstheme="minorHAnsi"/>
                <w:sz w:val="20"/>
                <w:szCs w:val="20"/>
              </w:rPr>
            </w:pPr>
            <w:r w:rsidRPr="00CA6506">
              <w:rPr>
                <w:rFonts w:cstheme="minorHAnsi"/>
                <w:sz w:val="20"/>
                <w:szCs w:val="20"/>
              </w:rPr>
              <w:t xml:space="preserve">(ii) where contact with a volatile substance from the specified list has ceased, the clinical onset of peripheral neuropathy has occurred within three months of cessation; </w:t>
            </w:r>
          </w:p>
          <w:p w14:paraId="6DA68653" w14:textId="77777777" w:rsidR="00670B42" w:rsidRPr="00CA6506" w:rsidRDefault="00670B42" w:rsidP="00670B42">
            <w:pPr>
              <w:rPr>
                <w:rFonts w:cstheme="minorHAnsi"/>
                <w:sz w:val="20"/>
                <w:szCs w:val="20"/>
              </w:rPr>
            </w:pPr>
          </w:p>
          <w:p w14:paraId="287C1930" w14:textId="77777777" w:rsidR="00670B42" w:rsidRPr="00CA6506" w:rsidRDefault="00670B42" w:rsidP="00670B42">
            <w:pPr>
              <w:rPr>
                <w:rFonts w:cstheme="minorHAnsi"/>
                <w:sz w:val="20"/>
                <w:szCs w:val="20"/>
              </w:rPr>
            </w:pPr>
            <w:r w:rsidRPr="00C6687E">
              <w:rPr>
                <w:rFonts w:cstheme="minorHAnsi"/>
                <w:b/>
                <w:i/>
                <w:sz w:val="20"/>
                <w:szCs w:val="20"/>
              </w:rPr>
              <w:t>a volatile substance from the specified list</w:t>
            </w:r>
            <w:r w:rsidRPr="00CA6506">
              <w:rPr>
                <w:rFonts w:cstheme="minorHAnsi"/>
                <w:sz w:val="20"/>
                <w:szCs w:val="20"/>
              </w:rPr>
              <w:t xml:space="preserve"> means:  (b) carbon disulphide;</w:t>
            </w:r>
          </w:p>
        </w:tc>
        <w:tc>
          <w:tcPr>
            <w:tcW w:w="2497" w:type="dxa"/>
          </w:tcPr>
          <w:p w14:paraId="3BDF03CE" w14:textId="77777777" w:rsidR="00670B42" w:rsidRPr="00CA6506" w:rsidRDefault="00670B42" w:rsidP="00670B42">
            <w:pPr>
              <w:rPr>
                <w:rFonts w:cstheme="minorHAnsi"/>
                <w:sz w:val="20"/>
                <w:szCs w:val="20"/>
              </w:rPr>
            </w:pPr>
            <w:r w:rsidRPr="00CA6506">
              <w:rPr>
                <w:rFonts w:cstheme="minorHAnsi"/>
                <w:sz w:val="20"/>
                <w:szCs w:val="20"/>
              </w:rPr>
              <w:t xml:space="preserve">Peripheral neuropathy </w:t>
            </w:r>
          </w:p>
          <w:p w14:paraId="75A1C69B" w14:textId="77777777" w:rsidR="00670B42" w:rsidRPr="00CA6506" w:rsidRDefault="00670B42" w:rsidP="00670B42">
            <w:pPr>
              <w:rPr>
                <w:rFonts w:cstheme="minorHAnsi"/>
                <w:sz w:val="20"/>
                <w:szCs w:val="20"/>
              </w:rPr>
            </w:pPr>
            <w:r w:rsidRPr="00CA6506">
              <w:rPr>
                <w:rFonts w:cstheme="minorHAnsi"/>
                <w:sz w:val="20"/>
                <w:szCs w:val="20"/>
              </w:rPr>
              <w:t>(74, 75/2014)</w:t>
            </w:r>
          </w:p>
        </w:tc>
      </w:tr>
      <w:tr w:rsidR="00670B42" w:rsidRPr="00CA6506" w14:paraId="678D2710" w14:textId="77777777" w:rsidTr="00CA5405">
        <w:tc>
          <w:tcPr>
            <w:tcW w:w="2635" w:type="dxa"/>
            <w:vMerge/>
          </w:tcPr>
          <w:p w14:paraId="5BFE4802" w14:textId="77777777" w:rsidR="00670B42" w:rsidRPr="00CA6506" w:rsidRDefault="00670B42" w:rsidP="00670B42">
            <w:pPr>
              <w:rPr>
                <w:rFonts w:cstheme="minorHAnsi"/>
                <w:sz w:val="20"/>
                <w:szCs w:val="20"/>
              </w:rPr>
            </w:pPr>
          </w:p>
        </w:tc>
        <w:tc>
          <w:tcPr>
            <w:tcW w:w="8897" w:type="dxa"/>
          </w:tcPr>
          <w:p w14:paraId="451D6951" w14:textId="77777777" w:rsidR="00670B42" w:rsidRPr="00EF1F6A" w:rsidRDefault="00670B42" w:rsidP="00670B42">
            <w:pPr>
              <w:rPr>
                <w:sz w:val="20"/>
                <w:szCs w:val="20"/>
              </w:rPr>
            </w:pPr>
            <w:r w:rsidRPr="00EF1F6A">
              <w:rPr>
                <w:sz w:val="20"/>
                <w:szCs w:val="20"/>
              </w:rPr>
              <w:t>having a severe substance use disorder involving inhalation of a solvent from the specified list 1 of solvents, within the 5 years before the clinical onset of chronic solvent-induced neurocognitive disorder;</w:t>
            </w:r>
          </w:p>
          <w:p w14:paraId="145E142E" w14:textId="77777777" w:rsidR="00670B42" w:rsidRPr="00EF1F6A" w:rsidRDefault="00670B42" w:rsidP="00670B42">
            <w:pPr>
              <w:rPr>
                <w:rFonts w:cstheme="minorHAnsi"/>
                <w:sz w:val="20"/>
                <w:szCs w:val="20"/>
              </w:rPr>
            </w:pPr>
          </w:p>
          <w:p w14:paraId="7838F4AF" w14:textId="77777777" w:rsidR="00670B42" w:rsidRPr="0036057E" w:rsidRDefault="00670B42" w:rsidP="00670B42">
            <w:pPr>
              <w:rPr>
                <w:sz w:val="20"/>
                <w:szCs w:val="20"/>
              </w:rPr>
            </w:pPr>
            <w:r w:rsidRPr="00EF1F6A">
              <w:rPr>
                <w:b/>
                <w:i/>
                <w:sz w:val="20"/>
                <w:szCs w:val="20"/>
              </w:rPr>
              <w:t>Specified List 1 of solvents</w:t>
            </w:r>
            <w:r w:rsidRPr="00EF1F6A">
              <w:rPr>
                <w:sz w:val="20"/>
                <w:szCs w:val="20"/>
              </w:rPr>
              <w:t xml:space="preserve"> means</w:t>
            </w:r>
            <w:r>
              <w:rPr>
                <w:sz w:val="20"/>
                <w:szCs w:val="20"/>
              </w:rPr>
              <w:t xml:space="preserve"> carbon disulphide;</w:t>
            </w:r>
          </w:p>
          <w:p w14:paraId="3C0FE4D2" w14:textId="77777777" w:rsidR="00670B42" w:rsidRDefault="00670B42" w:rsidP="00670B42">
            <w:pPr>
              <w:contextualSpacing/>
              <w:rPr>
                <w:sz w:val="20"/>
                <w:szCs w:val="20"/>
              </w:rPr>
            </w:pPr>
          </w:p>
          <w:p w14:paraId="48CA20E2" w14:textId="51F0B417" w:rsidR="00670B42" w:rsidRPr="0036057E" w:rsidRDefault="00670B42" w:rsidP="00670B42">
            <w:pPr>
              <w:contextualSpacing/>
              <w:rPr>
                <w:sz w:val="20"/>
                <w:szCs w:val="20"/>
              </w:rPr>
            </w:pPr>
            <w:r w:rsidRPr="0036057E">
              <w:rPr>
                <w:sz w:val="20"/>
                <w:szCs w:val="20"/>
              </w:rPr>
              <w:t>having at least 50 episodes of acute solvent intoxication due to a solvent from the Specified List 2 of solvents [specified list of solvents</w:t>
            </w:r>
            <w:r>
              <w:rPr>
                <w:sz w:val="20"/>
                <w:szCs w:val="20"/>
              </w:rPr>
              <w:t xml:space="preserve"> BOP</w:t>
            </w:r>
            <w:r w:rsidRPr="0036057E">
              <w:rPr>
                <w:sz w:val="20"/>
                <w:szCs w:val="20"/>
              </w:rPr>
              <w:t>] consecutive period of 2 [1 B</w:t>
            </w:r>
            <w:r>
              <w:rPr>
                <w:sz w:val="20"/>
                <w:szCs w:val="20"/>
              </w:rPr>
              <w:t>O</w:t>
            </w:r>
            <w:r w:rsidRPr="0036057E">
              <w:rPr>
                <w:sz w:val="20"/>
                <w:szCs w:val="20"/>
              </w:rPr>
              <w:t xml:space="preserve">P] years before the clinical onset of chronic solvent-induced neurocognitive disorder, and where the last episode of acute solvent intoxication occurred within the 2 years before the clinical onset of chronic solvent-induced neurocognitive disorder; </w:t>
            </w:r>
          </w:p>
          <w:p w14:paraId="0D5C5AB7" w14:textId="77777777" w:rsidR="00670B42" w:rsidRDefault="00670B42" w:rsidP="00670B42">
            <w:pPr>
              <w:contextualSpacing/>
              <w:rPr>
                <w:sz w:val="20"/>
                <w:szCs w:val="20"/>
              </w:rPr>
            </w:pPr>
          </w:p>
          <w:p w14:paraId="2B10E570" w14:textId="77777777" w:rsidR="00670B42" w:rsidRDefault="00670B42" w:rsidP="00670B42">
            <w:pPr>
              <w:rPr>
                <w:rFonts w:cstheme="minorHAnsi"/>
                <w:sz w:val="20"/>
                <w:szCs w:val="20"/>
              </w:rPr>
            </w:pPr>
            <w:r w:rsidRPr="00707F6B">
              <w:rPr>
                <w:rFonts w:cstheme="minorHAnsi"/>
                <w:b/>
                <w:i/>
                <w:sz w:val="20"/>
                <w:szCs w:val="20"/>
              </w:rPr>
              <w:t xml:space="preserve">Specified List </w:t>
            </w:r>
            <w:r>
              <w:rPr>
                <w:rFonts w:cstheme="minorHAnsi"/>
                <w:b/>
                <w:i/>
                <w:sz w:val="20"/>
                <w:szCs w:val="20"/>
              </w:rPr>
              <w:t>2</w:t>
            </w:r>
            <w:r w:rsidRPr="00707F6B">
              <w:rPr>
                <w:rFonts w:cstheme="minorHAnsi"/>
                <w:b/>
                <w:i/>
                <w:sz w:val="20"/>
                <w:szCs w:val="20"/>
              </w:rPr>
              <w:t xml:space="preserve"> of solvents</w:t>
            </w:r>
            <w:r>
              <w:rPr>
                <w:rFonts w:cstheme="minorHAnsi"/>
                <w:sz w:val="20"/>
                <w:szCs w:val="20"/>
              </w:rPr>
              <w:t xml:space="preserve"> means: (a) carbon disulphide;</w:t>
            </w:r>
          </w:p>
          <w:p w14:paraId="423ED40D" w14:textId="77777777" w:rsidR="00670B42" w:rsidRDefault="00670B42" w:rsidP="00670B42">
            <w:pPr>
              <w:contextualSpacing/>
              <w:rPr>
                <w:sz w:val="20"/>
                <w:szCs w:val="20"/>
              </w:rPr>
            </w:pPr>
          </w:p>
          <w:p w14:paraId="7F59D2CE" w14:textId="32D5B814" w:rsidR="00670B42" w:rsidRPr="0036057E" w:rsidRDefault="00670B42" w:rsidP="00670B42">
            <w:pPr>
              <w:contextualSpacing/>
              <w:rPr>
                <w:sz w:val="20"/>
                <w:szCs w:val="20"/>
              </w:rPr>
            </w:pPr>
            <w:r w:rsidRPr="0036057E">
              <w:rPr>
                <w:sz w:val="20"/>
                <w:szCs w:val="20"/>
              </w:rPr>
              <w:t>inhaling, ingesting or having cutaneous contact with a solvent from the Specified List 2 of solvents [specified list of solvents</w:t>
            </w:r>
            <w:r>
              <w:rPr>
                <w:sz w:val="20"/>
                <w:szCs w:val="20"/>
              </w:rPr>
              <w:t xml:space="preserve"> BOP</w:t>
            </w:r>
            <w:r w:rsidRPr="0036057E">
              <w:rPr>
                <w:sz w:val="20"/>
                <w:szCs w:val="20"/>
              </w:rPr>
              <w:t>], where inhalation occurred in an unventilated and confined space, on more days than not for a consecutive period of at least 5 [10 B</w:t>
            </w:r>
            <w:r>
              <w:rPr>
                <w:sz w:val="20"/>
                <w:szCs w:val="20"/>
              </w:rPr>
              <w:t>O</w:t>
            </w:r>
            <w:r w:rsidRPr="0036057E">
              <w:rPr>
                <w:sz w:val="20"/>
                <w:szCs w:val="20"/>
              </w:rPr>
              <w:t xml:space="preserve">P] years before the clinical onset of chronic solvent-induced neurocognitive disorder, and if exposure has ceased before the clinical onset of chronic solvent-induced neurocognitive disorder, then that onset occurred within 1 years of cessation; </w:t>
            </w:r>
          </w:p>
          <w:p w14:paraId="33F9321B" w14:textId="77777777" w:rsidR="00670B42" w:rsidRDefault="00670B42" w:rsidP="00670B42">
            <w:pPr>
              <w:rPr>
                <w:sz w:val="20"/>
                <w:szCs w:val="20"/>
              </w:rPr>
            </w:pPr>
          </w:p>
          <w:p w14:paraId="7A0406A7" w14:textId="77777777" w:rsidR="00670B42" w:rsidRDefault="00670B42" w:rsidP="00670B42">
            <w:pPr>
              <w:rPr>
                <w:rFonts w:cstheme="minorHAnsi"/>
                <w:sz w:val="20"/>
                <w:szCs w:val="20"/>
              </w:rPr>
            </w:pPr>
            <w:r w:rsidRPr="00707F6B">
              <w:rPr>
                <w:rFonts w:cstheme="minorHAnsi"/>
                <w:b/>
                <w:i/>
                <w:sz w:val="20"/>
                <w:szCs w:val="20"/>
              </w:rPr>
              <w:t xml:space="preserve">Specified List </w:t>
            </w:r>
            <w:r>
              <w:rPr>
                <w:rFonts w:cstheme="minorHAnsi"/>
                <w:b/>
                <w:i/>
                <w:sz w:val="20"/>
                <w:szCs w:val="20"/>
              </w:rPr>
              <w:t>2</w:t>
            </w:r>
            <w:r w:rsidRPr="00707F6B">
              <w:rPr>
                <w:rFonts w:cstheme="minorHAnsi"/>
                <w:b/>
                <w:i/>
                <w:sz w:val="20"/>
                <w:szCs w:val="20"/>
              </w:rPr>
              <w:t xml:space="preserve"> of solvents</w:t>
            </w:r>
            <w:r>
              <w:rPr>
                <w:rFonts w:cstheme="minorHAnsi"/>
                <w:sz w:val="20"/>
                <w:szCs w:val="20"/>
              </w:rPr>
              <w:t xml:space="preserve"> means: (a) carbon disulphide;</w:t>
            </w:r>
          </w:p>
          <w:p w14:paraId="07803480" w14:textId="77777777" w:rsidR="00670B42" w:rsidRPr="0036057E" w:rsidRDefault="00670B42" w:rsidP="00670B42">
            <w:pPr>
              <w:rPr>
                <w:sz w:val="20"/>
                <w:szCs w:val="20"/>
              </w:rPr>
            </w:pPr>
          </w:p>
          <w:p w14:paraId="5C6AC17B" w14:textId="4C039F92" w:rsidR="00670B42" w:rsidRPr="0036057E" w:rsidRDefault="00670B42" w:rsidP="00670B42">
            <w:pPr>
              <w:contextualSpacing/>
              <w:rPr>
                <w:sz w:val="20"/>
                <w:szCs w:val="20"/>
              </w:rPr>
            </w:pPr>
            <w:r w:rsidRPr="0036057E">
              <w:rPr>
                <w:sz w:val="20"/>
                <w:szCs w:val="20"/>
              </w:rPr>
              <w:t>having an episode of acute solvent intoxication due to a solvent from the Specified List 3 of solvents [specified list of solvents</w:t>
            </w:r>
            <w:r>
              <w:rPr>
                <w:sz w:val="20"/>
                <w:szCs w:val="20"/>
              </w:rPr>
              <w:t xml:space="preserve"> BOP</w:t>
            </w:r>
            <w:r w:rsidRPr="0036057E">
              <w:rPr>
                <w:sz w:val="20"/>
                <w:szCs w:val="20"/>
              </w:rPr>
              <w:t>], with evidence of associated persistent brain damage on imaging, at the time of the clinical onset of chronic solvent-induced neurocognitive disorder;</w:t>
            </w:r>
          </w:p>
          <w:p w14:paraId="068D6141" w14:textId="77777777" w:rsidR="00670B42" w:rsidRDefault="00670B42" w:rsidP="00670B42">
            <w:pPr>
              <w:rPr>
                <w:rFonts w:cstheme="minorHAnsi"/>
                <w:sz w:val="20"/>
                <w:szCs w:val="20"/>
              </w:rPr>
            </w:pPr>
          </w:p>
          <w:p w14:paraId="78D8BEB8" w14:textId="77777777" w:rsidR="00670B42" w:rsidRPr="00CA6506" w:rsidRDefault="00670B42" w:rsidP="00670B42">
            <w:pPr>
              <w:rPr>
                <w:rFonts w:cstheme="minorHAnsi"/>
                <w:sz w:val="20"/>
                <w:szCs w:val="20"/>
              </w:rPr>
            </w:pPr>
            <w:r w:rsidRPr="00707F6B">
              <w:rPr>
                <w:rFonts w:cstheme="minorHAnsi"/>
                <w:b/>
                <w:i/>
                <w:sz w:val="20"/>
                <w:szCs w:val="20"/>
              </w:rPr>
              <w:t>Specified List 3 of solvents</w:t>
            </w:r>
            <w:r>
              <w:rPr>
                <w:rFonts w:cstheme="minorHAnsi"/>
                <w:sz w:val="20"/>
                <w:szCs w:val="20"/>
              </w:rPr>
              <w:t xml:space="preserve"> means: (a) carbon disulphide; </w:t>
            </w:r>
          </w:p>
        </w:tc>
        <w:tc>
          <w:tcPr>
            <w:tcW w:w="2497" w:type="dxa"/>
          </w:tcPr>
          <w:p w14:paraId="2E199D52" w14:textId="77777777" w:rsidR="00670B42" w:rsidRPr="00E05F47" w:rsidRDefault="00670B42" w:rsidP="00670B42">
            <w:pPr>
              <w:rPr>
                <w:rFonts w:cstheme="minorHAnsi"/>
                <w:sz w:val="20"/>
                <w:szCs w:val="20"/>
                <w:lang w:val="en-US"/>
              </w:rPr>
            </w:pPr>
            <w:r w:rsidRPr="00E05F47">
              <w:rPr>
                <w:rFonts w:cstheme="minorHAnsi"/>
                <w:sz w:val="20"/>
                <w:szCs w:val="20"/>
              </w:rPr>
              <w:t>Chronic solvent-</w:t>
            </w:r>
            <w:r>
              <w:rPr>
                <w:rFonts w:cstheme="minorHAnsi"/>
                <w:sz w:val="20"/>
                <w:szCs w:val="20"/>
              </w:rPr>
              <w:t>induced neurocognitive disorder</w:t>
            </w:r>
          </w:p>
          <w:p w14:paraId="27B50BA9" w14:textId="77777777" w:rsidR="00670B42" w:rsidRPr="00CA6506" w:rsidRDefault="00670B42" w:rsidP="00670B42">
            <w:pPr>
              <w:rPr>
                <w:rFonts w:cstheme="minorHAnsi"/>
                <w:sz w:val="20"/>
                <w:szCs w:val="20"/>
              </w:rPr>
            </w:pPr>
            <w:r w:rsidRPr="00CA6506">
              <w:rPr>
                <w:rFonts w:cstheme="minorHAnsi"/>
                <w:sz w:val="20"/>
                <w:szCs w:val="20"/>
              </w:rPr>
              <w:t>(</w:t>
            </w:r>
            <w:r>
              <w:rPr>
                <w:rFonts w:cstheme="minorHAnsi"/>
                <w:sz w:val="20"/>
                <w:szCs w:val="20"/>
              </w:rPr>
              <w:t>109, 110/2021</w:t>
            </w:r>
            <w:r w:rsidRPr="00CA6506">
              <w:rPr>
                <w:rFonts w:cstheme="minorHAnsi"/>
                <w:sz w:val="20"/>
                <w:szCs w:val="20"/>
              </w:rPr>
              <w:t>)</w:t>
            </w:r>
          </w:p>
        </w:tc>
      </w:tr>
      <w:tr w:rsidR="00670B42" w:rsidRPr="00CA6506" w14:paraId="67F49681" w14:textId="77777777" w:rsidTr="00CA5405">
        <w:trPr>
          <w:cantSplit/>
        </w:trPr>
        <w:tc>
          <w:tcPr>
            <w:tcW w:w="2635" w:type="dxa"/>
            <w:vMerge/>
          </w:tcPr>
          <w:p w14:paraId="2D207465" w14:textId="77777777" w:rsidR="00670B42" w:rsidRPr="00CA6506" w:rsidRDefault="00670B42" w:rsidP="00670B42">
            <w:pPr>
              <w:rPr>
                <w:rFonts w:cstheme="minorHAnsi"/>
                <w:sz w:val="20"/>
                <w:szCs w:val="20"/>
              </w:rPr>
            </w:pPr>
          </w:p>
        </w:tc>
        <w:tc>
          <w:tcPr>
            <w:tcW w:w="8897" w:type="dxa"/>
          </w:tcPr>
          <w:p w14:paraId="511E0987" w14:textId="77777777" w:rsidR="00670B42" w:rsidRPr="00CA6506" w:rsidRDefault="00670B42" w:rsidP="00670B42">
            <w:pPr>
              <w:rPr>
                <w:rFonts w:cstheme="minorHAnsi"/>
                <w:sz w:val="20"/>
                <w:szCs w:val="20"/>
              </w:rPr>
            </w:pPr>
            <w:r w:rsidRPr="00CA6506">
              <w:rPr>
                <w:rFonts w:cstheme="minorHAnsi"/>
                <w:sz w:val="20"/>
                <w:szCs w:val="20"/>
              </w:rPr>
              <w:t xml:space="preserve">inhaling, ingesting or having cutaneous contact with a specified organic solvent, on more days than not, for a cumulative period of at least six months within the two years before the clinical onset of erectile dysfunction; </w:t>
            </w:r>
          </w:p>
          <w:p w14:paraId="08605AC9" w14:textId="77777777" w:rsidR="00670B42" w:rsidRPr="00CA6506" w:rsidRDefault="00670B42" w:rsidP="00670B42">
            <w:pPr>
              <w:rPr>
                <w:rFonts w:cstheme="minorHAnsi"/>
                <w:sz w:val="20"/>
                <w:szCs w:val="20"/>
              </w:rPr>
            </w:pPr>
          </w:p>
          <w:p w14:paraId="73878338" w14:textId="77777777" w:rsidR="00670B42" w:rsidRPr="00CA6506" w:rsidRDefault="00670B42" w:rsidP="00670B42">
            <w:pPr>
              <w:rPr>
                <w:rFonts w:cstheme="minorHAnsi"/>
                <w:sz w:val="20"/>
                <w:szCs w:val="20"/>
              </w:rPr>
            </w:pPr>
            <w:r w:rsidRPr="00C6687E">
              <w:rPr>
                <w:rFonts w:cstheme="minorHAnsi"/>
                <w:b/>
                <w:i/>
                <w:sz w:val="20"/>
                <w:szCs w:val="20"/>
              </w:rPr>
              <w:t>a specified organic solvent</w:t>
            </w:r>
            <w:r w:rsidRPr="00CA6506">
              <w:rPr>
                <w:rFonts w:cstheme="minorHAnsi"/>
                <w:sz w:val="20"/>
                <w:szCs w:val="20"/>
              </w:rPr>
              <w:t xml:space="preserve"> means: (d) carbon disulphide;</w:t>
            </w:r>
          </w:p>
        </w:tc>
        <w:tc>
          <w:tcPr>
            <w:tcW w:w="2497" w:type="dxa"/>
          </w:tcPr>
          <w:p w14:paraId="30C1F002" w14:textId="77777777" w:rsidR="00670B42" w:rsidRPr="00CA6506" w:rsidRDefault="00670B42" w:rsidP="00670B42">
            <w:pPr>
              <w:rPr>
                <w:rFonts w:cstheme="minorHAnsi"/>
                <w:sz w:val="20"/>
                <w:szCs w:val="20"/>
              </w:rPr>
            </w:pPr>
            <w:r w:rsidRPr="00CA6506">
              <w:rPr>
                <w:rFonts w:cstheme="minorHAnsi"/>
                <w:sz w:val="20"/>
                <w:szCs w:val="20"/>
              </w:rPr>
              <w:t xml:space="preserve">Erectile dysfunction </w:t>
            </w:r>
          </w:p>
          <w:p w14:paraId="1B214F86" w14:textId="77777777" w:rsidR="00670B42" w:rsidRPr="00CA6506" w:rsidRDefault="00670B42" w:rsidP="00670B42">
            <w:pPr>
              <w:rPr>
                <w:rFonts w:cstheme="minorHAnsi"/>
                <w:sz w:val="20"/>
                <w:szCs w:val="20"/>
              </w:rPr>
            </w:pPr>
            <w:r w:rsidRPr="00CA6506">
              <w:rPr>
                <w:rFonts w:cstheme="minorHAnsi"/>
                <w:sz w:val="20"/>
                <w:szCs w:val="20"/>
              </w:rPr>
              <w:t>(43/2013)</w:t>
            </w:r>
          </w:p>
        </w:tc>
      </w:tr>
      <w:tr w:rsidR="00670B42" w:rsidRPr="00CA6506" w14:paraId="54592C9E" w14:textId="77777777" w:rsidTr="00CA5405">
        <w:trPr>
          <w:cantSplit/>
        </w:trPr>
        <w:tc>
          <w:tcPr>
            <w:tcW w:w="2635" w:type="dxa"/>
            <w:vMerge/>
          </w:tcPr>
          <w:p w14:paraId="2D3EB000" w14:textId="77777777" w:rsidR="00670B42" w:rsidRPr="00CA6506" w:rsidRDefault="00670B42" w:rsidP="00670B42">
            <w:pPr>
              <w:rPr>
                <w:rFonts w:cstheme="minorHAnsi"/>
                <w:sz w:val="20"/>
                <w:szCs w:val="20"/>
              </w:rPr>
            </w:pPr>
          </w:p>
        </w:tc>
        <w:tc>
          <w:tcPr>
            <w:tcW w:w="8897" w:type="dxa"/>
          </w:tcPr>
          <w:p w14:paraId="58F2C15F" w14:textId="77777777" w:rsidR="00670B42" w:rsidRDefault="00670B42" w:rsidP="00670B42">
            <w:pPr>
              <w:tabs>
                <w:tab w:val="left" w:pos="1760"/>
              </w:tabs>
              <w:rPr>
                <w:sz w:val="20"/>
                <w:szCs w:val="20"/>
              </w:rPr>
            </w:pPr>
            <w:r w:rsidRPr="00821F29">
              <w:rPr>
                <w:sz w:val="20"/>
                <w:szCs w:val="20"/>
              </w:rPr>
              <w:t>inhaling fumes from a volatile substance from the specified list of volatile substances for a cumulative period of at least 5,000 hours before the clinical onset of anosmia and where that exposure has ceased, the clinical onset of anosmia has occurred within one year of cessation;</w:t>
            </w:r>
          </w:p>
          <w:p w14:paraId="73F13D63" w14:textId="77777777" w:rsidR="00670B42" w:rsidRPr="00821F29" w:rsidRDefault="00670B42" w:rsidP="00670B42">
            <w:pPr>
              <w:tabs>
                <w:tab w:val="left" w:pos="1760"/>
              </w:tabs>
              <w:rPr>
                <w:sz w:val="20"/>
                <w:szCs w:val="20"/>
              </w:rPr>
            </w:pPr>
          </w:p>
          <w:p w14:paraId="08CD040B" w14:textId="77777777" w:rsidR="00670B42" w:rsidRPr="00CA6506" w:rsidRDefault="00670B42" w:rsidP="00670B42">
            <w:pPr>
              <w:tabs>
                <w:tab w:val="left" w:pos="1760"/>
              </w:tabs>
              <w:rPr>
                <w:rFonts w:cstheme="minorHAnsi"/>
                <w:sz w:val="20"/>
                <w:szCs w:val="20"/>
              </w:rPr>
            </w:pPr>
            <w:r w:rsidRPr="00821F29">
              <w:rPr>
                <w:b/>
                <w:i/>
                <w:sz w:val="20"/>
                <w:szCs w:val="20"/>
              </w:rPr>
              <w:t>specified list of volatile substances</w:t>
            </w:r>
            <w:r w:rsidRPr="00821F29">
              <w:rPr>
                <w:sz w:val="20"/>
                <w:szCs w:val="20"/>
              </w:rPr>
              <w:t xml:space="preserve"> means: (</w:t>
            </w:r>
            <w:r>
              <w:rPr>
                <w:sz w:val="20"/>
                <w:szCs w:val="20"/>
              </w:rPr>
              <w:t>g) carbon disulphide;</w:t>
            </w:r>
          </w:p>
        </w:tc>
        <w:tc>
          <w:tcPr>
            <w:tcW w:w="2497" w:type="dxa"/>
          </w:tcPr>
          <w:p w14:paraId="3C20BDE3" w14:textId="77777777" w:rsidR="00670B42" w:rsidRDefault="00670B42" w:rsidP="00670B42">
            <w:pPr>
              <w:rPr>
                <w:rFonts w:cstheme="minorHAnsi"/>
                <w:sz w:val="20"/>
                <w:szCs w:val="20"/>
              </w:rPr>
            </w:pPr>
            <w:r>
              <w:rPr>
                <w:rFonts w:cstheme="minorHAnsi"/>
                <w:sz w:val="20"/>
                <w:szCs w:val="20"/>
              </w:rPr>
              <w:t>Anosmia</w:t>
            </w:r>
          </w:p>
          <w:p w14:paraId="4F218787" w14:textId="77777777" w:rsidR="00670B42" w:rsidRPr="00CA6506" w:rsidRDefault="00670B42" w:rsidP="00670B42">
            <w:pPr>
              <w:rPr>
                <w:rFonts w:cstheme="minorHAnsi"/>
                <w:sz w:val="20"/>
                <w:szCs w:val="20"/>
              </w:rPr>
            </w:pPr>
            <w:r>
              <w:rPr>
                <w:rFonts w:cstheme="minorHAnsi"/>
                <w:sz w:val="20"/>
                <w:szCs w:val="20"/>
              </w:rPr>
              <w:t>(19/2021)</w:t>
            </w:r>
          </w:p>
        </w:tc>
      </w:tr>
      <w:tr w:rsidR="00670B42" w:rsidRPr="00CA6506" w14:paraId="5CFD28CE" w14:textId="77777777" w:rsidTr="00CA5405">
        <w:trPr>
          <w:cantSplit/>
        </w:trPr>
        <w:tc>
          <w:tcPr>
            <w:tcW w:w="2635" w:type="dxa"/>
          </w:tcPr>
          <w:p w14:paraId="7C119CC9" w14:textId="77777777" w:rsidR="00670B42" w:rsidRPr="00CA6506" w:rsidRDefault="00670B42" w:rsidP="00670B42">
            <w:pPr>
              <w:rPr>
                <w:rFonts w:cstheme="minorHAnsi"/>
                <w:sz w:val="20"/>
                <w:szCs w:val="20"/>
              </w:rPr>
            </w:pPr>
          </w:p>
        </w:tc>
        <w:tc>
          <w:tcPr>
            <w:tcW w:w="8897" w:type="dxa"/>
          </w:tcPr>
          <w:p w14:paraId="4AB8C0BB" w14:textId="77777777" w:rsidR="00670B42" w:rsidRPr="00CA6506" w:rsidRDefault="00670B42" w:rsidP="00670B42">
            <w:pPr>
              <w:rPr>
                <w:rFonts w:cstheme="minorHAnsi"/>
                <w:sz w:val="20"/>
                <w:szCs w:val="20"/>
              </w:rPr>
            </w:pPr>
          </w:p>
        </w:tc>
        <w:tc>
          <w:tcPr>
            <w:tcW w:w="2497" w:type="dxa"/>
          </w:tcPr>
          <w:p w14:paraId="2CC6AD90" w14:textId="77777777" w:rsidR="00670B42" w:rsidRPr="00CA6506" w:rsidRDefault="00670B42" w:rsidP="00670B42">
            <w:pPr>
              <w:rPr>
                <w:rFonts w:cstheme="minorHAnsi"/>
                <w:sz w:val="20"/>
                <w:szCs w:val="20"/>
              </w:rPr>
            </w:pPr>
          </w:p>
        </w:tc>
      </w:tr>
      <w:tr w:rsidR="00490789" w:rsidRPr="00CA6506" w14:paraId="2DD19F01" w14:textId="77777777" w:rsidTr="00CA5405">
        <w:trPr>
          <w:cantSplit/>
        </w:trPr>
        <w:tc>
          <w:tcPr>
            <w:tcW w:w="2635" w:type="dxa"/>
            <w:vMerge w:val="restart"/>
          </w:tcPr>
          <w:p w14:paraId="77134937" w14:textId="77777777" w:rsidR="00490789" w:rsidRPr="00CA6506" w:rsidRDefault="00490789" w:rsidP="00670B42">
            <w:pPr>
              <w:rPr>
                <w:rFonts w:cstheme="minorHAnsi"/>
                <w:sz w:val="20"/>
                <w:szCs w:val="20"/>
              </w:rPr>
            </w:pPr>
            <w:r>
              <w:rPr>
                <w:rFonts w:cstheme="minorHAnsi"/>
                <w:sz w:val="20"/>
                <w:szCs w:val="20"/>
              </w:rPr>
              <w:t>Carbon monoxide</w:t>
            </w:r>
          </w:p>
        </w:tc>
        <w:tc>
          <w:tcPr>
            <w:tcW w:w="8897" w:type="dxa"/>
          </w:tcPr>
          <w:p w14:paraId="3E8B4A47" w14:textId="77777777" w:rsidR="00490789" w:rsidRDefault="00490789" w:rsidP="00670B42">
            <w:pPr>
              <w:rPr>
                <w:sz w:val="20"/>
                <w:szCs w:val="20"/>
              </w:rPr>
            </w:pPr>
            <w:r w:rsidRPr="00034AE8">
              <w:rPr>
                <w:sz w:val="20"/>
                <w:szCs w:val="20"/>
              </w:rPr>
              <w:t>having carbon monoxide poisoning within the 48 hours before the clinical onset</w:t>
            </w:r>
            <w:r>
              <w:rPr>
                <w:sz w:val="20"/>
                <w:szCs w:val="20"/>
              </w:rPr>
              <w:t>/worsening</w:t>
            </w:r>
            <w:r w:rsidRPr="00034AE8">
              <w:rPr>
                <w:sz w:val="20"/>
                <w:szCs w:val="20"/>
              </w:rPr>
              <w:t xml:space="preserve"> of tinnitus;</w:t>
            </w:r>
          </w:p>
          <w:p w14:paraId="39ECAFC7" w14:textId="43BA1AE4" w:rsidR="00490789" w:rsidRPr="00034AE8" w:rsidRDefault="00490789" w:rsidP="00670B42">
            <w:pPr>
              <w:rPr>
                <w:rFonts w:cstheme="minorHAnsi"/>
                <w:sz w:val="20"/>
                <w:szCs w:val="20"/>
              </w:rPr>
            </w:pPr>
          </w:p>
        </w:tc>
        <w:tc>
          <w:tcPr>
            <w:tcW w:w="2497" w:type="dxa"/>
          </w:tcPr>
          <w:p w14:paraId="4820353E" w14:textId="77777777" w:rsidR="00490789" w:rsidRDefault="00490789" w:rsidP="00670B42">
            <w:pPr>
              <w:rPr>
                <w:rFonts w:cstheme="minorHAnsi"/>
                <w:sz w:val="20"/>
                <w:szCs w:val="20"/>
              </w:rPr>
            </w:pPr>
            <w:r>
              <w:rPr>
                <w:rFonts w:cstheme="minorHAnsi"/>
                <w:sz w:val="20"/>
                <w:szCs w:val="20"/>
              </w:rPr>
              <w:t xml:space="preserve">Tinnitus </w:t>
            </w:r>
          </w:p>
          <w:p w14:paraId="16A75E19" w14:textId="420D88BE" w:rsidR="00490789" w:rsidRPr="00CA6506" w:rsidRDefault="00490789" w:rsidP="00B02EFA">
            <w:pPr>
              <w:rPr>
                <w:rFonts w:cstheme="minorHAnsi"/>
                <w:sz w:val="20"/>
                <w:szCs w:val="20"/>
              </w:rPr>
            </w:pPr>
            <w:r>
              <w:rPr>
                <w:rFonts w:cstheme="minorHAnsi"/>
                <w:sz w:val="20"/>
                <w:szCs w:val="20"/>
              </w:rPr>
              <w:t>(84, 85/2020)</w:t>
            </w:r>
          </w:p>
        </w:tc>
      </w:tr>
      <w:tr w:rsidR="00001C9B" w:rsidRPr="00CA6506" w14:paraId="7FA1F638" w14:textId="77777777" w:rsidTr="00CA5405">
        <w:trPr>
          <w:cantSplit/>
        </w:trPr>
        <w:tc>
          <w:tcPr>
            <w:tcW w:w="2635" w:type="dxa"/>
            <w:vMerge/>
          </w:tcPr>
          <w:p w14:paraId="6A8509F2" w14:textId="77777777" w:rsidR="00001C9B" w:rsidRDefault="00001C9B" w:rsidP="00670B42">
            <w:pPr>
              <w:rPr>
                <w:rFonts w:cstheme="minorHAnsi"/>
                <w:sz w:val="20"/>
                <w:szCs w:val="20"/>
              </w:rPr>
            </w:pPr>
          </w:p>
        </w:tc>
        <w:tc>
          <w:tcPr>
            <w:tcW w:w="8897" w:type="dxa"/>
          </w:tcPr>
          <w:p w14:paraId="58F7D347" w14:textId="31CAE02B" w:rsidR="00001C9B" w:rsidRDefault="00001C9B" w:rsidP="00670B42">
            <w:pPr>
              <w:rPr>
                <w:rFonts w:cstheme="minorHAnsi"/>
                <w:sz w:val="20"/>
                <w:szCs w:val="20"/>
              </w:rPr>
            </w:pPr>
            <w:r w:rsidRPr="00001C9B">
              <w:rPr>
                <w:rFonts w:cstheme="minorHAnsi"/>
                <w:sz w:val="20"/>
                <w:szCs w:val="20"/>
              </w:rPr>
              <w:t xml:space="preserve">inhaling fumes from a volatile substance from the specified list of volatile substances for a cumulative period of at least 5,000 hours before the clinical onset of anosmia and </w:t>
            </w:r>
            <w:r w:rsidRPr="00001C9B">
              <w:rPr>
                <w:rFonts w:cstheme="minorHAnsi"/>
                <w:sz w:val="20"/>
                <w:szCs w:val="20"/>
              </w:rPr>
              <w:tab/>
              <w:t>where that exposure has ceased, the clinical onset of anosmia has occurred within one year of cessation;</w:t>
            </w:r>
          </w:p>
          <w:p w14:paraId="3CD72D12" w14:textId="77777777" w:rsidR="00001C9B" w:rsidRDefault="00001C9B" w:rsidP="00001C9B">
            <w:pPr>
              <w:rPr>
                <w:rFonts w:cstheme="minorHAnsi"/>
                <w:sz w:val="20"/>
                <w:szCs w:val="20"/>
              </w:rPr>
            </w:pPr>
          </w:p>
          <w:p w14:paraId="182D7C93" w14:textId="4712F1E8" w:rsidR="00001C9B" w:rsidRPr="00001C9B" w:rsidRDefault="00001C9B" w:rsidP="00001C9B">
            <w:pPr>
              <w:rPr>
                <w:rFonts w:cstheme="minorHAnsi"/>
                <w:sz w:val="20"/>
                <w:szCs w:val="20"/>
              </w:rPr>
            </w:pPr>
            <w:r w:rsidRPr="000243D8">
              <w:rPr>
                <w:rFonts w:cstheme="minorHAnsi"/>
                <w:b/>
                <w:i/>
                <w:sz w:val="20"/>
                <w:szCs w:val="20"/>
              </w:rPr>
              <w:t>specified list of volatile substances</w:t>
            </w:r>
            <w:r w:rsidRPr="00001C9B">
              <w:rPr>
                <w:rFonts w:cstheme="minorHAnsi"/>
                <w:sz w:val="20"/>
                <w:szCs w:val="20"/>
              </w:rPr>
              <w:t xml:space="preserve"> means:</w:t>
            </w:r>
          </w:p>
          <w:p w14:paraId="0CDB805A" w14:textId="62CB340B" w:rsidR="00001C9B" w:rsidRPr="007C3EE4" w:rsidRDefault="00001C9B" w:rsidP="00B02EFA">
            <w:pPr>
              <w:rPr>
                <w:rFonts w:cstheme="minorHAnsi"/>
                <w:sz w:val="20"/>
                <w:szCs w:val="20"/>
              </w:rPr>
            </w:pPr>
            <w:r w:rsidRPr="00001C9B">
              <w:rPr>
                <w:rFonts w:cstheme="minorHAnsi"/>
                <w:sz w:val="20"/>
                <w:szCs w:val="20"/>
              </w:rPr>
              <w:t>(h)</w:t>
            </w:r>
            <w:r>
              <w:rPr>
                <w:rFonts w:cstheme="minorHAnsi"/>
                <w:sz w:val="20"/>
                <w:szCs w:val="20"/>
              </w:rPr>
              <w:t xml:space="preserve"> </w:t>
            </w:r>
            <w:r w:rsidRPr="00001C9B">
              <w:rPr>
                <w:rFonts w:cstheme="minorHAnsi"/>
                <w:sz w:val="20"/>
                <w:szCs w:val="20"/>
              </w:rPr>
              <w:t>carbon monoxide;</w:t>
            </w:r>
          </w:p>
        </w:tc>
        <w:tc>
          <w:tcPr>
            <w:tcW w:w="2497" w:type="dxa"/>
          </w:tcPr>
          <w:p w14:paraId="3D768D8B" w14:textId="77777777" w:rsidR="00001C9B" w:rsidRDefault="00001C9B" w:rsidP="00001C9B">
            <w:pPr>
              <w:rPr>
                <w:rFonts w:cstheme="minorHAnsi"/>
                <w:sz w:val="20"/>
                <w:szCs w:val="20"/>
              </w:rPr>
            </w:pPr>
            <w:r>
              <w:rPr>
                <w:rFonts w:cstheme="minorHAnsi"/>
                <w:sz w:val="20"/>
                <w:szCs w:val="20"/>
              </w:rPr>
              <w:t>Anosmia</w:t>
            </w:r>
          </w:p>
          <w:p w14:paraId="5BD7C4B3" w14:textId="0820D19C" w:rsidR="00001C9B" w:rsidRDefault="00001C9B" w:rsidP="00001C9B">
            <w:pPr>
              <w:rPr>
                <w:rFonts w:cstheme="minorHAnsi"/>
                <w:sz w:val="20"/>
                <w:szCs w:val="20"/>
              </w:rPr>
            </w:pPr>
            <w:r>
              <w:rPr>
                <w:rFonts w:cstheme="minorHAnsi"/>
                <w:sz w:val="20"/>
                <w:szCs w:val="20"/>
              </w:rPr>
              <w:t>(19/2021)</w:t>
            </w:r>
          </w:p>
        </w:tc>
      </w:tr>
      <w:tr w:rsidR="00001C9B" w:rsidRPr="00CA6506" w14:paraId="32DDCEDA" w14:textId="77777777" w:rsidTr="00CA5405">
        <w:trPr>
          <w:cantSplit/>
        </w:trPr>
        <w:tc>
          <w:tcPr>
            <w:tcW w:w="2635" w:type="dxa"/>
            <w:vMerge/>
          </w:tcPr>
          <w:p w14:paraId="21EB9CD3" w14:textId="77777777" w:rsidR="00001C9B" w:rsidRDefault="00001C9B" w:rsidP="00670B42">
            <w:pPr>
              <w:rPr>
                <w:rFonts w:cstheme="minorHAnsi"/>
                <w:sz w:val="20"/>
                <w:szCs w:val="20"/>
              </w:rPr>
            </w:pPr>
          </w:p>
        </w:tc>
        <w:tc>
          <w:tcPr>
            <w:tcW w:w="8897" w:type="dxa"/>
          </w:tcPr>
          <w:p w14:paraId="6AED015C" w14:textId="469A49A7" w:rsidR="00001C9B" w:rsidRDefault="00001C9B" w:rsidP="00670B42">
            <w:pPr>
              <w:rPr>
                <w:rFonts w:cstheme="minorHAnsi"/>
                <w:sz w:val="20"/>
                <w:szCs w:val="20"/>
              </w:rPr>
            </w:pPr>
            <w:r w:rsidRPr="00001C9B">
              <w:rPr>
                <w:rFonts w:cstheme="minorHAnsi"/>
                <w:sz w:val="20"/>
                <w:szCs w:val="20"/>
              </w:rPr>
              <w:t xml:space="preserve">inhaling, ingesting or having cutaneous contact with an agent from the specified list of chemical agents, for a cumulative period of at least 2 500 hours within a continuous period of five years, before the clinical </w:t>
            </w:r>
            <w:r>
              <w:rPr>
                <w:rFonts w:cstheme="minorHAnsi"/>
                <w:sz w:val="20"/>
                <w:szCs w:val="20"/>
              </w:rPr>
              <w:t>onset/</w:t>
            </w:r>
            <w:r w:rsidRPr="00001C9B">
              <w:rPr>
                <w:rFonts w:cstheme="minorHAnsi"/>
                <w:sz w:val="20"/>
                <w:szCs w:val="20"/>
              </w:rPr>
              <w:t xml:space="preserve">worsening of sensorineural hearing loss, and where that exposure has ceased, the clinical </w:t>
            </w:r>
            <w:r>
              <w:rPr>
                <w:rFonts w:cstheme="minorHAnsi"/>
                <w:sz w:val="20"/>
                <w:szCs w:val="20"/>
              </w:rPr>
              <w:t>onset/</w:t>
            </w:r>
            <w:r w:rsidRPr="00001C9B">
              <w:rPr>
                <w:rFonts w:cstheme="minorHAnsi"/>
                <w:sz w:val="20"/>
                <w:szCs w:val="20"/>
              </w:rPr>
              <w:t>worsening of sensorineural hearing loss has occurred within two years of cessation;</w:t>
            </w:r>
          </w:p>
          <w:p w14:paraId="5A62C764" w14:textId="77777777" w:rsidR="00001C9B" w:rsidRDefault="00001C9B" w:rsidP="00001C9B">
            <w:pPr>
              <w:rPr>
                <w:rFonts w:cstheme="minorHAnsi"/>
                <w:b/>
                <w:i/>
                <w:sz w:val="20"/>
                <w:szCs w:val="20"/>
              </w:rPr>
            </w:pPr>
          </w:p>
          <w:p w14:paraId="314331C8" w14:textId="752CFFEB" w:rsidR="00001C9B" w:rsidRPr="00001C9B" w:rsidRDefault="00001C9B" w:rsidP="00001C9B">
            <w:pPr>
              <w:rPr>
                <w:rFonts w:cstheme="minorHAnsi"/>
                <w:sz w:val="20"/>
                <w:szCs w:val="20"/>
              </w:rPr>
            </w:pPr>
            <w:r w:rsidRPr="000243D8">
              <w:rPr>
                <w:rFonts w:cstheme="minorHAnsi"/>
                <w:b/>
                <w:i/>
                <w:sz w:val="20"/>
                <w:szCs w:val="20"/>
              </w:rPr>
              <w:t>specified list of chemical agents</w:t>
            </w:r>
            <w:r w:rsidRPr="00001C9B">
              <w:rPr>
                <w:rFonts w:cstheme="minorHAnsi"/>
                <w:sz w:val="20"/>
                <w:szCs w:val="20"/>
              </w:rPr>
              <w:t xml:space="preserve"> means:</w:t>
            </w:r>
          </w:p>
          <w:p w14:paraId="66EC059E" w14:textId="436495F8" w:rsidR="00001C9B" w:rsidRPr="007C3EE4" w:rsidRDefault="00001C9B" w:rsidP="00001C9B">
            <w:pPr>
              <w:rPr>
                <w:rFonts w:cstheme="minorHAnsi"/>
                <w:sz w:val="20"/>
                <w:szCs w:val="20"/>
              </w:rPr>
            </w:pPr>
            <w:r w:rsidRPr="00001C9B">
              <w:rPr>
                <w:rFonts w:cstheme="minorHAnsi"/>
                <w:sz w:val="20"/>
                <w:szCs w:val="20"/>
              </w:rPr>
              <w:t>(d)</w:t>
            </w:r>
            <w:r>
              <w:rPr>
                <w:rFonts w:cstheme="minorHAnsi"/>
                <w:sz w:val="20"/>
                <w:szCs w:val="20"/>
              </w:rPr>
              <w:t xml:space="preserve"> </w:t>
            </w:r>
            <w:r w:rsidRPr="00001C9B">
              <w:rPr>
                <w:rFonts w:cstheme="minorHAnsi"/>
                <w:sz w:val="20"/>
                <w:szCs w:val="20"/>
              </w:rPr>
              <w:t>carbon monoxide;</w:t>
            </w:r>
          </w:p>
        </w:tc>
        <w:tc>
          <w:tcPr>
            <w:tcW w:w="2497" w:type="dxa"/>
          </w:tcPr>
          <w:p w14:paraId="6A91AD34" w14:textId="77777777" w:rsidR="00001C9B" w:rsidRDefault="00001C9B" w:rsidP="00001C9B">
            <w:pPr>
              <w:rPr>
                <w:rFonts w:cstheme="minorHAnsi"/>
                <w:sz w:val="20"/>
                <w:szCs w:val="20"/>
              </w:rPr>
            </w:pPr>
            <w:r>
              <w:rPr>
                <w:rFonts w:cstheme="minorHAnsi"/>
                <w:sz w:val="20"/>
                <w:szCs w:val="20"/>
              </w:rPr>
              <w:t>S</w:t>
            </w:r>
            <w:r w:rsidRPr="00001C9B">
              <w:rPr>
                <w:rFonts w:cstheme="minorHAnsi"/>
                <w:sz w:val="20"/>
                <w:szCs w:val="20"/>
              </w:rPr>
              <w:t>ensorineural hearing loss</w:t>
            </w:r>
          </w:p>
          <w:p w14:paraId="07A07CBB" w14:textId="466AF6E5" w:rsidR="00001C9B" w:rsidRDefault="00001C9B" w:rsidP="00001C9B">
            <w:pPr>
              <w:rPr>
                <w:rFonts w:cstheme="minorHAnsi"/>
                <w:sz w:val="20"/>
                <w:szCs w:val="20"/>
              </w:rPr>
            </w:pPr>
            <w:r>
              <w:rPr>
                <w:rFonts w:cstheme="minorHAnsi"/>
                <w:sz w:val="20"/>
                <w:szCs w:val="20"/>
              </w:rPr>
              <w:t>(98/2019)</w:t>
            </w:r>
          </w:p>
        </w:tc>
      </w:tr>
      <w:tr w:rsidR="00B02EFA" w:rsidRPr="00CA6506" w14:paraId="19B8AB49" w14:textId="77777777" w:rsidTr="00CA5405">
        <w:trPr>
          <w:cantSplit/>
        </w:trPr>
        <w:tc>
          <w:tcPr>
            <w:tcW w:w="2635" w:type="dxa"/>
            <w:vMerge/>
          </w:tcPr>
          <w:p w14:paraId="6EACC4C7" w14:textId="77777777" w:rsidR="00B02EFA" w:rsidRDefault="00B02EFA" w:rsidP="00670B42">
            <w:pPr>
              <w:rPr>
                <w:rFonts w:cstheme="minorHAnsi"/>
                <w:sz w:val="20"/>
                <w:szCs w:val="20"/>
              </w:rPr>
            </w:pPr>
          </w:p>
        </w:tc>
        <w:tc>
          <w:tcPr>
            <w:tcW w:w="8897" w:type="dxa"/>
          </w:tcPr>
          <w:p w14:paraId="7506054B" w14:textId="550359B4" w:rsidR="00B02EFA" w:rsidRPr="00B02EFA" w:rsidRDefault="00B02EFA" w:rsidP="00670B42">
            <w:pPr>
              <w:rPr>
                <w:rFonts w:cstheme="minorHAnsi"/>
                <w:sz w:val="20"/>
                <w:szCs w:val="20"/>
              </w:rPr>
            </w:pPr>
            <w:r w:rsidRPr="00B02EFA">
              <w:rPr>
                <w:rFonts w:cstheme="minorHAnsi"/>
                <w:sz w:val="20"/>
                <w:szCs w:val="20"/>
              </w:rPr>
              <w:t xml:space="preserve">having acute carbon monoxide poisoning, with a </w:t>
            </w:r>
            <w:proofErr w:type="spellStart"/>
            <w:r w:rsidRPr="00B02EFA">
              <w:rPr>
                <w:rFonts w:cstheme="minorHAnsi"/>
                <w:sz w:val="20"/>
                <w:szCs w:val="20"/>
              </w:rPr>
              <w:t>carboxyhaemoglobin</w:t>
            </w:r>
            <w:proofErr w:type="spellEnd"/>
            <w:r w:rsidRPr="00B02EFA">
              <w:rPr>
                <w:rFonts w:cstheme="minorHAnsi"/>
                <w:sz w:val="20"/>
                <w:szCs w:val="20"/>
              </w:rPr>
              <w:t xml:space="preserve"> level of over 20 percent, within the 30 days before the clinical onset of peripheral neuropathy;</w:t>
            </w:r>
          </w:p>
        </w:tc>
        <w:tc>
          <w:tcPr>
            <w:tcW w:w="2497" w:type="dxa"/>
          </w:tcPr>
          <w:p w14:paraId="5B50545E" w14:textId="77777777" w:rsidR="00B02EFA" w:rsidRDefault="00B02EFA" w:rsidP="00B02EFA">
            <w:pPr>
              <w:rPr>
                <w:rFonts w:cstheme="minorHAnsi"/>
                <w:sz w:val="20"/>
                <w:szCs w:val="20"/>
              </w:rPr>
            </w:pPr>
            <w:r>
              <w:rPr>
                <w:rFonts w:cstheme="minorHAnsi"/>
                <w:sz w:val="20"/>
                <w:szCs w:val="20"/>
              </w:rPr>
              <w:t>P</w:t>
            </w:r>
            <w:r w:rsidRPr="00B02EFA">
              <w:rPr>
                <w:rFonts w:cstheme="minorHAnsi"/>
                <w:sz w:val="20"/>
                <w:szCs w:val="20"/>
              </w:rPr>
              <w:t>eripheral neuropathy</w:t>
            </w:r>
          </w:p>
          <w:p w14:paraId="030609F5" w14:textId="3876CFEA" w:rsidR="00B02EFA" w:rsidRDefault="00B02EFA" w:rsidP="00B02EFA">
            <w:pPr>
              <w:rPr>
                <w:rFonts w:cstheme="minorHAnsi"/>
                <w:sz w:val="20"/>
                <w:szCs w:val="20"/>
              </w:rPr>
            </w:pPr>
            <w:r>
              <w:rPr>
                <w:rFonts w:cstheme="minorHAnsi"/>
                <w:sz w:val="20"/>
                <w:szCs w:val="20"/>
              </w:rPr>
              <w:t>(74/2015)</w:t>
            </w:r>
          </w:p>
        </w:tc>
      </w:tr>
      <w:tr w:rsidR="00B02EFA" w:rsidRPr="00CA6506" w14:paraId="33BDCF70" w14:textId="77777777" w:rsidTr="00CA5405">
        <w:trPr>
          <w:cantSplit/>
        </w:trPr>
        <w:tc>
          <w:tcPr>
            <w:tcW w:w="2635" w:type="dxa"/>
            <w:vMerge/>
          </w:tcPr>
          <w:p w14:paraId="1AA1B174" w14:textId="77777777" w:rsidR="00B02EFA" w:rsidRDefault="00B02EFA" w:rsidP="00670B42">
            <w:pPr>
              <w:rPr>
                <w:rFonts w:cstheme="minorHAnsi"/>
                <w:sz w:val="20"/>
                <w:szCs w:val="20"/>
              </w:rPr>
            </w:pPr>
          </w:p>
        </w:tc>
        <w:tc>
          <w:tcPr>
            <w:tcW w:w="8897" w:type="dxa"/>
          </w:tcPr>
          <w:p w14:paraId="48216E9B" w14:textId="2F08E708" w:rsidR="00B02EFA" w:rsidRPr="007C3EE4" w:rsidRDefault="00B02EFA" w:rsidP="00670B42">
            <w:pPr>
              <w:rPr>
                <w:rFonts w:cstheme="minorHAnsi"/>
                <w:sz w:val="20"/>
                <w:szCs w:val="20"/>
              </w:rPr>
            </w:pPr>
            <w:r w:rsidRPr="00B02EFA">
              <w:rPr>
                <w:rFonts w:cstheme="minorHAnsi"/>
                <w:sz w:val="20"/>
                <w:szCs w:val="20"/>
              </w:rPr>
              <w:t>having carbon monoxide poisoning within the 24 hours before the clinical onset</w:t>
            </w:r>
            <w:r>
              <w:rPr>
                <w:rFonts w:cstheme="minorHAnsi"/>
                <w:sz w:val="20"/>
                <w:szCs w:val="20"/>
              </w:rPr>
              <w:t xml:space="preserve">/worsening </w:t>
            </w:r>
            <w:r w:rsidRPr="00B02EFA">
              <w:rPr>
                <w:rFonts w:cstheme="minorHAnsi"/>
                <w:sz w:val="20"/>
                <w:szCs w:val="20"/>
              </w:rPr>
              <w:t xml:space="preserve"> of cardiomyopathy;</w:t>
            </w:r>
          </w:p>
        </w:tc>
        <w:tc>
          <w:tcPr>
            <w:tcW w:w="2497" w:type="dxa"/>
          </w:tcPr>
          <w:p w14:paraId="7BEEA3DB" w14:textId="77777777" w:rsidR="00B02EFA" w:rsidRDefault="00B02EFA" w:rsidP="00490789">
            <w:pPr>
              <w:rPr>
                <w:rFonts w:cstheme="minorHAnsi"/>
                <w:sz w:val="20"/>
                <w:szCs w:val="20"/>
              </w:rPr>
            </w:pPr>
            <w:r>
              <w:rPr>
                <w:rFonts w:cstheme="minorHAnsi"/>
                <w:sz w:val="20"/>
                <w:szCs w:val="20"/>
              </w:rPr>
              <w:t>C</w:t>
            </w:r>
            <w:r w:rsidRPr="00B02EFA">
              <w:rPr>
                <w:rFonts w:cstheme="minorHAnsi"/>
                <w:sz w:val="20"/>
                <w:szCs w:val="20"/>
              </w:rPr>
              <w:t>ardiomyopathy</w:t>
            </w:r>
          </w:p>
          <w:p w14:paraId="459D0461" w14:textId="58B7DE09" w:rsidR="00B02EFA" w:rsidRDefault="00B02EFA" w:rsidP="00490789">
            <w:pPr>
              <w:rPr>
                <w:rFonts w:cstheme="minorHAnsi"/>
                <w:sz w:val="20"/>
                <w:szCs w:val="20"/>
              </w:rPr>
            </w:pPr>
            <w:r>
              <w:rPr>
                <w:rFonts w:cstheme="minorHAnsi"/>
                <w:sz w:val="20"/>
                <w:szCs w:val="20"/>
              </w:rPr>
              <w:t>(85, 86/2015)</w:t>
            </w:r>
          </w:p>
        </w:tc>
      </w:tr>
      <w:tr w:rsidR="00490789" w:rsidRPr="00CA6506" w14:paraId="67CA55B1" w14:textId="77777777" w:rsidTr="00CA5405">
        <w:trPr>
          <w:cantSplit/>
        </w:trPr>
        <w:tc>
          <w:tcPr>
            <w:tcW w:w="2635" w:type="dxa"/>
            <w:vMerge/>
          </w:tcPr>
          <w:p w14:paraId="5C12F203" w14:textId="77777777" w:rsidR="00490789" w:rsidRDefault="00490789" w:rsidP="00670B42">
            <w:pPr>
              <w:rPr>
                <w:rFonts w:cstheme="minorHAnsi"/>
                <w:sz w:val="20"/>
                <w:szCs w:val="20"/>
              </w:rPr>
            </w:pPr>
          </w:p>
        </w:tc>
        <w:tc>
          <w:tcPr>
            <w:tcW w:w="8897" w:type="dxa"/>
          </w:tcPr>
          <w:p w14:paraId="5DDB5101" w14:textId="3303A6D7" w:rsidR="00490789" w:rsidRPr="00034AE8" w:rsidRDefault="00490789" w:rsidP="00670B42">
            <w:pPr>
              <w:rPr>
                <w:sz w:val="20"/>
                <w:szCs w:val="20"/>
              </w:rPr>
            </w:pPr>
            <w:r w:rsidRPr="007C3EE4">
              <w:rPr>
                <w:rFonts w:cstheme="minorHAnsi"/>
                <w:sz w:val="20"/>
                <w:szCs w:val="20"/>
              </w:rPr>
              <w:t xml:space="preserve">having carbon monoxide poisoning within the two months </w:t>
            </w:r>
            <w:r>
              <w:rPr>
                <w:rFonts w:cstheme="minorHAnsi"/>
                <w:sz w:val="20"/>
                <w:szCs w:val="20"/>
              </w:rPr>
              <w:t xml:space="preserve">[one month BOP] </w:t>
            </w:r>
            <w:r w:rsidRPr="007C3EE4">
              <w:rPr>
                <w:rFonts w:cstheme="minorHAnsi"/>
                <w:sz w:val="20"/>
                <w:szCs w:val="20"/>
              </w:rPr>
              <w:t>before the clinical onset of an epileptic seizure;</w:t>
            </w:r>
          </w:p>
        </w:tc>
        <w:tc>
          <w:tcPr>
            <w:tcW w:w="2497" w:type="dxa"/>
          </w:tcPr>
          <w:p w14:paraId="7E5437DC" w14:textId="77777777" w:rsidR="00490789" w:rsidRDefault="00490789" w:rsidP="00490789">
            <w:pPr>
              <w:rPr>
                <w:rFonts w:cstheme="minorHAnsi"/>
                <w:sz w:val="20"/>
                <w:szCs w:val="20"/>
              </w:rPr>
            </w:pPr>
            <w:r>
              <w:rPr>
                <w:rFonts w:cstheme="minorHAnsi"/>
                <w:sz w:val="20"/>
                <w:szCs w:val="20"/>
              </w:rPr>
              <w:t>Epileptic seizure</w:t>
            </w:r>
          </w:p>
          <w:p w14:paraId="7FF001CE" w14:textId="77777777" w:rsidR="00490789" w:rsidRDefault="00490789" w:rsidP="00490789">
            <w:pPr>
              <w:rPr>
                <w:rFonts w:cstheme="minorHAnsi"/>
                <w:sz w:val="20"/>
                <w:szCs w:val="20"/>
              </w:rPr>
            </w:pPr>
            <w:r>
              <w:rPr>
                <w:rFonts w:cstheme="minorHAnsi"/>
                <w:sz w:val="20"/>
                <w:szCs w:val="20"/>
              </w:rPr>
              <w:t>(77, 78/2013)</w:t>
            </w:r>
          </w:p>
          <w:p w14:paraId="41BF6D21" w14:textId="77777777" w:rsidR="00490789" w:rsidRDefault="00490789" w:rsidP="00670B42">
            <w:pPr>
              <w:rPr>
                <w:rFonts w:cstheme="minorHAnsi"/>
                <w:sz w:val="20"/>
                <w:szCs w:val="20"/>
              </w:rPr>
            </w:pPr>
          </w:p>
        </w:tc>
      </w:tr>
      <w:tr w:rsidR="00670B42" w:rsidRPr="00CA6506" w14:paraId="583BBE2D" w14:textId="77777777" w:rsidTr="00CA5405">
        <w:trPr>
          <w:cantSplit/>
        </w:trPr>
        <w:tc>
          <w:tcPr>
            <w:tcW w:w="2635" w:type="dxa"/>
          </w:tcPr>
          <w:p w14:paraId="5DCDAC7F" w14:textId="77777777" w:rsidR="00670B42" w:rsidRPr="00CA6506" w:rsidRDefault="00670B42" w:rsidP="00670B42">
            <w:pPr>
              <w:rPr>
                <w:rFonts w:cstheme="minorHAnsi"/>
                <w:sz w:val="20"/>
                <w:szCs w:val="20"/>
              </w:rPr>
            </w:pPr>
          </w:p>
        </w:tc>
        <w:tc>
          <w:tcPr>
            <w:tcW w:w="8897" w:type="dxa"/>
          </w:tcPr>
          <w:p w14:paraId="365F7AC0" w14:textId="77777777" w:rsidR="00670B42" w:rsidRPr="00CA6506" w:rsidRDefault="00670B42" w:rsidP="00670B42">
            <w:pPr>
              <w:rPr>
                <w:rFonts w:cstheme="minorHAnsi"/>
                <w:sz w:val="20"/>
                <w:szCs w:val="20"/>
              </w:rPr>
            </w:pPr>
          </w:p>
        </w:tc>
        <w:tc>
          <w:tcPr>
            <w:tcW w:w="2497" w:type="dxa"/>
          </w:tcPr>
          <w:p w14:paraId="07F4DFD6" w14:textId="77777777" w:rsidR="00670B42" w:rsidRPr="00CA6506" w:rsidRDefault="00670B42" w:rsidP="00670B42">
            <w:pPr>
              <w:rPr>
                <w:rFonts w:cstheme="minorHAnsi"/>
                <w:sz w:val="20"/>
                <w:szCs w:val="20"/>
              </w:rPr>
            </w:pPr>
          </w:p>
        </w:tc>
      </w:tr>
      <w:tr w:rsidR="00670B42" w:rsidRPr="00CA6506" w14:paraId="5C4676E3" w14:textId="77777777" w:rsidTr="00CA5405">
        <w:trPr>
          <w:cantSplit/>
        </w:trPr>
        <w:tc>
          <w:tcPr>
            <w:tcW w:w="2635" w:type="dxa"/>
          </w:tcPr>
          <w:p w14:paraId="06FBAF59" w14:textId="77777777" w:rsidR="00670B42" w:rsidRPr="00CA6506" w:rsidRDefault="00670B42" w:rsidP="00670B42">
            <w:pPr>
              <w:rPr>
                <w:rFonts w:cstheme="minorHAnsi"/>
                <w:sz w:val="20"/>
                <w:szCs w:val="20"/>
              </w:rPr>
            </w:pPr>
            <w:r w:rsidRPr="00CA6506">
              <w:rPr>
                <w:rFonts w:cstheme="minorHAnsi"/>
                <w:sz w:val="20"/>
                <w:szCs w:val="20"/>
              </w:rPr>
              <w:t>Carbon tetrachloride</w:t>
            </w:r>
          </w:p>
        </w:tc>
        <w:tc>
          <w:tcPr>
            <w:tcW w:w="8897" w:type="dxa"/>
          </w:tcPr>
          <w:p w14:paraId="0082AB7F" w14:textId="1C43BFA9" w:rsidR="00670B42" w:rsidRPr="00CA6506" w:rsidRDefault="00670B42" w:rsidP="00670B42">
            <w:pPr>
              <w:rPr>
                <w:rFonts w:cstheme="minorHAnsi"/>
                <w:sz w:val="20"/>
                <w:szCs w:val="20"/>
              </w:rPr>
            </w:pPr>
            <w:r w:rsidRPr="00CA6506">
              <w:rPr>
                <w:rFonts w:cstheme="minorHAnsi"/>
                <w:sz w:val="20"/>
                <w:szCs w:val="20"/>
              </w:rPr>
              <w:t>inhaling or having cutaneous contact with carbon tetrachloride for a cumulative period of at least 500 [1</w:t>
            </w:r>
            <w:r>
              <w:rPr>
                <w:rFonts w:cstheme="minorHAnsi"/>
                <w:sz w:val="20"/>
                <w:szCs w:val="20"/>
              </w:rPr>
              <w:t> </w:t>
            </w:r>
            <w:r w:rsidRPr="00CA6506">
              <w:rPr>
                <w:rFonts w:cstheme="minorHAnsi"/>
                <w:sz w:val="20"/>
                <w:szCs w:val="20"/>
              </w:rPr>
              <w:t>000 BOP] hours within the five years before the clinical onset/worsening of cirrhosis of the liver;</w:t>
            </w:r>
          </w:p>
        </w:tc>
        <w:tc>
          <w:tcPr>
            <w:tcW w:w="2497" w:type="dxa"/>
          </w:tcPr>
          <w:p w14:paraId="2FF9E986" w14:textId="77777777" w:rsidR="00670B42" w:rsidRPr="00CA6506" w:rsidRDefault="00670B42" w:rsidP="00670B42">
            <w:pPr>
              <w:rPr>
                <w:rFonts w:cstheme="minorHAnsi"/>
                <w:sz w:val="20"/>
                <w:szCs w:val="20"/>
              </w:rPr>
            </w:pPr>
            <w:r w:rsidRPr="00CA6506">
              <w:rPr>
                <w:rFonts w:cstheme="minorHAnsi"/>
                <w:sz w:val="20"/>
                <w:szCs w:val="20"/>
              </w:rPr>
              <w:t>Cirrhosis of the liver</w:t>
            </w:r>
          </w:p>
          <w:p w14:paraId="218090F9" w14:textId="77777777" w:rsidR="00670B42" w:rsidRPr="00CA6506" w:rsidRDefault="00670B42" w:rsidP="00670B42">
            <w:pPr>
              <w:rPr>
                <w:rFonts w:cstheme="minorHAnsi"/>
                <w:sz w:val="20"/>
                <w:szCs w:val="20"/>
              </w:rPr>
            </w:pPr>
            <w:r w:rsidRPr="00CA6506">
              <w:rPr>
                <w:rFonts w:cstheme="minorHAnsi"/>
                <w:sz w:val="20"/>
                <w:szCs w:val="20"/>
              </w:rPr>
              <w:t>(1, 2/2017)</w:t>
            </w:r>
          </w:p>
        </w:tc>
      </w:tr>
      <w:tr w:rsidR="00670B42" w:rsidRPr="00CA6506" w14:paraId="6A1FA879" w14:textId="77777777" w:rsidTr="00CA5405">
        <w:trPr>
          <w:cantSplit/>
        </w:trPr>
        <w:tc>
          <w:tcPr>
            <w:tcW w:w="2635" w:type="dxa"/>
          </w:tcPr>
          <w:p w14:paraId="164BBD2B" w14:textId="77777777" w:rsidR="00670B42" w:rsidRPr="00CA6506" w:rsidRDefault="00670B42" w:rsidP="00670B42">
            <w:pPr>
              <w:rPr>
                <w:rFonts w:cstheme="minorHAnsi"/>
                <w:sz w:val="20"/>
                <w:szCs w:val="20"/>
              </w:rPr>
            </w:pPr>
          </w:p>
        </w:tc>
        <w:tc>
          <w:tcPr>
            <w:tcW w:w="8897" w:type="dxa"/>
          </w:tcPr>
          <w:p w14:paraId="72A4DC8E" w14:textId="77777777" w:rsidR="00670B42" w:rsidRPr="00CA6506" w:rsidRDefault="00670B42" w:rsidP="00670B42">
            <w:pPr>
              <w:rPr>
                <w:rFonts w:cstheme="minorHAnsi"/>
                <w:sz w:val="20"/>
                <w:szCs w:val="20"/>
              </w:rPr>
            </w:pPr>
          </w:p>
        </w:tc>
        <w:tc>
          <w:tcPr>
            <w:tcW w:w="2497" w:type="dxa"/>
          </w:tcPr>
          <w:p w14:paraId="39AE2DCB" w14:textId="77777777" w:rsidR="00670B42" w:rsidRPr="00CA6506" w:rsidRDefault="00670B42" w:rsidP="00670B42">
            <w:pPr>
              <w:rPr>
                <w:rFonts w:cstheme="minorHAnsi"/>
                <w:sz w:val="20"/>
                <w:szCs w:val="20"/>
              </w:rPr>
            </w:pPr>
          </w:p>
        </w:tc>
      </w:tr>
      <w:tr w:rsidR="00670B42" w:rsidRPr="00CA6506" w14:paraId="09C66D87" w14:textId="77777777" w:rsidTr="00CA5405">
        <w:trPr>
          <w:cantSplit/>
        </w:trPr>
        <w:tc>
          <w:tcPr>
            <w:tcW w:w="2635" w:type="dxa"/>
          </w:tcPr>
          <w:p w14:paraId="5B8F2117" w14:textId="77777777" w:rsidR="00670B42" w:rsidRPr="00CA6506" w:rsidRDefault="00670B42" w:rsidP="00670B42">
            <w:pPr>
              <w:rPr>
                <w:rFonts w:cstheme="minorHAnsi"/>
                <w:sz w:val="20"/>
                <w:szCs w:val="20"/>
              </w:rPr>
            </w:pPr>
            <w:r w:rsidRPr="00CA6506">
              <w:rPr>
                <w:rFonts w:cstheme="minorHAnsi"/>
                <w:sz w:val="20"/>
                <w:szCs w:val="20"/>
              </w:rPr>
              <w:t>Chlordane</w:t>
            </w:r>
          </w:p>
          <w:p w14:paraId="1CF56838" w14:textId="77777777" w:rsidR="00670B42" w:rsidRPr="00CA6506" w:rsidRDefault="00670B42" w:rsidP="00670B42">
            <w:pPr>
              <w:rPr>
                <w:rFonts w:cstheme="minorHAnsi"/>
                <w:sz w:val="20"/>
                <w:szCs w:val="20"/>
              </w:rPr>
            </w:pPr>
            <w:r w:rsidRPr="00CA6506">
              <w:rPr>
                <w:rFonts w:cstheme="minorHAnsi"/>
                <w:sz w:val="20"/>
                <w:szCs w:val="20"/>
              </w:rPr>
              <w:t>Mixture of organochlorines</w:t>
            </w:r>
          </w:p>
        </w:tc>
        <w:tc>
          <w:tcPr>
            <w:tcW w:w="8897" w:type="dxa"/>
          </w:tcPr>
          <w:p w14:paraId="0DABDF4C"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SOP, but organochlorine. See organochlorines. </w:t>
            </w:r>
          </w:p>
        </w:tc>
        <w:tc>
          <w:tcPr>
            <w:tcW w:w="2497" w:type="dxa"/>
          </w:tcPr>
          <w:p w14:paraId="15A22DDE" w14:textId="77777777" w:rsidR="00670B42" w:rsidRPr="00CA6506" w:rsidRDefault="00670B42" w:rsidP="00670B42">
            <w:pPr>
              <w:rPr>
                <w:rFonts w:cstheme="minorHAnsi"/>
                <w:sz w:val="20"/>
                <w:szCs w:val="20"/>
              </w:rPr>
            </w:pPr>
          </w:p>
        </w:tc>
      </w:tr>
      <w:tr w:rsidR="00670B42" w:rsidRPr="00CA6506" w14:paraId="69FF42AC" w14:textId="77777777" w:rsidTr="00CA5405">
        <w:trPr>
          <w:cantSplit/>
        </w:trPr>
        <w:tc>
          <w:tcPr>
            <w:tcW w:w="2635" w:type="dxa"/>
          </w:tcPr>
          <w:p w14:paraId="1C647949" w14:textId="77777777" w:rsidR="00670B42" w:rsidRPr="00CA6506" w:rsidRDefault="00670B42" w:rsidP="00670B42">
            <w:pPr>
              <w:rPr>
                <w:rFonts w:cstheme="minorHAnsi"/>
                <w:sz w:val="20"/>
                <w:szCs w:val="20"/>
              </w:rPr>
            </w:pPr>
          </w:p>
        </w:tc>
        <w:tc>
          <w:tcPr>
            <w:tcW w:w="8897" w:type="dxa"/>
          </w:tcPr>
          <w:p w14:paraId="558DA38F" w14:textId="77777777" w:rsidR="00670B42" w:rsidRPr="00CA6506" w:rsidRDefault="00670B42" w:rsidP="00670B42">
            <w:pPr>
              <w:rPr>
                <w:rFonts w:cstheme="minorHAnsi"/>
                <w:sz w:val="20"/>
                <w:szCs w:val="20"/>
              </w:rPr>
            </w:pPr>
          </w:p>
        </w:tc>
        <w:tc>
          <w:tcPr>
            <w:tcW w:w="2497" w:type="dxa"/>
          </w:tcPr>
          <w:p w14:paraId="35C88E13" w14:textId="77777777" w:rsidR="00670B42" w:rsidRPr="00CA6506" w:rsidRDefault="00670B42" w:rsidP="00670B42">
            <w:pPr>
              <w:rPr>
                <w:rFonts w:cstheme="minorHAnsi"/>
                <w:sz w:val="20"/>
                <w:szCs w:val="20"/>
              </w:rPr>
            </w:pPr>
          </w:p>
        </w:tc>
      </w:tr>
      <w:tr w:rsidR="00670B42" w:rsidRPr="00CA6506" w14:paraId="0DDF0A6E" w14:textId="77777777" w:rsidTr="00CA5405">
        <w:trPr>
          <w:cantSplit/>
        </w:trPr>
        <w:tc>
          <w:tcPr>
            <w:tcW w:w="2635" w:type="dxa"/>
          </w:tcPr>
          <w:p w14:paraId="00AD9D2D" w14:textId="77777777" w:rsidR="00670B42" w:rsidRPr="00CA6506" w:rsidRDefault="00670B42" w:rsidP="00670B42">
            <w:pPr>
              <w:rPr>
                <w:rFonts w:cstheme="minorHAnsi"/>
                <w:sz w:val="20"/>
                <w:szCs w:val="20"/>
              </w:rPr>
            </w:pPr>
            <w:proofErr w:type="spellStart"/>
            <w:r w:rsidRPr="00CA6506">
              <w:rPr>
                <w:rFonts w:cstheme="minorHAnsi"/>
                <w:sz w:val="20"/>
                <w:szCs w:val="20"/>
              </w:rPr>
              <w:t>Chloroaniline</w:t>
            </w:r>
            <w:proofErr w:type="spellEnd"/>
          </w:p>
        </w:tc>
        <w:tc>
          <w:tcPr>
            <w:tcW w:w="8897" w:type="dxa"/>
          </w:tcPr>
          <w:p w14:paraId="1F736EEA"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w:t>
            </w:r>
          </w:p>
        </w:tc>
        <w:tc>
          <w:tcPr>
            <w:tcW w:w="2497" w:type="dxa"/>
          </w:tcPr>
          <w:p w14:paraId="2A72B6E4" w14:textId="77777777" w:rsidR="00670B42" w:rsidRPr="00CA6506" w:rsidRDefault="00670B42" w:rsidP="00670B42">
            <w:pPr>
              <w:rPr>
                <w:rFonts w:cstheme="minorHAnsi"/>
                <w:sz w:val="20"/>
                <w:szCs w:val="20"/>
              </w:rPr>
            </w:pPr>
          </w:p>
        </w:tc>
      </w:tr>
      <w:tr w:rsidR="00670B42" w:rsidRPr="00CA6506" w14:paraId="0D10D180" w14:textId="77777777" w:rsidTr="00CA5405">
        <w:trPr>
          <w:cantSplit/>
        </w:trPr>
        <w:tc>
          <w:tcPr>
            <w:tcW w:w="2635" w:type="dxa"/>
          </w:tcPr>
          <w:p w14:paraId="409FE5A1" w14:textId="77777777" w:rsidR="00670B42" w:rsidRPr="00CA6506" w:rsidRDefault="00670B42" w:rsidP="00670B42">
            <w:pPr>
              <w:rPr>
                <w:rFonts w:cstheme="minorHAnsi"/>
                <w:sz w:val="20"/>
                <w:szCs w:val="20"/>
              </w:rPr>
            </w:pPr>
          </w:p>
        </w:tc>
        <w:tc>
          <w:tcPr>
            <w:tcW w:w="8897" w:type="dxa"/>
          </w:tcPr>
          <w:p w14:paraId="51393481" w14:textId="77777777" w:rsidR="00670B42" w:rsidRPr="00CA6506" w:rsidRDefault="00670B42" w:rsidP="00670B42">
            <w:pPr>
              <w:rPr>
                <w:rFonts w:cstheme="minorHAnsi"/>
                <w:sz w:val="20"/>
                <w:szCs w:val="20"/>
              </w:rPr>
            </w:pPr>
          </w:p>
        </w:tc>
        <w:tc>
          <w:tcPr>
            <w:tcW w:w="2497" w:type="dxa"/>
          </w:tcPr>
          <w:p w14:paraId="1AA0274F" w14:textId="77777777" w:rsidR="00670B42" w:rsidRPr="00CA6506" w:rsidRDefault="00670B42" w:rsidP="00670B42">
            <w:pPr>
              <w:rPr>
                <w:rFonts w:cstheme="minorHAnsi"/>
                <w:sz w:val="20"/>
                <w:szCs w:val="20"/>
              </w:rPr>
            </w:pPr>
          </w:p>
        </w:tc>
      </w:tr>
      <w:tr w:rsidR="00670B42" w:rsidRPr="00CA6506" w14:paraId="417B54EB" w14:textId="77777777" w:rsidTr="00CA5405">
        <w:trPr>
          <w:cantSplit/>
        </w:trPr>
        <w:tc>
          <w:tcPr>
            <w:tcW w:w="2635" w:type="dxa"/>
          </w:tcPr>
          <w:p w14:paraId="5941E022" w14:textId="77777777" w:rsidR="00670B42" w:rsidRPr="00CA6506" w:rsidRDefault="00670B42" w:rsidP="00670B42">
            <w:pPr>
              <w:rPr>
                <w:rFonts w:cstheme="minorHAnsi"/>
                <w:sz w:val="20"/>
                <w:szCs w:val="20"/>
              </w:rPr>
            </w:pPr>
            <w:r w:rsidRPr="00CA6506">
              <w:rPr>
                <w:rFonts w:cstheme="minorHAnsi"/>
                <w:sz w:val="20"/>
                <w:szCs w:val="20"/>
              </w:rPr>
              <w:lastRenderedPageBreak/>
              <w:t>Chlorobenzene</w:t>
            </w:r>
          </w:p>
        </w:tc>
        <w:tc>
          <w:tcPr>
            <w:tcW w:w="8897" w:type="dxa"/>
          </w:tcPr>
          <w:p w14:paraId="4F4060E0"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73D15A1F" w14:textId="77777777" w:rsidR="00670B42" w:rsidRPr="00CA6506" w:rsidRDefault="00670B42" w:rsidP="00670B42">
            <w:pPr>
              <w:rPr>
                <w:rFonts w:cstheme="minorHAnsi"/>
                <w:sz w:val="20"/>
                <w:szCs w:val="20"/>
              </w:rPr>
            </w:pPr>
          </w:p>
        </w:tc>
      </w:tr>
      <w:tr w:rsidR="00670B42" w:rsidRPr="00CA6506" w14:paraId="2A874D82" w14:textId="77777777" w:rsidTr="00CA5405">
        <w:trPr>
          <w:cantSplit/>
        </w:trPr>
        <w:tc>
          <w:tcPr>
            <w:tcW w:w="2635" w:type="dxa"/>
          </w:tcPr>
          <w:p w14:paraId="33758660" w14:textId="77777777" w:rsidR="00670B42" w:rsidRPr="00CA6506" w:rsidRDefault="00670B42" w:rsidP="00670B42">
            <w:pPr>
              <w:rPr>
                <w:rFonts w:cstheme="minorHAnsi"/>
                <w:sz w:val="20"/>
                <w:szCs w:val="20"/>
              </w:rPr>
            </w:pPr>
          </w:p>
        </w:tc>
        <w:tc>
          <w:tcPr>
            <w:tcW w:w="8897" w:type="dxa"/>
          </w:tcPr>
          <w:p w14:paraId="3EB0E3E5" w14:textId="77777777" w:rsidR="00670B42" w:rsidRPr="00CA6506" w:rsidRDefault="00670B42" w:rsidP="00670B42">
            <w:pPr>
              <w:rPr>
                <w:rFonts w:cstheme="minorHAnsi"/>
                <w:sz w:val="20"/>
                <w:szCs w:val="20"/>
              </w:rPr>
            </w:pPr>
          </w:p>
        </w:tc>
        <w:tc>
          <w:tcPr>
            <w:tcW w:w="2497" w:type="dxa"/>
          </w:tcPr>
          <w:p w14:paraId="2323ABEC" w14:textId="77777777" w:rsidR="00670B42" w:rsidRPr="00CA6506" w:rsidRDefault="00670B42" w:rsidP="00670B42">
            <w:pPr>
              <w:rPr>
                <w:rFonts w:cstheme="minorHAnsi"/>
                <w:sz w:val="20"/>
                <w:szCs w:val="20"/>
              </w:rPr>
            </w:pPr>
          </w:p>
        </w:tc>
      </w:tr>
      <w:tr w:rsidR="00670B42" w:rsidRPr="00CA6506" w14:paraId="293883CE" w14:textId="77777777" w:rsidTr="00CA5405">
        <w:trPr>
          <w:cantSplit/>
        </w:trPr>
        <w:tc>
          <w:tcPr>
            <w:tcW w:w="2635" w:type="dxa"/>
          </w:tcPr>
          <w:p w14:paraId="23B546BA" w14:textId="77777777" w:rsidR="00670B42" w:rsidRPr="00CA6506" w:rsidRDefault="00670B42" w:rsidP="00670B42">
            <w:pPr>
              <w:rPr>
                <w:rFonts w:cstheme="minorHAnsi"/>
                <w:sz w:val="20"/>
                <w:szCs w:val="20"/>
              </w:rPr>
            </w:pPr>
            <w:proofErr w:type="spellStart"/>
            <w:r w:rsidRPr="00CA6506">
              <w:rPr>
                <w:rFonts w:cstheme="minorHAnsi"/>
                <w:sz w:val="20"/>
                <w:szCs w:val="20"/>
              </w:rPr>
              <w:t>Chlorodibromomethane</w:t>
            </w:r>
            <w:proofErr w:type="spellEnd"/>
          </w:p>
          <w:p w14:paraId="7C670085" w14:textId="77777777" w:rsidR="00670B42" w:rsidRPr="00CA6506" w:rsidRDefault="00670B42" w:rsidP="00670B42">
            <w:pPr>
              <w:rPr>
                <w:rFonts w:cstheme="minorHAnsi"/>
                <w:sz w:val="20"/>
                <w:szCs w:val="20"/>
              </w:rPr>
            </w:pPr>
            <w:proofErr w:type="spellStart"/>
            <w:r w:rsidRPr="00CA6506">
              <w:rPr>
                <w:rFonts w:cstheme="minorHAnsi"/>
                <w:sz w:val="20"/>
                <w:szCs w:val="20"/>
              </w:rPr>
              <w:t>Dibromochloromethane</w:t>
            </w:r>
            <w:proofErr w:type="spellEnd"/>
          </w:p>
          <w:p w14:paraId="168BDBF0" w14:textId="77777777" w:rsidR="00670B42" w:rsidRPr="00CA6506" w:rsidRDefault="00670B42" w:rsidP="00670B42">
            <w:pPr>
              <w:rPr>
                <w:rFonts w:cstheme="minorHAnsi"/>
                <w:sz w:val="20"/>
                <w:szCs w:val="20"/>
              </w:rPr>
            </w:pPr>
            <w:proofErr w:type="spellStart"/>
            <w:r w:rsidRPr="00CA6506">
              <w:rPr>
                <w:rFonts w:cstheme="minorHAnsi"/>
                <w:sz w:val="20"/>
                <w:szCs w:val="20"/>
              </w:rPr>
              <w:t>Trihalomethane</w:t>
            </w:r>
            <w:proofErr w:type="spellEnd"/>
          </w:p>
        </w:tc>
        <w:tc>
          <w:tcPr>
            <w:tcW w:w="8897" w:type="dxa"/>
          </w:tcPr>
          <w:p w14:paraId="0E815624"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12D24F4A" w14:textId="77777777" w:rsidR="00670B42" w:rsidRPr="00CA6506" w:rsidRDefault="00670B42" w:rsidP="00670B42">
            <w:pPr>
              <w:rPr>
                <w:rFonts w:cstheme="minorHAnsi"/>
                <w:sz w:val="20"/>
                <w:szCs w:val="20"/>
              </w:rPr>
            </w:pPr>
          </w:p>
        </w:tc>
      </w:tr>
      <w:tr w:rsidR="00670B42" w:rsidRPr="00CA6506" w14:paraId="356DE46A" w14:textId="77777777" w:rsidTr="00CA5405">
        <w:trPr>
          <w:cantSplit/>
        </w:trPr>
        <w:tc>
          <w:tcPr>
            <w:tcW w:w="2635" w:type="dxa"/>
          </w:tcPr>
          <w:p w14:paraId="782538F8" w14:textId="77777777" w:rsidR="00670B42" w:rsidRPr="00CA6506" w:rsidRDefault="00670B42" w:rsidP="00670B42">
            <w:pPr>
              <w:rPr>
                <w:rFonts w:cstheme="minorHAnsi"/>
                <w:sz w:val="20"/>
                <w:szCs w:val="20"/>
              </w:rPr>
            </w:pPr>
          </w:p>
        </w:tc>
        <w:tc>
          <w:tcPr>
            <w:tcW w:w="8897" w:type="dxa"/>
          </w:tcPr>
          <w:p w14:paraId="470778B5" w14:textId="77777777" w:rsidR="00670B42" w:rsidRPr="00CA6506" w:rsidRDefault="00670B42" w:rsidP="00670B42">
            <w:pPr>
              <w:rPr>
                <w:rFonts w:cstheme="minorHAnsi"/>
                <w:sz w:val="20"/>
                <w:szCs w:val="20"/>
              </w:rPr>
            </w:pPr>
          </w:p>
        </w:tc>
        <w:tc>
          <w:tcPr>
            <w:tcW w:w="2497" w:type="dxa"/>
          </w:tcPr>
          <w:p w14:paraId="04AE7FEA" w14:textId="77777777" w:rsidR="00670B42" w:rsidRPr="00CA6506" w:rsidRDefault="00670B42" w:rsidP="00670B42">
            <w:pPr>
              <w:rPr>
                <w:rFonts w:cstheme="minorHAnsi"/>
                <w:sz w:val="20"/>
                <w:szCs w:val="20"/>
              </w:rPr>
            </w:pPr>
          </w:p>
        </w:tc>
      </w:tr>
      <w:tr w:rsidR="00670B42" w:rsidRPr="00CA6506" w14:paraId="44019BA3" w14:textId="77777777" w:rsidTr="00CA5405">
        <w:trPr>
          <w:cantSplit/>
        </w:trPr>
        <w:tc>
          <w:tcPr>
            <w:tcW w:w="2635" w:type="dxa"/>
          </w:tcPr>
          <w:p w14:paraId="53E07705" w14:textId="77777777" w:rsidR="00670B42" w:rsidRPr="00CA6506" w:rsidRDefault="00670B42" w:rsidP="00670B42">
            <w:pPr>
              <w:rPr>
                <w:rFonts w:cstheme="minorHAnsi"/>
                <w:sz w:val="20"/>
                <w:szCs w:val="20"/>
              </w:rPr>
            </w:pPr>
            <w:proofErr w:type="spellStart"/>
            <w:r w:rsidRPr="00CA6506">
              <w:rPr>
                <w:rFonts w:cstheme="minorHAnsi"/>
                <w:sz w:val="20"/>
                <w:szCs w:val="20"/>
              </w:rPr>
              <w:t>Chloroethane</w:t>
            </w:r>
            <w:proofErr w:type="spellEnd"/>
          </w:p>
          <w:p w14:paraId="6542E3B7" w14:textId="77777777" w:rsidR="00670B42" w:rsidRPr="00CA6506" w:rsidRDefault="00670B42" w:rsidP="00670B42">
            <w:pPr>
              <w:rPr>
                <w:rFonts w:cstheme="minorHAnsi"/>
                <w:sz w:val="20"/>
                <w:szCs w:val="20"/>
              </w:rPr>
            </w:pPr>
            <w:r w:rsidRPr="00CA6506">
              <w:rPr>
                <w:rFonts w:cstheme="minorHAnsi"/>
                <w:sz w:val="20"/>
                <w:szCs w:val="20"/>
              </w:rPr>
              <w:t>Ethyl chloride</w:t>
            </w:r>
          </w:p>
        </w:tc>
        <w:tc>
          <w:tcPr>
            <w:tcW w:w="8897" w:type="dxa"/>
          </w:tcPr>
          <w:p w14:paraId="5226C8B5"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34EEB0CE" w14:textId="77777777" w:rsidR="00670B42" w:rsidRPr="00CA6506" w:rsidRDefault="00670B42" w:rsidP="00670B42">
            <w:pPr>
              <w:rPr>
                <w:rFonts w:cstheme="minorHAnsi"/>
                <w:sz w:val="20"/>
                <w:szCs w:val="20"/>
              </w:rPr>
            </w:pPr>
          </w:p>
        </w:tc>
      </w:tr>
      <w:tr w:rsidR="00670B42" w:rsidRPr="00CA6506" w14:paraId="735A3CBA" w14:textId="77777777" w:rsidTr="00CA5405">
        <w:trPr>
          <w:cantSplit/>
        </w:trPr>
        <w:tc>
          <w:tcPr>
            <w:tcW w:w="2635" w:type="dxa"/>
          </w:tcPr>
          <w:p w14:paraId="0CBC9D07" w14:textId="77777777" w:rsidR="00670B42" w:rsidRPr="00CA6506" w:rsidRDefault="00670B42" w:rsidP="00670B42">
            <w:pPr>
              <w:rPr>
                <w:rFonts w:cstheme="minorHAnsi"/>
                <w:sz w:val="20"/>
                <w:szCs w:val="20"/>
              </w:rPr>
            </w:pPr>
          </w:p>
        </w:tc>
        <w:tc>
          <w:tcPr>
            <w:tcW w:w="8897" w:type="dxa"/>
          </w:tcPr>
          <w:p w14:paraId="3AE0BCBB" w14:textId="77777777" w:rsidR="00670B42" w:rsidRPr="00CA6506" w:rsidRDefault="00670B42" w:rsidP="00670B42">
            <w:pPr>
              <w:rPr>
                <w:rFonts w:cstheme="minorHAnsi"/>
                <w:sz w:val="20"/>
                <w:szCs w:val="20"/>
              </w:rPr>
            </w:pPr>
          </w:p>
        </w:tc>
        <w:tc>
          <w:tcPr>
            <w:tcW w:w="2497" w:type="dxa"/>
          </w:tcPr>
          <w:p w14:paraId="5AB52BB2" w14:textId="77777777" w:rsidR="00670B42" w:rsidRPr="00CA6506" w:rsidRDefault="00670B42" w:rsidP="00670B42">
            <w:pPr>
              <w:rPr>
                <w:rFonts w:cstheme="minorHAnsi"/>
                <w:sz w:val="20"/>
                <w:szCs w:val="20"/>
              </w:rPr>
            </w:pPr>
          </w:p>
        </w:tc>
      </w:tr>
      <w:tr w:rsidR="00670B42" w:rsidRPr="00CA6506" w14:paraId="5DCEE560" w14:textId="77777777" w:rsidTr="00CA5405">
        <w:trPr>
          <w:cantSplit/>
        </w:trPr>
        <w:tc>
          <w:tcPr>
            <w:tcW w:w="2635" w:type="dxa"/>
          </w:tcPr>
          <w:p w14:paraId="67D8AF71" w14:textId="77777777" w:rsidR="00670B42" w:rsidRPr="00CA6506" w:rsidRDefault="00670B42" w:rsidP="00670B42">
            <w:pPr>
              <w:rPr>
                <w:rFonts w:cstheme="minorHAnsi"/>
                <w:sz w:val="20"/>
                <w:szCs w:val="20"/>
              </w:rPr>
            </w:pPr>
            <w:r w:rsidRPr="00CA6506">
              <w:rPr>
                <w:rFonts w:cstheme="minorHAnsi"/>
                <w:sz w:val="20"/>
                <w:szCs w:val="20"/>
              </w:rPr>
              <w:t>Chloroform</w:t>
            </w:r>
          </w:p>
          <w:p w14:paraId="7ECF7643" w14:textId="77777777" w:rsidR="00670B42" w:rsidRPr="00CA6506" w:rsidRDefault="00670B42" w:rsidP="00670B42">
            <w:pPr>
              <w:rPr>
                <w:rFonts w:cstheme="minorHAnsi"/>
                <w:sz w:val="20"/>
                <w:szCs w:val="20"/>
              </w:rPr>
            </w:pPr>
            <w:proofErr w:type="spellStart"/>
            <w:r w:rsidRPr="00CA6506">
              <w:rPr>
                <w:rFonts w:cstheme="minorHAnsi"/>
                <w:sz w:val="20"/>
                <w:szCs w:val="20"/>
              </w:rPr>
              <w:t>Trichloromethane</w:t>
            </w:r>
            <w:proofErr w:type="spellEnd"/>
          </w:p>
          <w:p w14:paraId="77F8DDF9" w14:textId="77777777" w:rsidR="00670B42" w:rsidRPr="00CA6506" w:rsidRDefault="00670B42" w:rsidP="00670B42">
            <w:pPr>
              <w:rPr>
                <w:rFonts w:cstheme="minorHAnsi"/>
                <w:sz w:val="20"/>
                <w:szCs w:val="20"/>
              </w:rPr>
            </w:pPr>
            <w:r w:rsidRPr="00CA6506">
              <w:rPr>
                <w:rFonts w:cstheme="minorHAnsi"/>
                <w:sz w:val="20"/>
                <w:szCs w:val="20"/>
              </w:rPr>
              <w:t>(</w:t>
            </w:r>
            <w:proofErr w:type="spellStart"/>
            <w:r w:rsidRPr="00CA6506">
              <w:rPr>
                <w:rFonts w:cstheme="minorHAnsi"/>
                <w:sz w:val="20"/>
                <w:szCs w:val="20"/>
              </w:rPr>
              <w:t>trihalomethane</w:t>
            </w:r>
            <w:proofErr w:type="spellEnd"/>
            <w:r w:rsidRPr="00CA6506">
              <w:rPr>
                <w:rFonts w:cstheme="minorHAnsi"/>
                <w:sz w:val="20"/>
                <w:szCs w:val="20"/>
              </w:rPr>
              <w:t>)</w:t>
            </w:r>
          </w:p>
        </w:tc>
        <w:tc>
          <w:tcPr>
            <w:tcW w:w="8897" w:type="dxa"/>
          </w:tcPr>
          <w:p w14:paraId="2168A08E"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45E42E3E" w14:textId="77777777" w:rsidR="00670B42" w:rsidRPr="00CA6506" w:rsidRDefault="00670B42" w:rsidP="00670B42">
            <w:pPr>
              <w:rPr>
                <w:rFonts w:cstheme="minorHAnsi"/>
                <w:sz w:val="20"/>
                <w:szCs w:val="20"/>
              </w:rPr>
            </w:pPr>
          </w:p>
        </w:tc>
      </w:tr>
      <w:tr w:rsidR="00670B42" w:rsidRPr="00CA6506" w14:paraId="708BAADD" w14:textId="77777777" w:rsidTr="00CA5405">
        <w:trPr>
          <w:cantSplit/>
        </w:trPr>
        <w:tc>
          <w:tcPr>
            <w:tcW w:w="2635" w:type="dxa"/>
          </w:tcPr>
          <w:p w14:paraId="65428072" w14:textId="77777777" w:rsidR="00670B42" w:rsidRPr="00CA6506" w:rsidRDefault="00670B42" w:rsidP="00670B42">
            <w:pPr>
              <w:rPr>
                <w:rFonts w:cstheme="minorHAnsi"/>
                <w:sz w:val="20"/>
                <w:szCs w:val="20"/>
              </w:rPr>
            </w:pPr>
          </w:p>
        </w:tc>
        <w:tc>
          <w:tcPr>
            <w:tcW w:w="8897" w:type="dxa"/>
          </w:tcPr>
          <w:p w14:paraId="434676D2" w14:textId="77777777" w:rsidR="00670B42" w:rsidRPr="00CA6506" w:rsidRDefault="00670B42" w:rsidP="00670B42">
            <w:pPr>
              <w:rPr>
                <w:rFonts w:cstheme="minorHAnsi"/>
                <w:sz w:val="20"/>
                <w:szCs w:val="20"/>
              </w:rPr>
            </w:pPr>
          </w:p>
        </w:tc>
        <w:tc>
          <w:tcPr>
            <w:tcW w:w="2497" w:type="dxa"/>
          </w:tcPr>
          <w:p w14:paraId="0149353A" w14:textId="77777777" w:rsidR="00670B42" w:rsidRPr="00CA6506" w:rsidRDefault="00670B42" w:rsidP="00670B42">
            <w:pPr>
              <w:rPr>
                <w:rFonts w:cstheme="minorHAnsi"/>
                <w:sz w:val="20"/>
                <w:szCs w:val="20"/>
              </w:rPr>
            </w:pPr>
          </w:p>
        </w:tc>
      </w:tr>
      <w:tr w:rsidR="00670B42" w:rsidRPr="00CA6506" w14:paraId="40F02566" w14:textId="77777777" w:rsidTr="00CA5405">
        <w:trPr>
          <w:cantSplit/>
        </w:trPr>
        <w:tc>
          <w:tcPr>
            <w:tcW w:w="2635" w:type="dxa"/>
          </w:tcPr>
          <w:p w14:paraId="3926D45A" w14:textId="77777777" w:rsidR="00670B42" w:rsidRPr="00CA6506" w:rsidRDefault="00670B42" w:rsidP="00670B42">
            <w:pPr>
              <w:rPr>
                <w:rFonts w:cstheme="minorHAnsi"/>
                <w:sz w:val="20"/>
                <w:szCs w:val="20"/>
              </w:rPr>
            </w:pPr>
            <w:r w:rsidRPr="00CA6506">
              <w:rPr>
                <w:rFonts w:cstheme="minorHAnsi"/>
                <w:sz w:val="20"/>
                <w:szCs w:val="20"/>
              </w:rPr>
              <w:t>Chloromethane</w:t>
            </w:r>
          </w:p>
          <w:p w14:paraId="21AD4DA6" w14:textId="77777777" w:rsidR="00670B42" w:rsidRPr="00CA6506" w:rsidRDefault="00670B42" w:rsidP="00670B42">
            <w:pPr>
              <w:rPr>
                <w:rFonts w:cstheme="minorHAnsi"/>
                <w:sz w:val="20"/>
                <w:szCs w:val="20"/>
              </w:rPr>
            </w:pPr>
            <w:r w:rsidRPr="00CA6506">
              <w:rPr>
                <w:rFonts w:cstheme="minorHAnsi"/>
                <w:sz w:val="20"/>
                <w:szCs w:val="20"/>
              </w:rPr>
              <w:t>Methyl chloride</w:t>
            </w:r>
          </w:p>
        </w:tc>
        <w:tc>
          <w:tcPr>
            <w:tcW w:w="8897" w:type="dxa"/>
          </w:tcPr>
          <w:p w14:paraId="1088A1B0"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64AFA23F" w14:textId="77777777" w:rsidR="00670B42" w:rsidRPr="00CA6506" w:rsidRDefault="00670B42" w:rsidP="00670B42">
            <w:pPr>
              <w:rPr>
                <w:rFonts w:cstheme="minorHAnsi"/>
                <w:sz w:val="20"/>
                <w:szCs w:val="20"/>
              </w:rPr>
            </w:pPr>
          </w:p>
        </w:tc>
      </w:tr>
      <w:tr w:rsidR="00670B42" w:rsidRPr="00CA6506" w14:paraId="6310B2DE" w14:textId="77777777" w:rsidTr="00CA5405">
        <w:trPr>
          <w:cantSplit/>
        </w:trPr>
        <w:tc>
          <w:tcPr>
            <w:tcW w:w="2635" w:type="dxa"/>
          </w:tcPr>
          <w:p w14:paraId="57D7A414" w14:textId="77777777" w:rsidR="00670B42" w:rsidRPr="00CA6506" w:rsidRDefault="00670B42" w:rsidP="00670B42">
            <w:pPr>
              <w:rPr>
                <w:rFonts w:cstheme="minorHAnsi"/>
                <w:sz w:val="20"/>
                <w:szCs w:val="20"/>
              </w:rPr>
            </w:pPr>
          </w:p>
        </w:tc>
        <w:tc>
          <w:tcPr>
            <w:tcW w:w="8897" w:type="dxa"/>
          </w:tcPr>
          <w:p w14:paraId="06BE6DEF" w14:textId="77777777" w:rsidR="00670B42" w:rsidRPr="00CA6506" w:rsidRDefault="00670B42" w:rsidP="00670B42">
            <w:pPr>
              <w:rPr>
                <w:rFonts w:cstheme="minorHAnsi"/>
                <w:sz w:val="20"/>
                <w:szCs w:val="20"/>
              </w:rPr>
            </w:pPr>
          </w:p>
        </w:tc>
        <w:tc>
          <w:tcPr>
            <w:tcW w:w="2497" w:type="dxa"/>
          </w:tcPr>
          <w:p w14:paraId="528C150F" w14:textId="77777777" w:rsidR="00670B42" w:rsidRPr="00CA6506" w:rsidRDefault="00670B42" w:rsidP="00670B42">
            <w:pPr>
              <w:rPr>
                <w:rFonts w:cstheme="minorHAnsi"/>
                <w:sz w:val="20"/>
                <w:szCs w:val="20"/>
              </w:rPr>
            </w:pPr>
          </w:p>
        </w:tc>
      </w:tr>
      <w:tr w:rsidR="00670B42" w:rsidRPr="00CA6506" w14:paraId="09FCE196" w14:textId="77777777" w:rsidTr="00CA5405">
        <w:trPr>
          <w:cantSplit/>
        </w:trPr>
        <w:tc>
          <w:tcPr>
            <w:tcW w:w="2635" w:type="dxa"/>
          </w:tcPr>
          <w:p w14:paraId="12AAE75C" w14:textId="77777777" w:rsidR="00670B42" w:rsidRPr="00CA6506" w:rsidRDefault="00670B42" w:rsidP="00670B42">
            <w:pPr>
              <w:rPr>
                <w:rFonts w:cstheme="minorHAnsi"/>
                <w:sz w:val="20"/>
                <w:szCs w:val="20"/>
              </w:rPr>
            </w:pPr>
            <w:proofErr w:type="spellStart"/>
            <w:r w:rsidRPr="00CA6506">
              <w:rPr>
                <w:rFonts w:cstheme="minorHAnsi"/>
                <w:sz w:val="20"/>
                <w:szCs w:val="20"/>
              </w:rPr>
              <w:t>Chloronaphthalene</w:t>
            </w:r>
            <w:proofErr w:type="spellEnd"/>
          </w:p>
        </w:tc>
        <w:tc>
          <w:tcPr>
            <w:tcW w:w="8897" w:type="dxa"/>
          </w:tcPr>
          <w:p w14:paraId="417A7FCD"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1385AAFA" w14:textId="77777777" w:rsidR="00670B42" w:rsidRPr="00CA6506" w:rsidRDefault="00670B42" w:rsidP="00670B42">
            <w:pPr>
              <w:rPr>
                <w:rFonts w:cstheme="minorHAnsi"/>
                <w:sz w:val="20"/>
                <w:szCs w:val="20"/>
              </w:rPr>
            </w:pPr>
          </w:p>
        </w:tc>
      </w:tr>
      <w:tr w:rsidR="00670B42" w:rsidRPr="00CA6506" w14:paraId="268B7EFB" w14:textId="77777777" w:rsidTr="00CA5405">
        <w:trPr>
          <w:cantSplit/>
        </w:trPr>
        <w:tc>
          <w:tcPr>
            <w:tcW w:w="2635" w:type="dxa"/>
          </w:tcPr>
          <w:p w14:paraId="4566E3C6" w14:textId="77777777" w:rsidR="00670B42" w:rsidRPr="00CA6506" w:rsidRDefault="00670B42" w:rsidP="00670B42">
            <w:pPr>
              <w:rPr>
                <w:rFonts w:cstheme="minorHAnsi"/>
                <w:sz w:val="20"/>
                <w:szCs w:val="20"/>
              </w:rPr>
            </w:pPr>
          </w:p>
        </w:tc>
        <w:tc>
          <w:tcPr>
            <w:tcW w:w="8897" w:type="dxa"/>
          </w:tcPr>
          <w:p w14:paraId="173D0A2F" w14:textId="77777777" w:rsidR="00670B42" w:rsidRPr="00CA6506" w:rsidRDefault="00670B42" w:rsidP="00670B42">
            <w:pPr>
              <w:rPr>
                <w:rFonts w:cstheme="minorHAnsi"/>
                <w:sz w:val="20"/>
                <w:szCs w:val="20"/>
              </w:rPr>
            </w:pPr>
          </w:p>
        </w:tc>
        <w:tc>
          <w:tcPr>
            <w:tcW w:w="2497" w:type="dxa"/>
          </w:tcPr>
          <w:p w14:paraId="1BBC6C17" w14:textId="77777777" w:rsidR="00670B42" w:rsidRPr="00CA6506" w:rsidRDefault="00670B42" w:rsidP="00670B42">
            <w:pPr>
              <w:rPr>
                <w:rFonts w:cstheme="minorHAnsi"/>
                <w:sz w:val="20"/>
                <w:szCs w:val="20"/>
              </w:rPr>
            </w:pPr>
          </w:p>
        </w:tc>
      </w:tr>
      <w:tr w:rsidR="00670B42" w:rsidRPr="00CA6506" w14:paraId="7F679DCC" w14:textId="77777777" w:rsidTr="00CA5405">
        <w:trPr>
          <w:cantSplit/>
        </w:trPr>
        <w:tc>
          <w:tcPr>
            <w:tcW w:w="2635" w:type="dxa"/>
          </w:tcPr>
          <w:p w14:paraId="509327BE" w14:textId="77777777" w:rsidR="00670B42" w:rsidRPr="00CA6506" w:rsidRDefault="00670B42" w:rsidP="00670B42">
            <w:pPr>
              <w:rPr>
                <w:rFonts w:cstheme="minorHAnsi"/>
                <w:sz w:val="20"/>
                <w:szCs w:val="20"/>
              </w:rPr>
            </w:pPr>
            <w:proofErr w:type="spellStart"/>
            <w:r w:rsidRPr="00CA6506">
              <w:rPr>
                <w:rFonts w:cstheme="minorHAnsi"/>
                <w:sz w:val="20"/>
                <w:szCs w:val="20"/>
              </w:rPr>
              <w:t>Chlorophenols</w:t>
            </w:r>
            <w:proofErr w:type="spellEnd"/>
          </w:p>
          <w:p w14:paraId="38688595" w14:textId="77777777" w:rsidR="00670B42" w:rsidRPr="00CA6506" w:rsidRDefault="00670B42" w:rsidP="00670B42">
            <w:pPr>
              <w:rPr>
                <w:rFonts w:cstheme="minorHAnsi"/>
                <w:sz w:val="20"/>
                <w:szCs w:val="20"/>
              </w:rPr>
            </w:pPr>
            <w:r w:rsidRPr="00CA6506">
              <w:rPr>
                <w:rFonts w:cstheme="minorHAnsi"/>
                <w:sz w:val="20"/>
                <w:szCs w:val="20"/>
              </w:rPr>
              <w:t>Chlorinated phenolic</w:t>
            </w:r>
          </w:p>
        </w:tc>
        <w:tc>
          <w:tcPr>
            <w:tcW w:w="8897" w:type="dxa"/>
          </w:tcPr>
          <w:p w14:paraId="1CD96BA4" w14:textId="6E1C79AD" w:rsidR="00670B42" w:rsidRPr="00CA6506" w:rsidRDefault="00670B42" w:rsidP="00670B42">
            <w:pPr>
              <w:rPr>
                <w:rFonts w:cstheme="minorHAnsi"/>
                <w:sz w:val="20"/>
                <w:szCs w:val="20"/>
              </w:rPr>
            </w:pPr>
            <w:r w:rsidRPr="00CA6506">
              <w:rPr>
                <w:rFonts w:cstheme="minorHAnsi"/>
                <w:sz w:val="20"/>
                <w:szCs w:val="20"/>
              </w:rPr>
              <w:t xml:space="preserve">Not specifically mentioned in a SOP, but mentioned </w:t>
            </w:r>
            <w:r>
              <w:rPr>
                <w:rFonts w:cstheme="minorHAnsi"/>
                <w:sz w:val="20"/>
                <w:szCs w:val="20"/>
              </w:rPr>
              <w:t>with regard to</w:t>
            </w:r>
            <w:r w:rsidRPr="00CA6506">
              <w:rPr>
                <w:rFonts w:cstheme="minorHAnsi"/>
                <w:sz w:val="20"/>
                <w:szCs w:val="20"/>
              </w:rPr>
              <w:t xml:space="preserve"> dioxin since it is one of the chemical compounds contaminated with dioxins. See Dioxins. </w:t>
            </w:r>
          </w:p>
        </w:tc>
        <w:tc>
          <w:tcPr>
            <w:tcW w:w="2497" w:type="dxa"/>
          </w:tcPr>
          <w:p w14:paraId="5C032321" w14:textId="77777777" w:rsidR="00670B42" w:rsidRPr="00CA6506" w:rsidRDefault="00670B42" w:rsidP="00670B42">
            <w:pPr>
              <w:rPr>
                <w:rFonts w:cstheme="minorHAnsi"/>
                <w:sz w:val="20"/>
                <w:szCs w:val="20"/>
              </w:rPr>
            </w:pPr>
          </w:p>
        </w:tc>
      </w:tr>
      <w:tr w:rsidR="00670B42" w:rsidRPr="00CA6506" w14:paraId="1CB51A66" w14:textId="77777777" w:rsidTr="00CA5405">
        <w:trPr>
          <w:cantSplit/>
        </w:trPr>
        <w:tc>
          <w:tcPr>
            <w:tcW w:w="2635" w:type="dxa"/>
          </w:tcPr>
          <w:p w14:paraId="451DA221" w14:textId="77777777" w:rsidR="00670B42" w:rsidRPr="00CA6506" w:rsidRDefault="00670B42" w:rsidP="00670B42">
            <w:pPr>
              <w:rPr>
                <w:rFonts w:cstheme="minorHAnsi"/>
                <w:sz w:val="20"/>
                <w:szCs w:val="20"/>
              </w:rPr>
            </w:pPr>
          </w:p>
        </w:tc>
        <w:tc>
          <w:tcPr>
            <w:tcW w:w="8897" w:type="dxa"/>
          </w:tcPr>
          <w:p w14:paraId="1CE1B21E" w14:textId="77777777" w:rsidR="00670B42" w:rsidRPr="00CA6506" w:rsidRDefault="00670B42" w:rsidP="00670B42">
            <w:pPr>
              <w:rPr>
                <w:rFonts w:cstheme="minorHAnsi"/>
                <w:sz w:val="20"/>
                <w:szCs w:val="20"/>
              </w:rPr>
            </w:pPr>
          </w:p>
        </w:tc>
        <w:tc>
          <w:tcPr>
            <w:tcW w:w="2497" w:type="dxa"/>
          </w:tcPr>
          <w:p w14:paraId="197AF27B" w14:textId="77777777" w:rsidR="00670B42" w:rsidRPr="00CA6506" w:rsidRDefault="00670B42" w:rsidP="00670B42">
            <w:pPr>
              <w:rPr>
                <w:rFonts w:cstheme="minorHAnsi"/>
                <w:sz w:val="20"/>
                <w:szCs w:val="20"/>
              </w:rPr>
            </w:pPr>
          </w:p>
        </w:tc>
      </w:tr>
      <w:tr w:rsidR="00670B42" w:rsidRPr="00CA6506" w14:paraId="45079348" w14:textId="77777777" w:rsidTr="00CA5405">
        <w:trPr>
          <w:cantSplit/>
        </w:trPr>
        <w:tc>
          <w:tcPr>
            <w:tcW w:w="2635" w:type="dxa"/>
          </w:tcPr>
          <w:p w14:paraId="6AC279FE" w14:textId="77777777" w:rsidR="00670B42" w:rsidRPr="00CA6506" w:rsidRDefault="00670B42" w:rsidP="00670B42">
            <w:pPr>
              <w:rPr>
                <w:rFonts w:cstheme="minorHAnsi"/>
                <w:sz w:val="20"/>
                <w:szCs w:val="20"/>
              </w:rPr>
            </w:pPr>
            <w:proofErr w:type="spellStart"/>
            <w:r w:rsidRPr="00CA6506">
              <w:rPr>
                <w:rFonts w:cstheme="minorHAnsi"/>
                <w:sz w:val="20"/>
                <w:szCs w:val="20"/>
              </w:rPr>
              <w:t>Chloro</w:t>
            </w:r>
            <w:proofErr w:type="spellEnd"/>
            <w:r w:rsidRPr="00CA6506">
              <w:rPr>
                <w:rFonts w:cstheme="minorHAnsi"/>
                <w:sz w:val="20"/>
                <w:szCs w:val="20"/>
              </w:rPr>
              <w:t xml:space="preserve"> </w:t>
            </w:r>
            <w:proofErr w:type="spellStart"/>
            <w:r w:rsidRPr="00CA6506">
              <w:rPr>
                <w:rFonts w:cstheme="minorHAnsi"/>
                <w:sz w:val="20"/>
                <w:szCs w:val="20"/>
              </w:rPr>
              <w:t>methylphenol</w:t>
            </w:r>
            <w:proofErr w:type="spellEnd"/>
          </w:p>
        </w:tc>
        <w:tc>
          <w:tcPr>
            <w:tcW w:w="8897" w:type="dxa"/>
          </w:tcPr>
          <w:p w14:paraId="41CEF54B"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w:t>
            </w:r>
          </w:p>
        </w:tc>
        <w:tc>
          <w:tcPr>
            <w:tcW w:w="2497" w:type="dxa"/>
          </w:tcPr>
          <w:p w14:paraId="3BA506ED" w14:textId="77777777" w:rsidR="00670B42" w:rsidRPr="00CA6506" w:rsidRDefault="00670B42" w:rsidP="00670B42">
            <w:pPr>
              <w:rPr>
                <w:rFonts w:cstheme="minorHAnsi"/>
                <w:sz w:val="20"/>
                <w:szCs w:val="20"/>
              </w:rPr>
            </w:pPr>
          </w:p>
        </w:tc>
      </w:tr>
      <w:tr w:rsidR="00670B42" w:rsidRPr="00CA6506" w14:paraId="045D8FCD" w14:textId="77777777" w:rsidTr="00CA5405">
        <w:trPr>
          <w:cantSplit/>
        </w:trPr>
        <w:tc>
          <w:tcPr>
            <w:tcW w:w="2635" w:type="dxa"/>
          </w:tcPr>
          <w:p w14:paraId="4EA9FB2F" w14:textId="77777777" w:rsidR="00670B42" w:rsidRPr="00CA6506" w:rsidRDefault="00670B42" w:rsidP="00670B42">
            <w:pPr>
              <w:rPr>
                <w:rFonts w:cstheme="minorHAnsi"/>
                <w:sz w:val="20"/>
                <w:szCs w:val="20"/>
              </w:rPr>
            </w:pPr>
          </w:p>
        </w:tc>
        <w:tc>
          <w:tcPr>
            <w:tcW w:w="8897" w:type="dxa"/>
          </w:tcPr>
          <w:p w14:paraId="6A162598" w14:textId="77777777" w:rsidR="00670B42" w:rsidRPr="00CA6506" w:rsidRDefault="00670B42" w:rsidP="00670B42">
            <w:pPr>
              <w:rPr>
                <w:rFonts w:cstheme="minorHAnsi"/>
                <w:sz w:val="20"/>
                <w:szCs w:val="20"/>
              </w:rPr>
            </w:pPr>
          </w:p>
        </w:tc>
        <w:tc>
          <w:tcPr>
            <w:tcW w:w="2497" w:type="dxa"/>
          </w:tcPr>
          <w:p w14:paraId="6EAD2B28" w14:textId="77777777" w:rsidR="00670B42" w:rsidRPr="00CA6506" w:rsidRDefault="00670B42" w:rsidP="00670B42">
            <w:pPr>
              <w:rPr>
                <w:rFonts w:cstheme="minorHAnsi"/>
                <w:sz w:val="20"/>
                <w:szCs w:val="20"/>
              </w:rPr>
            </w:pPr>
          </w:p>
        </w:tc>
      </w:tr>
      <w:tr w:rsidR="00670B42" w:rsidRPr="00CA6506" w14:paraId="43288EC0" w14:textId="77777777" w:rsidTr="00CA5405">
        <w:trPr>
          <w:cantSplit/>
        </w:trPr>
        <w:tc>
          <w:tcPr>
            <w:tcW w:w="2635" w:type="dxa"/>
          </w:tcPr>
          <w:p w14:paraId="14625F1A" w14:textId="77777777" w:rsidR="00670B42" w:rsidRPr="00CA6506" w:rsidRDefault="00670B42" w:rsidP="00670B42">
            <w:pPr>
              <w:rPr>
                <w:rFonts w:cstheme="minorHAnsi"/>
                <w:sz w:val="20"/>
                <w:szCs w:val="20"/>
              </w:rPr>
            </w:pPr>
            <w:proofErr w:type="spellStart"/>
            <w:r w:rsidRPr="00CA6506">
              <w:rPr>
                <w:rFonts w:cstheme="minorHAnsi"/>
                <w:sz w:val="20"/>
                <w:szCs w:val="20"/>
              </w:rPr>
              <w:t>Chlorophenyl</w:t>
            </w:r>
            <w:proofErr w:type="spellEnd"/>
            <w:r w:rsidRPr="00CA6506">
              <w:rPr>
                <w:rFonts w:cstheme="minorHAnsi"/>
                <w:sz w:val="20"/>
                <w:szCs w:val="20"/>
              </w:rPr>
              <w:t xml:space="preserve"> phenyl ether</w:t>
            </w:r>
          </w:p>
        </w:tc>
        <w:tc>
          <w:tcPr>
            <w:tcW w:w="8897" w:type="dxa"/>
          </w:tcPr>
          <w:p w14:paraId="1CE721B1"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but listed as an organochlorine. See organochlorines. </w:t>
            </w:r>
          </w:p>
        </w:tc>
        <w:tc>
          <w:tcPr>
            <w:tcW w:w="2497" w:type="dxa"/>
          </w:tcPr>
          <w:p w14:paraId="6A045472" w14:textId="77777777" w:rsidR="00670B42" w:rsidRPr="00CA6506" w:rsidRDefault="00670B42" w:rsidP="00670B42">
            <w:pPr>
              <w:rPr>
                <w:rFonts w:cstheme="minorHAnsi"/>
                <w:sz w:val="20"/>
                <w:szCs w:val="20"/>
              </w:rPr>
            </w:pPr>
          </w:p>
        </w:tc>
      </w:tr>
      <w:tr w:rsidR="00670B42" w:rsidRPr="00CA6506" w14:paraId="5BEE4E2F" w14:textId="77777777" w:rsidTr="00CA5405">
        <w:trPr>
          <w:cantSplit/>
        </w:trPr>
        <w:tc>
          <w:tcPr>
            <w:tcW w:w="2635" w:type="dxa"/>
          </w:tcPr>
          <w:p w14:paraId="05F946D4" w14:textId="77777777" w:rsidR="00670B42" w:rsidRPr="00CA6506" w:rsidRDefault="00670B42" w:rsidP="00670B42">
            <w:pPr>
              <w:rPr>
                <w:rFonts w:cstheme="minorHAnsi"/>
                <w:sz w:val="20"/>
                <w:szCs w:val="20"/>
              </w:rPr>
            </w:pPr>
          </w:p>
        </w:tc>
        <w:tc>
          <w:tcPr>
            <w:tcW w:w="8897" w:type="dxa"/>
          </w:tcPr>
          <w:p w14:paraId="471ED5C8" w14:textId="77777777" w:rsidR="00670B42" w:rsidRPr="00CA6506" w:rsidRDefault="00670B42" w:rsidP="00670B42">
            <w:pPr>
              <w:rPr>
                <w:rFonts w:cstheme="minorHAnsi"/>
                <w:sz w:val="20"/>
                <w:szCs w:val="20"/>
              </w:rPr>
            </w:pPr>
          </w:p>
        </w:tc>
        <w:tc>
          <w:tcPr>
            <w:tcW w:w="2497" w:type="dxa"/>
          </w:tcPr>
          <w:p w14:paraId="04FC3E4A" w14:textId="77777777" w:rsidR="00670B42" w:rsidRPr="00CA6506" w:rsidRDefault="00670B42" w:rsidP="00670B42">
            <w:pPr>
              <w:rPr>
                <w:rFonts w:cstheme="minorHAnsi"/>
                <w:sz w:val="20"/>
                <w:szCs w:val="20"/>
              </w:rPr>
            </w:pPr>
          </w:p>
        </w:tc>
      </w:tr>
      <w:tr w:rsidR="00670B42" w:rsidRPr="00CA6506" w14:paraId="2980881C" w14:textId="77777777" w:rsidTr="00CA5405">
        <w:trPr>
          <w:cantSplit/>
        </w:trPr>
        <w:tc>
          <w:tcPr>
            <w:tcW w:w="2635" w:type="dxa"/>
          </w:tcPr>
          <w:p w14:paraId="603A4ED8" w14:textId="77777777" w:rsidR="00670B42" w:rsidRPr="00CA6506" w:rsidRDefault="00670B42" w:rsidP="00670B42">
            <w:pPr>
              <w:rPr>
                <w:rFonts w:cstheme="minorHAnsi"/>
                <w:sz w:val="20"/>
                <w:szCs w:val="20"/>
              </w:rPr>
            </w:pPr>
            <w:proofErr w:type="spellStart"/>
            <w:r w:rsidRPr="00CA6506">
              <w:rPr>
                <w:rFonts w:cstheme="minorHAnsi"/>
                <w:sz w:val="20"/>
                <w:szCs w:val="20"/>
              </w:rPr>
              <w:t>Chlorotoluene</w:t>
            </w:r>
            <w:proofErr w:type="spellEnd"/>
          </w:p>
        </w:tc>
        <w:tc>
          <w:tcPr>
            <w:tcW w:w="8897" w:type="dxa"/>
          </w:tcPr>
          <w:p w14:paraId="37EF9248"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7CCB9783" w14:textId="77777777" w:rsidR="00670B42" w:rsidRPr="00CA6506" w:rsidRDefault="00670B42" w:rsidP="00670B42">
            <w:pPr>
              <w:rPr>
                <w:rFonts w:cstheme="minorHAnsi"/>
                <w:sz w:val="20"/>
                <w:szCs w:val="20"/>
              </w:rPr>
            </w:pPr>
          </w:p>
        </w:tc>
      </w:tr>
      <w:tr w:rsidR="00670B42" w:rsidRPr="00CA6506" w14:paraId="2AC7868E" w14:textId="77777777" w:rsidTr="00CA5405">
        <w:trPr>
          <w:cantSplit/>
        </w:trPr>
        <w:tc>
          <w:tcPr>
            <w:tcW w:w="2635" w:type="dxa"/>
          </w:tcPr>
          <w:p w14:paraId="42F2560A" w14:textId="77777777" w:rsidR="00670B42" w:rsidRPr="00CA6506" w:rsidRDefault="00670B42" w:rsidP="00670B42">
            <w:pPr>
              <w:rPr>
                <w:rFonts w:cstheme="minorHAnsi"/>
                <w:sz w:val="20"/>
                <w:szCs w:val="20"/>
              </w:rPr>
            </w:pPr>
          </w:p>
        </w:tc>
        <w:tc>
          <w:tcPr>
            <w:tcW w:w="8897" w:type="dxa"/>
          </w:tcPr>
          <w:p w14:paraId="65DB9C7D" w14:textId="77777777" w:rsidR="00670B42" w:rsidRPr="00CA6506" w:rsidRDefault="00670B42" w:rsidP="00670B42">
            <w:pPr>
              <w:rPr>
                <w:rFonts w:cstheme="minorHAnsi"/>
                <w:sz w:val="20"/>
                <w:szCs w:val="20"/>
              </w:rPr>
            </w:pPr>
          </w:p>
        </w:tc>
        <w:tc>
          <w:tcPr>
            <w:tcW w:w="2497" w:type="dxa"/>
          </w:tcPr>
          <w:p w14:paraId="350F65F7" w14:textId="77777777" w:rsidR="00670B42" w:rsidRPr="00CA6506" w:rsidRDefault="00670B42" w:rsidP="00670B42">
            <w:pPr>
              <w:rPr>
                <w:rFonts w:cstheme="minorHAnsi"/>
                <w:sz w:val="20"/>
                <w:szCs w:val="20"/>
              </w:rPr>
            </w:pPr>
          </w:p>
        </w:tc>
      </w:tr>
      <w:tr w:rsidR="00670B42" w:rsidRPr="00CA6506" w14:paraId="655190F3" w14:textId="77777777" w:rsidTr="00CA5405">
        <w:trPr>
          <w:cantSplit/>
        </w:trPr>
        <w:tc>
          <w:tcPr>
            <w:tcW w:w="2635" w:type="dxa"/>
            <w:vMerge w:val="restart"/>
          </w:tcPr>
          <w:p w14:paraId="4381B68D" w14:textId="77777777" w:rsidR="00670B42" w:rsidRPr="00CA6506" w:rsidRDefault="00670B42" w:rsidP="00670B42">
            <w:pPr>
              <w:rPr>
                <w:rFonts w:cstheme="minorHAnsi"/>
                <w:sz w:val="20"/>
                <w:szCs w:val="20"/>
              </w:rPr>
            </w:pPr>
            <w:proofErr w:type="spellStart"/>
            <w:r w:rsidRPr="00CA6506">
              <w:rPr>
                <w:rFonts w:cstheme="minorHAnsi"/>
                <w:sz w:val="20"/>
                <w:szCs w:val="20"/>
              </w:rPr>
              <w:lastRenderedPageBreak/>
              <w:t>Chlorpyrifos</w:t>
            </w:r>
            <w:proofErr w:type="spellEnd"/>
          </w:p>
          <w:p w14:paraId="62450534" w14:textId="77777777" w:rsidR="00670B42" w:rsidRPr="00CA6506" w:rsidRDefault="00670B42" w:rsidP="00670B42">
            <w:pPr>
              <w:rPr>
                <w:rFonts w:cstheme="minorHAnsi"/>
                <w:sz w:val="20"/>
                <w:szCs w:val="20"/>
              </w:rPr>
            </w:pPr>
            <w:r w:rsidRPr="00CA6506">
              <w:rPr>
                <w:rFonts w:cstheme="minorHAnsi"/>
                <w:sz w:val="20"/>
                <w:szCs w:val="20"/>
              </w:rPr>
              <w:t>(organophosphate)</w:t>
            </w:r>
          </w:p>
        </w:tc>
        <w:tc>
          <w:tcPr>
            <w:tcW w:w="8897" w:type="dxa"/>
          </w:tcPr>
          <w:p w14:paraId="0CE58EC2" w14:textId="77777777" w:rsidR="00670B42" w:rsidRPr="00CA6506" w:rsidRDefault="00670B42" w:rsidP="00670B42">
            <w:pPr>
              <w:rPr>
                <w:rFonts w:cstheme="minorHAnsi"/>
                <w:sz w:val="20"/>
                <w:szCs w:val="20"/>
              </w:rPr>
            </w:pPr>
            <w:r w:rsidRPr="00CA6506">
              <w:rPr>
                <w:rFonts w:cstheme="minorHAnsi"/>
                <w:sz w:val="20"/>
                <w:szCs w:val="20"/>
              </w:rPr>
              <w:t>for angina, acute myocardial infarction or sudden death from ischaemic heart disease only: having an episode of acute cholinergic poisoning from exposure to an organophosphorus ester within the seven days before the clinical onset/worsening of ischaemic heart disease;</w:t>
            </w:r>
          </w:p>
          <w:p w14:paraId="5DA26D69" w14:textId="77777777" w:rsidR="00670B42" w:rsidRPr="00CA6506" w:rsidRDefault="00670B42" w:rsidP="00670B42">
            <w:pPr>
              <w:rPr>
                <w:rFonts w:cstheme="minorHAnsi"/>
                <w:sz w:val="20"/>
                <w:szCs w:val="20"/>
              </w:rPr>
            </w:pPr>
          </w:p>
          <w:p w14:paraId="3B4C332E" w14:textId="77777777" w:rsidR="00670B42" w:rsidRPr="00CA6506" w:rsidRDefault="00670B42" w:rsidP="00670B42">
            <w:pPr>
              <w:rPr>
                <w:rFonts w:cstheme="minorHAnsi"/>
                <w:sz w:val="20"/>
                <w:szCs w:val="20"/>
              </w:rPr>
            </w:pPr>
            <w:proofErr w:type="gramStart"/>
            <w:r w:rsidRPr="00CA6506">
              <w:rPr>
                <w:rFonts w:cstheme="minorHAnsi"/>
                <w:b/>
                <w:i/>
                <w:sz w:val="20"/>
                <w:szCs w:val="20"/>
              </w:rPr>
              <w:t>organophosphorus</w:t>
            </w:r>
            <w:proofErr w:type="gramEnd"/>
            <w:r w:rsidRPr="00CA6506">
              <w:rPr>
                <w:rFonts w:cstheme="minorHAnsi"/>
                <w:b/>
                <w:i/>
                <w:sz w:val="20"/>
                <w:szCs w:val="20"/>
              </w:rPr>
              <w:t xml:space="preserve"> ester</w:t>
            </w:r>
            <w:r w:rsidRPr="00CA6506">
              <w:rPr>
                <w:rFonts w:cstheme="minorHAnsi"/>
                <w:sz w:val="20"/>
                <w:szCs w:val="20"/>
              </w:rPr>
              <w:t xml:space="preserve"> means an agent used to inhibit acetylcholinesterase, and includes the organophosphate pesticides </w:t>
            </w:r>
            <w:proofErr w:type="spellStart"/>
            <w:r w:rsidRPr="00CA6506">
              <w:rPr>
                <w:rFonts w:cstheme="minorHAnsi"/>
                <w:sz w:val="20"/>
                <w:szCs w:val="20"/>
              </w:rPr>
              <w:t>chlorpyrifos</w:t>
            </w:r>
            <w:proofErr w:type="spellEnd"/>
            <w:r w:rsidRPr="00CA6506">
              <w:rPr>
                <w:rFonts w:cstheme="minorHAnsi"/>
                <w:sz w:val="20"/>
                <w:szCs w:val="20"/>
              </w:rPr>
              <w:t>,…</w:t>
            </w:r>
          </w:p>
          <w:p w14:paraId="755443F9" w14:textId="77777777" w:rsidR="00670B42" w:rsidRPr="00CA6506" w:rsidRDefault="00670B42" w:rsidP="00670B42">
            <w:pPr>
              <w:rPr>
                <w:rFonts w:cstheme="minorHAnsi"/>
                <w:sz w:val="20"/>
                <w:szCs w:val="20"/>
              </w:rPr>
            </w:pPr>
          </w:p>
          <w:p w14:paraId="3CC0A69C" w14:textId="5574E665" w:rsidR="00670B42" w:rsidRPr="00CA6506" w:rsidRDefault="00670B42" w:rsidP="00670B42">
            <w:pPr>
              <w:rPr>
                <w:rFonts w:cstheme="minorHAnsi"/>
                <w:sz w:val="20"/>
                <w:szCs w:val="20"/>
              </w:rPr>
            </w:pPr>
            <w:proofErr w:type="gramStart"/>
            <w:r w:rsidRPr="00CA6506">
              <w:rPr>
                <w:rFonts w:cstheme="minorHAnsi"/>
                <w:b/>
                <w:i/>
                <w:sz w:val="20"/>
                <w:szCs w:val="20"/>
              </w:rPr>
              <w:t>acute</w:t>
            </w:r>
            <w:proofErr w:type="gramEnd"/>
            <w:r w:rsidRPr="00CA6506">
              <w:rPr>
                <w:rFonts w:cstheme="minorHAnsi"/>
                <w:b/>
                <w:i/>
                <w:sz w:val="20"/>
                <w:szCs w:val="20"/>
              </w:rPr>
              <w:t xml:space="preserve"> cholinergic poisoning</w:t>
            </w:r>
            <w:r w:rsidRPr="00CA6506">
              <w:rPr>
                <w:rFonts w:cstheme="minorHAnsi"/>
                <w:sz w:val="20"/>
                <w:szCs w:val="20"/>
              </w:rPr>
              <w:t xml:space="preserve"> means symptoms and signs due to the inhibition of acetylcholinesterase enzyme activity which occur within the 24 hours following exposure. These symptoms and signs are: acute paralysis, overwhelming bronchial secretions, bradycardia, gastrointestinal distress, </w:t>
            </w:r>
            <w:proofErr w:type="spellStart"/>
            <w:r w:rsidRPr="00CA6506">
              <w:rPr>
                <w:rFonts w:cstheme="minorHAnsi"/>
                <w:sz w:val="20"/>
                <w:szCs w:val="20"/>
              </w:rPr>
              <w:t>miosis</w:t>
            </w:r>
            <w:proofErr w:type="spellEnd"/>
            <w:r w:rsidRPr="00CA6506">
              <w:rPr>
                <w:rFonts w:cstheme="minorHAnsi"/>
                <w:sz w:val="20"/>
                <w:szCs w:val="20"/>
              </w:rPr>
              <w:t>, lacrimation or diarrhoea</w:t>
            </w:r>
            <w:r>
              <w:rPr>
                <w:rFonts w:cstheme="minorHAnsi"/>
                <w:sz w:val="20"/>
                <w:szCs w:val="20"/>
              </w:rPr>
              <w:t>.</w:t>
            </w:r>
          </w:p>
        </w:tc>
        <w:tc>
          <w:tcPr>
            <w:tcW w:w="2497" w:type="dxa"/>
          </w:tcPr>
          <w:p w14:paraId="45C491F4" w14:textId="77777777" w:rsidR="00670B42" w:rsidRPr="00CA6506" w:rsidRDefault="00670B42" w:rsidP="00670B42">
            <w:pPr>
              <w:rPr>
                <w:rFonts w:cstheme="minorHAnsi"/>
                <w:sz w:val="20"/>
                <w:szCs w:val="20"/>
              </w:rPr>
            </w:pPr>
            <w:r w:rsidRPr="00CA6506">
              <w:rPr>
                <w:rFonts w:cstheme="minorHAnsi"/>
                <w:sz w:val="20"/>
                <w:szCs w:val="20"/>
              </w:rPr>
              <w:t xml:space="preserve">Ischaemic heart disease </w:t>
            </w:r>
          </w:p>
          <w:p w14:paraId="21200AF8" w14:textId="77777777" w:rsidR="00670B42" w:rsidRPr="00CA6506" w:rsidRDefault="00670B42" w:rsidP="00670B42">
            <w:pPr>
              <w:rPr>
                <w:rFonts w:cstheme="minorHAnsi"/>
                <w:sz w:val="20"/>
                <w:szCs w:val="20"/>
              </w:rPr>
            </w:pPr>
            <w:r w:rsidRPr="00CA6506">
              <w:rPr>
                <w:rFonts w:cstheme="minorHAnsi"/>
                <w:sz w:val="20"/>
                <w:szCs w:val="20"/>
              </w:rPr>
              <w:t>(1, 2/2016)</w:t>
            </w:r>
          </w:p>
        </w:tc>
      </w:tr>
      <w:tr w:rsidR="00670B42" w:rsidRPr="00CA6506" w14:paraId="3B435493" w14:textId="77777777" w:rsidTr="00CA5405">
        <w:trPr>
          <w:cantSplit/>
        </w:trPr>
        <w:tc>
          <w:tcPr>
            <w:tcW w:w="2635" w:type="dxa"/>
            <w:vMerge/>
          </w:tcPr>
          <w:p w14:paraId="0532B7B6" w14:textId="77777777" w:rsidR="00670B42" w:rsidRPr="00CA6506" w:rsidRDefault="00670B42" w:rsidP="00670B42">
            <w:pPr>
              <w:rPr>
                <w:rFonts w:cstheme="minorHAnsi"/>
                <w:sz w:val="20"/>
                <w:szCs w:val="20"/>
              </w:rPr>
            </w:pPr>
          </w:p>
        </w:tc>
        <w:tc>
          <w:tcPr>
            <w:tcW w:w="8897" w:type="dxa"/>
          </w:tcPr>
          <w:p w14:paraId="05BE7725" w14:textId="77777777" w:rsidR="00670B42" w:rsidRPr="00CA6506" w:rsidRDefault="00670B42" w:rsidP="00670B42">
            <w:pPr>
              <w:rPr>
                <w:rFonts w:cstheme="minorHAnsi"/>
                <w:sz w:val="20"/>
                <w:szCs w:val="20"/>
              </w:rPr>
            </w:pPr>
            <w:r w:rsidRPr="00CA6506">
              <w:rPr>
                <w:rFonts w:cstheme="minorHAnsi"/>
                <w:sz w:val="20"/>
                <w:szCs w:val="20"/>
              </w:rPr>
              <w:t>having an episode of acute cholinergic poisoning from exposure to an organophosphorus ester within the three months [six weeks BOP] before the clinical worsening of Parkinson's disease or secondary parkinsonism;</w:t>
            </w:r>
          </w:p>
          <w:p w14:paraId="76ED787E" w14:textId="77777777" w:rsidR="00670B42" w:rsidRPr="00CA6506" w:rsidRDefault="00670B42" w:rsidP="00670B42">
            <w:pPr>
              <w:rPr>
                <w:rFonts w:cstheme="minorHAnsi"/>
                <w:sz w:val="20"/>
                <w:szCs w:val="20"/>
              </w:rPr>
            </w:pPr>
          </w:p>
          <w:p w14:paraId="0F346081" w14:textId="77777777" w:rsidR="00670B42" w:rsidRPr="00CA6506" w:rsidRDefault="00670B42" w:rsidP="00670B42">
            <w:pPr>
              <w:rPr>
                <w:rFonts w:cstheme="minorHAnsi"/>
                <w:sz w:val="20"/>
                <w:szCs w:val="20"/>
              </w:rPr>
            </w:pPr>
            <w:r w:rsidRPr="00CA6506">
              <w:rPr>
                <w:rFonts w:cstheme="minorHAnsi"/>
                <w:b/>
                <w:i/>
                <w:sz w:val="20"/>
                <w:szCs w:val="20"/>
              </w:rPr>
              <w:t>organophosphorus ester</w:t>
            </w:r>
            <w:r w:rsidRPr="00CA6506">
              <w:rPr>
                <w:rFonts w:cstheme="minorHAnsi"/>
                <w:sz w:val="20"/>
                <w:szCs w:val="20"/>
              </w:rPr>
              <w:t xml:space="preserve"> means an agent used to inhibit acetylcholinesterase, and includes the organophosphate pesticides </w:t>
            </w:r>
            <w:proofErr w:type="spellStart"/>
            <w:r w:rsidRPr="00CA6506">
              <w:rPr>
                <w:rFonts w:cstheme="minorHAnsi"/>
                <w:sz w:val="20"/>
                <w:szCs w:val="20"/>
              </w:rPr>
              <w:t>chlorpyrifos</w:t>
            </w:r>
            <w:proofErr w:type="spellEnd"/>
            <w:r w:rsidRPr="00CA6506">
              <w:rPr>
                <w:rFonts w:cstheme="minorHAnsi"/>
                <w:sz w:val="20"/>
                <w:szCs w:val="20"/>
              </w:rPr>
              <w:t>, …</w:t>
            </w:r>
          </w:p>
          <w:p w14:paraId="6766E989" w14:textId="77777777" w:rsidR="00670B42" w:rsidRPr="00CA6506" w:rsidRDefault="00670B42" w:rsidP="00670B42">
            <w:pPr>
              <w:rPr>
                <w:rFonts w:cstheme="minorHAnsi"/>
                <w:sz w:val="20"/>
                <w:szCs w:val="20"/>
              </w:rPr>
            </w:pPr>
          </w:p>
          <w:p w14:paraId="721A2135" w14:textId="77777777" w:rsidR="00670B42" w:rsidRPr="00CA6506" w:rsidRDefault="00670B42" w:rsidP="00670B42">
            <w:pPr>
              <w:rPr>
                <w:rFonts w:cstheme="minorHAnsi"/>
                <w:sz w:val="20"/>
                <w:szCs w:val="20"/>
              </w:rPr>
            </w:pPr>
            <w:proofErr w:type="gramStart"/>
            <w:r w:rsidRPr="00CA6506">
              <w:rPr>
                <w:rFonts w:cstheme="minorHAnsi"/>
                <w:b/>
                <w:i/>
                <w:sz w:val="20"/>
                <w:szCs w:val="20"/>
              </w:rPr>
              <w:t>acute</w:t>
            </w:r>
            <w:proofErr w:type="gramEnd"/>
            <w:r w:rsidRPr="00CA6506">
              <w:rPr>
                <w:rFonts w:cstheme="minorHAnsi"/>
                <w:b/>
                <w:i/>
                <w:sz w:val="20"/>
                <w:szCs w:val="20"/>
              </w:rPr>
              <w:t xml:space="preserve"> cholinergic poisoning</w:t>
            </w:r>
            <w:r w:rsidRPr="00CA6506">
              <w:rPr>
                <w:rFonts w:cstheme="minorHAnsi"/>
                <w:sz w:val="20"/>
                <w:szCs w:val="20"/>
              </w:rPr>
              <w:t xml:space="preserve"> means symptoms and signs due to the inhibition of acetylcholinesterase enzyme activity which occur within the 24 hours following exposure. These symptoms and signs are acute paralysis, overwhelming bronchial secretions, bradycardia, gastrointestinal distress, </w:t>
            </w:r>
            <w:proofErr w:type="spellStart"/>
            <w:r w:rsidRPr="00CA6506">
              <w:rPr>
                <w:rFonts w:cstheme="minorHAnsi"/>
                <w:sz w:val="20"/>
                <w:szCs w:val="20"/>
              </w:rPr>
              <w:t>miosis</w:t>
            </w:r>
            <w:proofErr w:type="spellEnd"/>
            <w:r w:rsidRPr="00CA6506">
              <w:rPr>
                <w:rFonts w:cstheme="minorHAnsi"/>
                <w:sz w:val="20"/>
                <w:szCs w:val="20"/>
              </w:rPr>
              <w:t>, lacrimation or diarrhoea.</w:t>
            </w:r>
          </w:p>
        </w:tc>
        <w:tc>
          <w:tcPr>
            <w:tcW w:w="2497" w:type="dxa"/>
          </w:tcPr>
          <w:p w14:paraId="6F78D26E" w14:textId="77777777" w:rsidR="00670B42" w:rsidRPr="00CA6506" w:rsidRDefault="00670B42" w:rsidP="00670B42">
            <w:pPr>
              <w:rPr>
                <w:rFonts w:cstheme="minorHAnsi"/>
                <w:sz w:val="20"/>
                <w:szCs w:val="20"/>
              </w:rPr>
            </w:pPr>
            <w:r w:rsidRPr="00CA6506">
              <w:rPr>
                <w:rFonts w:cstheme="minorHAnsi"/>
                <w:sz w:val="20"/>
                <w:szCs w:val="20"/>
              </w:rPr>
              <w:t xml:space="preserve">Parkinson’s disease and secondary Parkinsonism </w:t>
            </w:r>
          </w:p>
          <w:p w14:paraId="092DC09F" w14:textId="77777777" w:rsidR="00670B42" w:rsidRPr="00CA6506" w:rsidRDefault="00670B42" w:rsidP="00670B42">
            <w:pPr>
              <w:rPr>
                <w:rFonts w:cstheme="minorHAnsi"/>
                <w:sz w:val="20"/>
                <w:szCs w:val="20"/>
              </w:rPr>
            </w:pPr>
            <w:r w:rsidRPr="00CA6506">
              <w:rPr>
                <w:rFonts w:cstheme="minorHAnsi"/>
                <w:sz w:val="20"/>
                <w:szCs w:val="20"/>
              </w:rPr>
              <w:t>(55, 56/2016)</w:t>
            </w:r>
          </w:p>
        </w:tc>
      </w:tr>
      <w:tr w:rsidR="00670B42" w:rsidRPr="00CA6506" w14:paraId="00D58BE6" w14:textId="77777777" w:rsidTr="00CA5405">
        <w:trPr>
          <w:cantSplit/>
        </w:trPr>
        <w:tc>
          <w:tcPr>
            <w:tcW w:w="2635" w:type="dxa"/>
            <w:vMerge/>
          </w:tcPr>
          <w:p w14:paraId="211069D0" w14:textId="77777777" w:rsidR="00670B42" w:rsidRPr="00CA6506" w:rsidRDefault="00670B42" w:rsidP="00670B42">
            <w:pPr>
              <w:rPr>
                <w:rFonts w:cstheme="minorHAnsi"/>
                <w:sz w:val="20"/>
                <w:szCs w:val="20"/>
              </w:rPr>
            </w:pPr>
          </w:p>
        </w:tc>
        <w:tc>
          <w:tcPr>
            <w:tcW w:w="8897" w:type="dxa"/>
          </w:tcPr>
          <w:p w14:paraId="0DB8254F" w14:textId="00B796F9" w:rsidR="00670B42" w:rsidRPr="00CA6506" w:rsidRDefault="00670B42" w:rsidP="00670B42">
            <w:pPr>
              <w:rPr>
                <w:rFonts w:cstheme="minorHAnsi"/>
                <w:sz w:val="20"/>
                <w:szCs w:val="20"/>
              </w:rPr>
            </w:pPr>
            <w:r w:rsidRPr="00C30B84">
              <w:rPr>
                <w:rFonts w:cstheme="minorHAnsi"/>
                <w:sz w:val="20"/>
                <w:szCs w:val="20"/>
              </w:rPr>
              <w:t xml:space="preserve">for substance/medication-induced depressive disorder only: </w:t>
            </w:r>
            <w:r w:rsidRPr="00CA6506">
              <w:rPr>
                <w:rFonts w:cstheme="minorHAnsi"/>
                <w:sz w:val="20"/>
                <w:szCs w:val="20"/>
              </w:rPr>
              <w:t xml:space="preserve">having an episode of acute cholinergic poisoning from exposure to an organophosphorus ester within the 30 days before the clinical onset of depressive disorder; </w:t>
            </w:r>
          </w:p>
          <w:p w14:paraId="6C7C0BE2" w14:textId="22B0F992" w:rsidR="00670B42" w:rsidRDefault="00670B42" w:rsidP="00670B42">
            <w:pPr>
              <w:rPr>
                <w:rFonts w:cstheme="minorHAnsi"/>
                <w:sz w:val="20"/>
                <w:szCs w:val="20"/>
              </w:rPr>
            </w:pPr>
          </w:p>
          <w:p w14:paraId="7A632A41" w14:textId="447BD6FE" w:rsidR="00670B42" w:rsidRDefault="00670B42" w:rsidP="00670B42">
            <w:pPr>
              <w:rPr>
                <w:rFonts w:cstheme="minorHAnsi"/>
                <w:sz w:val="20"/>
                <w:szCs w:val="20"/>
              </w:rPr>
            </w:pPr>
            <w:r w:rsidRPr="00CA6506">
              <w:rPr>
                <w:rFonts w:cstheme="minorHAnsi"/>
                <w:sz w:val="20"/>
                <w:szCs w:val="20"/>
              </w:rPr>
              <w:t>having an episode of acute cholinergic poisoning from exposure to an organophosphorus ester within the 30 days before the clinical worsening of depressive disorder;</w:t>
            </w:r>
          </w:p>
          <w:p w14:paraId="4A6E41AA" w14:textId="77777777" w:rsidR="00670B42" w:rsidRPr="00CA6506" w:rsidRDefault="00670B42" w:rsidP="00670B42">
            <w:pPr>
              <w:rPr>
                <w:rFonts w:cstheme="minorHAnsi"/>
                <w:sz w:val="20"/>
                <w:szCs w:val="20"/>
              </w:rPr>
            </w:pPr>
          </w:p>
          <w:p w14:paraId="6DE0C22D" w14:textId="77777777" w:rsidR="00670B42" w:rsidRPr="00CA6506" w:rsidRDefault="00670B42" w:rsidP="00670B42">
            <w:pPr>
              <w:rPr>
                <w:rFonts w:cstheme="minorHAnsi"/>
                <w:sz w:val="20"/>
                <w:szCs w:val="20"/>
              </w:rPr>
            </w:pPr>
            <w:r w:rsidRPr="00CA6506">
              <w:rPr>
                <w:rFonts w:cstheme="minorHAnsi"/>
                <w:b/>
                <w:i/>
                <w:sz w:val="20"/>
                <w:szCs w:val="20"/>
              </w:rPr>
              <w:t>an organophosphorus ester</w:t>
            </w:r>
            <w:r w:rsidRPr="00CA6506">
              <w:rPr>
                <w:rFonts w:cstheme="minorHAnsi"/>
                <w:sz w:val="20"/>
                <w:szCs w:val="20"/>
              </w:rPr>
              <w:t xml:space="preserve"> means an agent used to inhibit acetylcholinesterase, and includes the  organophosphate pesticides </w:t>
            </w:r>
            <w:proofErr w:type="spellStart"/>
            <w:r w:rsidRPr="00CA6506">
              <w:rPr>
                <w:rFonts w:cstheme="minorHAnsi"/>
                <w:sz w:val="20"/>
                <w:szCs w:val="20"/>
              </w:rPr>
              <w:t>chlorpyrifos</w:t>
            </w:r>
            <w:proofErr w:type="spellEnd"/>
            <w:r w:rsidRPr="00CA6506">
              <w:rPr>
                <w:rFonts w:cstheme="minorHAnsi"/>
                <w:sz w:val="20"/>
                <w:szCs w:val="20"/>
              </w:rPr>
              <w:t>, …</w:t>
            </w:r>
          </w:p>
          <w:p w14:paraId="628639E6" w14:textId="77777777" w:rsidR="00670B42" w:rsidRPr="00CA6506" w:rsidRDefault="00670B42" w:rsidP="00670B42">
            <w:pPr>
              <w:rPr>
                <w:rFonts w:cstheme="minorHAnsi"/>
                <w:sz w:val="20"/>
                <w:szCs w:val="20"/>
              </w:rPr>
            </w:pPr>
          </w:p>
          <w:p w14:paraId="526808A4" w14:textId="1E277F9D" w:rsidR="00670B42" w:rsidRPr="00CA6506" w:rsidRDefault="00670B42" w:rsidP="00670B42">
            <w:pPr>
              <w:rPr>
                <w:rFonts w:cstheme="minorHAnsi"/>
                <w:sz w:val="20"/>
                <w:szCs w:val="20"/>
              </w:rPr>
            </w:pPr>
            <w:proofErr w:type="gramStart"/>
            <w:r w:rsidRPr="00CA6506">
              <w:rPr>
                <w:rFonts w:cstheme="minorHAnsi"/>
                <w:b/>
                <w:i/>
                <w:sz w:val="20"/>
                <w:szCs w:val="20"/>
              </w:rPr>
              <w:t>acute</w:t>
            </w:r>
            <w:proofErr w:type="gramEnd"/>
            <w:r w:rsidRPr="00CA6506">
              <w:rPr>
                <w:rFonts w:cstheme="minorHAnsi"/>
                <w:b/>
                <w:i/>
                <w:sz w:val="20"/>
                <w:szCs w:val="20"/>
              </w:rPr>
              <w:t xml:space="preserve"> cholinergic poisoning</w:t>
            </w:r>
            <w:r w:rsidRPr="00CA6506">
              <w:rPr>
                <w:rFonts w:cstheme="minorHAnsi"/>
                <w:sz w:val="20"/>
                <w:szCs w:val="20"/>
              </w:rPr>
              <w:t xml:space="preserve"> means symptoms and signs due to the inhibition of acetylcholinesterase enzyme activity which start to occur within 24 hours following exposure. These symptoms and signs include acute paralysis, overwhelming bronchial secretions, bradycardia, gastrointestinal distress, </w:t>
            </w:r>
            <w:proofErr w:type="spellStart"/>
            <w:r w:rsidRPr="00CA6506">
              <w:rPr>
                <w:rFonts w:cstheme="minorHAnsi"/>
                <w:sz w:val="20"/>
                <w:szCs w:val="20"/>
              </w:rPr>
              <w:t>miosis</w:t>
            </w:r>
            <w:proofErr w:type="spellEnd"/>
            <w:r w:rsidRPr="00CA6506">
              <w:rPr>
                <w:rFonts w:cstheme="minorHAnsi"/>
                <w:sz w:val="20"/>
                <w:szCs w:val="20"/>
              </w:rPr>
              <w:t>, lacrimation or diarrhoea</w:t>
            </w:r>
            <w:r>
              <w:rPr>
                <w:rFonts w:cstheme="minorHAnsi"/>
                <w:sz w:val="20"/>
                <w:szCs w:val="20"/>
              </w:rPr>
              <w:t>.</w:t>
            </w:r>
          </w:p>
        </w:tc>
        <w:tc>
          <w:tcPr>
            <w:tcW w:w="2497" w:type="dxa"/>
          </w:tcPr>
          <w:p w14:paraId="7C205E7B" w14:textId="6C576381" w:rsidR="00670B42" w:rsidRPr="00CA6506" w:rsidRDefault="00670B42" w:rsidP="00670B42">
            <w:pPr>
              <w:rPr>
                <w:rFonts w:cstheme="minorHAnsi"/>
                <w:sz w:val="20"/>
                <w:szCs w:val="20"/>
              </w:rPr>
            </w:pPr>
            <w:r>
              <w:rPr>
                <w:rFonts w:cstheme="minorHAnsi"/>
                <w:sz w:val="20"/>
                <w:szCs w:val="20"/>
              </w:rPr>
              <w:t>D</w:t>
            </w:r>
            <w:r w:rsidRPr="00CA6506">
              <w:rPr>
                <w:rFonts w:cstheme="minorHAnsi"/>
                <w:sz w:val="20"/>
                <w:szCs w:val="20"/>
              </w:rPr>
              <w:t xml:space="preserve">epressive disorder (83/2015) </w:t>
            </w:r>
          </w:p>
        </w:tc>
      </w:tr>
      <w:tr w:rsidR="00670B42" w:rsidRPr="00CA6506" w14:paraId="0E9C9FE8" w14:textId="77777777" w:rsidTr="00CA5405">
        <w:trPr>
          <w:cantSplit/>
        </w:trPr>
        <w:tc>
          <w:tcPr>
            <w:tcW w:w="2635" w:type="dxa"/>
            <w:vMerge/>
          </w:tcPr>
          <w:p w14:paraId="1B64A9BC" w14:textId="77777777" w:rsidR="00670B42" w:rsidRPr="00CA6506" w:rsidRDefault="00670B42" w:rsidP="00670B42">
            <w:pPr>
              <w:rPr>
                <w:rFonts w:cstheme="minorHAnsi"/>
                <w:sz w:val="20"/>
                <w:szCs w:val="20"/>
              </w:rPr>
            </w:pPr>
          </w:p>
        </w:tc>
        <w:tc>
          <w:tcPr>
            <w:tcW w:w="8897" w:type="dxa"/>
          </w:tcPr>
          <w:p w14:paraId="7FD04718" w14:textId="77777777" w:rsidR="00670B42" w:rsidRPr="00CA6506" w:rsidRDefault="00670B42" w:rsidP="00670B42">
            <w:pPr>
              <w:rPr>
                <w:rFonts w:cstheme="minorHAnsi"/>
                <w:sz w:val="20"/>
                <w:szCs w:val="20"/>
              </w:rPr>
            </w:pPr>
            <w:r w:rsidRPr="00CA6506">
              <w:rPr>
                <w:rFonts w:cstheme="minorHAnsi"/>
                <w:sz w:val="20"/>
                <w:szCs w:val="20"/>
              </w:rPr>
              <w:t>having acute cholinergic poisoning from exposure to an organophosphorus ester or a carbamate pesticide within the six weeks before the clinical onset of peripheral neuropathy;</w:t>
            </w:r>
          </w:p>
          <w:p w14:paraId="74445917" w14:textId="77777777" w:rsidR="00670B42" w:rsidRPr="00CA6506" w:rsidRDefault="00670B42" w:rsidP="00670B42">
            <w:pPr>
              <w:rPr>
                <w:rFonts w:cstheme="minorHAnsi"/>
                <w:sz w:val="20"/>
                <w:szCs w:val="20"/>
              </w:rPr>
            </w:pPr>
          </w:p>
          <w:p w14:paraId="7D1AC934" w14:textId="77777777" w:rsidR="00670B42" w:rsidRPr="00CA6506" w:rsidRDefault="00670B42" w:rsidP="00670B42">
            <w:pPr>
              <w:rPr>
                <w:rFonts w:cstheme="minorHAnsi"/>
                <w:sz w:val="20"/>
                <w:szCs w:val="20"/>
              </w:rPr>
            </w:pPr>
            <w:r w:rsidRPr="000F61DE">
              <w:rPr>
                <w:rFonts w:cstheme="minorHAnsi"/>
                <w:b/>
                <w:i/>
                <w:sz w:val="20"/>
                <w:szCs w:val="20"/>
              </w:rPr>
              <w:t>an organophosphorus ester</w:t>
            </w:r>
            <w:r w:rsidRPr="00CA6506">
              <w:rPr>
                <w:rFonts w:cstheme="minorHAnsi"/>
                <w:sz w:val="20"/>
                <w:szCs w:val="20"/>
              </w:rPr>
              <w:t xml:space="preserve"> means an agent used to inhibit acetylcholinesterase, and includes the  organophosphate pesticides </w:t>
            </w:r>
            <w:proofErr w:type="spellStart"/>
            <w:r w:rsidRPr="00CA6506">
              <w:rPr>
                <w:rFonts w:cstheme="minorHAnsi"/>
                <w:sz w:val="20"/>
                <w:szCs w:val="20"/>
              </w:rPr>
              <w:t>chlorpyrifos</w:t>
            </w:r>
            <w:proofErr w:type="spellEnd"/>
            <w:r w:rsidRPr="00CA6506">
              <w:rPr>
                <w:rFonts w:cstheme="minorHAnsi"/>
                <w:sz w:val="20"/>
                <w:szCs w:val="20"/>
              </w:rPr>
              <w:t>, …</w:t>
            </w:r>
          </w:p>
          <w:p w14:paraId="07A5C7DB" w14:textId="77777777" w:rsidR="00670B42" w:rsidRPr="00CA6506" w:rsidRDefault="00670B42" w:rsidP="00670B42">
            <w:pPr>
              <w:rPr>
                <w:rFonts w:cstheme="minorHAnsi"/>
                <w:sz w:val="20"/>
                <w:szCs w:val="20"/>
              </w:rPr>
            </w:pPr>
          </w:p>
          <w:p w14:paraId="7DF0C8B0" w14:textId="6F913D6A" w:rsidR="00670B42" w:rsidRPr="00CA6506" w:rsidRDefault="00670B42" w:rsidP="00670B42">
            <w:pPr>
              <w:rPr>
                <w:rFonts w:cstheme="minorHAnsi"/>
                <w:sz w:val="20"/>
                <w:szCs w:val="20"/>
              </w:rPr>
            </w:pPr>
            <w:proofErr w:type="gramStart"/>
            <w:r w:rsidRPr="000F61DE">
              <w:rPr>
                <w:rFonts w:cstheme="minorHAnsi"/>
                <w:b/>
                <w:i/>
                <w:sz w:val="20"/>
                <w:szCs w:val="20"/>
              </w:rPr>
              <w:t>acute</w:t>
            </w:r>
            <w:proofErr w:type="gramEnd"/>
            <w:r w:rsidRPr="000F61DE">
              <w:rPr>
                <w:rFonts w:cstheme="minorHAnsi"/>
                <w:b/>
                <w:i/>
                <w:sz w:val="20"/>
                <w:szCs w:val="20"/>
              </w:rPr>
              <w:t xml:space="preserve"> cholinergic poisoning</w:t>
            </w:r>
            <w:r w:rsidRPr="00CA6506">
              <w:rPr>
                <w:rFonts w:cstheme="minorHAnsi"/>
                <w:sz w:val="20"/>
                <w:szCs w:val="20"/>
              </w:rPr>
              <w:t xml:space="preserve"> means symptoms and signs due to the inhibition of acetylcholinesterase enzyme activity which start to occur within 24 hours following exposure. These symptoms and signs include acute paralysis, overwhelming bronchial secretions, bradycardia, gastrointestinal distress, </w:t>
            </w:r>
            <w:proofErr w:type="spellStart"/>
            <w:r w:rsidRPr="00CA6506">
              <w:rPr>
                <w:rFonts w:cstheme="minorHAnsi"/>
                <w:sz w:val="20"/>
                <w:szCs w:val="20"/>
              </w:rPr>
              <w:t>miosis</w:t>
            </w:r>
            <w:proofErr w:type="spellEnd"/>
            <w:r w:rsidRPr="00CA6506">
              <w:rPr>
                <w:rFonts w:cstheme="minorHAnsi"/>
                <w:sz w:val="20"/>
                <w:szCs w:val="20"/>
              </w:rPr>
              <w:t>, lacrimation or diarrhoea</w:t>
            </w:r>
            <w:r>
              <w:rPr>
                <w:rFonts w:cstheme="minorHAnsi"/>
                <w:sz w:val="20"/>
                <w:szCs w:val="20"/>
              </w:rPr>
              <w:t>.</w:t>
            </w:r>
          </w:p>
        </w:tc>
        <w:tc>
          <w:tcPr>
            <w:tcW w:w="2497" w:type="dxa"/>
          </w:tcPr>
          <w:p w14:paraId="1950079E" w14:textId="77777777" w:rsidR="00670B42" w:rsidRPr="00CA6506" w:rsidRDefault="00670B42" w:rsidP="00670B42">
            <w:pPr>
              <w:rPr>
                <w:rFonts w:cstheme="minorHAnsi"/>
                <w:sz w:val="20"/>
                <w:szCs w:val="20"/>
              </w:rPr>
            </w:pPr>
            <w:r w:rsidRPr="00CA6506">
              <w:rPr>
                <w:rFonts w:cstheme="minorHAnsi"/>
                <w:sz w:val="20"/>
                <w:szCs w:val="20"/>
              </w:rPr>
              <w:t xml:space="preserve">Peripheral neuropathy </w:t>
            </w:r>
          </w:p>
          <w:p w14:paraId="2E40FFA8" w14:textId="77777777" w:rsidR="00670B42" w:rsidRPr="00CA6506" w:rsidRDefault="00670B42" w:rsidP="00670B42">
            <w:pPr>
              <w:rPr>
                <w:rFonts w:cstheme="minorHAnsi"/>
                <w:sz w:val="20"/>
                <w:szCs w:val="20"/>
              </w:rPr>
            </w:pPr>
            <w:r w:rsidRPr="00CA6506">
              <w:rPr>
                <w:rFonts w:cstheme="minorHAnsi"/>
                <w:sz w:val="20"/>
                <w:szCs w:val="20"/>
              </w:rPr>
              <w:t>(74, 75/2014)</w:t>
            </w:r>
          </w:p>
        </w:tc>
      </w:tr>
      <w:tr w:rsidR="00670B42" w:rsidRPr="00CA6506" w14:paraId="3863D2AE" w14:textId="77777777" w:rsidTr="00CA5405">
        <w:trPr>
          <w:cantSplit/>
        </w:trPr>
        <w:tc>
          <w:tcPr>
            <w:tcW w:w="2635" w:type="dxa"/>
          </w:tcPr>
          <w:p w14:paraId="29AF52E3" w14:textId="77777777" w:rsidR="00670B42" w:rsidRPr="00CA6506" w:rsidRDefault="00670B42" w:rsidP="00670B42">
            <w:pPr>
              <w:rPr>
                <w:rFonts w:cstheme="minorHAnsi"/>
                <w:sz w:val="20"/>
                <w:szCs w:val="20"/>
              </w:rPr>
            </w:pPr>
          </w:p>
        </w:tc>
        <w:tc>
          <w:tcPr>
            <w:tcW w:w="8897" w:type="dxa"/>
          </w:tcPr>
          <w:p w14:paraId="460B8C81" w14:textId="77777777" w:rsidR="00670B42" w:rsidRPr="00CA6506" w:rsidRDefault="00670B42" w:rsidP="00670B42">
            <w:pPr>
              <w:rPr>
                <w:rFonts w:cstheme="minorHAnsi"/>
                <w:sz w:val="20"/>
                <w:szCs w:val="20"/>
              </w:rPr>
            </w:pPr>
          </w:p>
        </w:tc>
        <w:tc>
          <w:tcPr>
            <w:tcW w:w="2497" w:type="dxa"/>
          </w:tcPr>
          <w:p w14:paraId="441A19FD" w14:textId="77777777" w:rsidR="00670B42" w:rsidRPr="00CA6506" w:rsidRDefault="00670B42" w:rsidP="00670B42">
            <w:pPr>
              <w:rPr>
                <w:rFonts w:cstheme="minorHAnsi"/>
                <w:sz w:val="20"/>
                <w:szCs w:val="20"/>
              </w:rPr>
            </w:pPr>
          </w:p>
        </w:tc>
      </w:tr>
      <w:tr w:rsidR="00670B42" w:rsidRPr="00CA6506" w14:paraId="2A0E7E63" w14:textId="77777777" w:rsidTr="00CA5405">
        <w:trPr>
          <w:cantSplit/>
        </w:trPr>
        <w:tc>
          <w:tcPr>
            <w:tcW w:w="2635" w:type="dxa"/>
            <w:vMerge w:val="restart"/>
          </w:tcPr>
          <w:p w14:paraId="689639E5" w14:textId="77777777" w:rsidR="00670B42" w:rsidRPr="00CA6506" w:rsidRDefault="00670B42" w:rsidP="00670B42">
            <w:pPr>
              <w:rPr>
                <w:rFonts w:cstheme="minorHAnsi"/>
                <w:sz w:val="20"/>
                <w:szCs w:val="20"/>
              </w:rPr>
            </w:pPr>
            <w:r w:rsidRPr="00CA6506">
              <w:rPr>
                <w:rFonts w:cstheme="minorHAnsi"/>
                <w:sz w:val="20"/>
                <w:szCs w:val="20"/>
              </w:rPr>
              <w:t>Chromium</w:t>
            </w:r>
          </w:p>
        </w:tc>
        <w:tc>
          <w:tcPr>
            <w:tcW w:w="8897" w:type="dxa"/>
          </w:tcPr>
          <w:p w14:paraId="6637FA7A" w14:textId="12FC659C" w:rsidR="00670B42" w:rsidRPr="00780F46" w:rsidRDefault="00670B42" w:rsidP="00670B42">
            <w:pPr>
              <w:rPr>
                <w:rStyle w:val="eop"/>
                <w:color w:val="000000"/>
                <w:sz w:val="20"/>
                <w:szCs w:val="20"/>
                <w:shd w:val="clear" w:color="auto" w:fill="FFFFFF"/>
              </w:rPr>
            </w:pPr>
            <w:r>
              <w:rPr>
                <w:rStyle w:val="normaltextrun"/>
                <w:color w:val="000000"/>
                <w:sz w:val="20"/>
                <w:szCs w:val="20"/>
                <w:shd w:val="clear" w:color="auto" w:fill="FFFFFF"/>
              </w:rPr>
              <w:t>h</w:t>
            </w:r>
            <w:r w:rsidRPr="00780F46">
              <w:rPr>
                <w:rStyle w:val="normaltextrun"/>
                <w:color w:val="000000"/>
                <w:sz w:val="20"/>
                <w:szCs w:val="20"/>
                <w:shd w:val="clear" w:color="auto" w:fill="FFFFFF"/>
              </w:rPr>
              <w:t>aving</w:t>
            </w:r>
            <w:r>
              <w:rPr>
                <w:rStyle w:val="normaltextrun"/>
                <w:color w:val="000000"/>
                <w:sz w:val="20"/>
                <w:szCs w:val="20"/>
                <w:shd w:val="clear" w:color="auto" w:fill="FFFFFF"/>
              </w:rPr>
              <w:t xml:space="preserve"> </w:t>
            </w:r>
            <w:r w:rsidRPr="00780F46">
              <w:rPr>
                <w:rStyle w:val="normaltextrun"/>
                <w:color w:val="000000"/>
                <w:sz w:val="20"/>
                <w:szCs w:val="20"/>
                <w:shd w:val="clear" w:color="auto" w:fill="FFFFFF"/>
              </w:rPr>
              <w:t>the affected area of skin</w:t>
            </w:r>
            <w:r>
              <w:rPr>
                <w:rStyle w:val="normaltextrun"/>
                <w:color w:val="000000"/>
                <w:sz w:val="20"/>
                <w:szCs w:val="20"/>
                <w:shd w:val="clear" w:color="auto" w:fill="FFFFFF"/>
              </w:rPr>
              <w:t xml:space="preserve"> </w:t>
            </w:r>
            <w:r w:rsidRPr="00780F46">
              <w:rPr>
                <w:rStyle w:val="normaltextrun"/>
                <w:color w:val="000000"/>
                <w:sz w:val="20"/>
                <w:szCs w:val="20"/>
                <w:shd w:val="clear" w:color="auto" w:fill="FFFFFF"/>
              </w:rPr>
              <w:t>exposed</w:t>
            </w:r>
            <w:r>
              <w:rPr>
                <w:rStyle w:val="normaltextrun"/>
                <w:color w:val="000000"/>
                <w:sz w:val="20"/>
                <w:szCs w:val="20"/>
                <w:shd w:val="clear" w:color="auto" w:fill="FFFFFF"/>
              </w:rPr>
              <w:t xml:space="preserve"> </w:t>
            </w:r>
            <w:r w:rsidRPr="00780F46">
              <w:rPr>
                <w:rStyle w:val="normaltextrun"/>
                <w:color w:val="000000"/>
                <w:sz w:val="20"/>
                <w:szCs w:val="20"/>
                <w:shd w:val="clear" w:color="auto" w:fill="FFFFFF"/>
              </w:rPr>
              <w:t>to</w:t>
            </w:r>
            <w:r>
              <w:rPr>
                <w:rStyle w:val="normaltextrun"/>
                <w:color w:val="000000"/>
                <w:sz w:val="20"/>
                <w:szCs w:val="20"/>
                <w:shd w:val="clear" w:color="auto" w:fill="FFFFFF"/>
              </w:rPr>
              <w:t xml:space="preserve"> an </w:t>
            </w:r>
            <w:r w:rsidRPr="00780F46">
              <w:rPr>
                <w:rStyle w:val="normaltextrun"/>
                <w:color w:val="000000"/>
                <w:sz w:val="20"/>
                <w:szCs w:val="20"/>
                <w:shd w:val="clear" w:color="auto" w:fill="FFFFFF"/>
              </w:rPr>
              <w:t>allergen</w:t>
            </w:r>
            <w:r>
              <w:rPr>
                <w:rStyle w:val="normaltextrun"/>
                <w:color w:val="000000"/>
                <w:sz w:val="20"/>
                <w:szCs w:val="20"/>
                <w:shd w:val="clear" w:color="auto" w:fill="FFFFFF"/>
              </w:rPr>
              <w:t xml:space="preserve"> </w:t>
            </w:r>
            <w:r w:rsidRPr="00780F46">
              <w:rPr>
                <w:rStyle w:val="normaltextrun"/>
                <w:color w:val="000000"/>
                <w:sz w:val="20"/>
                <w:szCs w:val="20"/>
                <w:shd w:val="clear" w:color="auto" w:fill="FFFFFF"/>
              </w:rPr>
              <w:t>within the</w:t>
            </w:r>
            <w:r>
              <w:rPr>
                <w:rStyle w:val="normaltextrun"/>
                <w:color w:val="000000"/>
                <w:sz w:val="20"/>
                <w:szCs w:val="20"/>
                <w:shd w:val="clear" w:color="auto" w:fill="FFFFFF"/>
              </w:rPr>
              <w:t xml:space="preserve"> </w:t>
            </w:r>
            <w:r w:rsidRPr="00780F46">
              <w:rPr>
                <w:rStyle w:val="normaltextrun"/>
                <w:color w:val="000000"/>
                <w:sz w:val="20"/>
                <w:szCs w:val="20"/>
                <w:shd w:val="clear" w:color="auto" w:fill="FFFFFF"/>
              </w:rPr>
              <w:t xml:space="preserve">two </w:t>
            </w:r>
            <w:r>
              <w:rPr>
                <w:rStyle w:val="normaltextrun"/>
                <w:color w:val="000000"/>
                <w:sz w:val="20"/>
                <w:szCs w:val="20"/>
                <w:shd w:val="clear" w:color="auto" w:fill="FFFFFF"/>
              </w:rPr>
              <w:t>weeks before the clinical onset/</w:t>
            </w:r>
            <w:r w:rsidRPr="00780F46">
              <w:rPr>
                <w:rStyle w:val="normaltextrun"/>
                <w:color w:val="000000"/>
                <w:sz w:val="20"/>
                <w:szCs w:val="20"/>
                <w:shd w:val="clear" w:color="auto" w:fill="FFFFFF"/>
              </w:rPr>
              <w:t>worsening of allergic contact dermatitis;</w:t>
            </w:r>
          </w:p>
          <w:p w14:paraId="0C9116EE" w14:textId="77777777" w:rsidR="00670B42" w:rsidRPr="00780F46" w:rsidRDefault="00670B42" w:rsidP="00670B42">
            <w:pPr>
              <w:rPr>
                <w:rStyle w:val="eop"/>
                <w:color w:val="000000"/>
                <w:sz w:val="20"/>
                <w:szCs w:val="20"/>
                <w:shd w:val="clear" w:color="auto" w:fill="FFFFFF"/>
              </w:rPr>
            </w:pPr>
          </w:p>
          <w:p w14:paraId="35295E8F" w14:textId="77D2D51B" w:rsidR="00670B42" w:rsidRPr="00780F46" w:rsidRDefault="00670B42" w:rsidP="00670B42">
            <w:pPr>
              <w:rPr>
                <w:color w:val="000000"/>
                <w:sz w:val="20"/>
                <w:szCs w:val="20"/>
                <w:shd w:val="clear" w:color="auto" w:fill="FFFFFF"/>
                <w:lang w:val="en-US"/>
              </w:rPr>
            </w:pPr>
            <w:proofErr w:type="gramStart"/>
            <w:r>
              <w:rPr>
                <w:rStyle w:val="normaltextrun"/>
                <w:b/>
                <w:bCs/>
                <w:i/>
                <w:iCs/>
                <w:color w:val="000000"/>
                <w:sz w:val="20"/>
                <w:szCs w:val="20"/>
                <w:shd w:val="clear" w:color="auto" w:fill="FFFFFF"/>
                <w:lang w:val="en-US"/>
              </w:rPr>
              <w:t>a</w:t>
            </w:r>
            <w:r w:rsidRPr="00780F46">
              <w:rPr>
                <w:rStyle w:val="normaltextrun"/>
                <w:b/>
                <w:bCs/>
                <w:i/>
                <w:iCs/>
                <w:color w:val="000000"/>
                <w:sz w:val="20"/>
                <w:szCs w:val="20"/>
                <w:shd w:val="clear" w:color="auto" w:fill="FFFFFF"/>
                <w:lang w:val="en-US"/>
              </w:rPr>
              <w:t>llergen</w:t>
            </w:r>
            <w:proofErr w:type="gramEnd"/>
            <w:r>
              <w:rPr>
                <w:rStyle w:val="normaltextrun"/>
                <w:b/>
                <w:bCs/>
                <w:i/>
                <w:iCs/>
                <w:color w:val="000000"/>
                <w:sz w:val="20"/>
                <w:szCs w:val="20"/>
                <w:shd w:val="clear" w:color="auto" w:fill="FFFFFF"/>
                <w:lang w:val="en-US"/>
              </w:rPr>
              <w:t xml:space="preserve"> </w:t>
            </w:r>
            <w:r w:rsidRPr="00780F46">
              <w:rPr>
                <w:rStyle w:val="normaltextrun"/>
                <w:color w:val="000000"/>
                <w:sz w:val="20"/>
                <w:szCs w:val="20"/>
                <w:shd w:val="clear" w:color="auto" w:fill="FFFFFF"/>
                <w:lang w:val="en-US"/>
              </w:rPr>
              <w:t>means a substance which, when present in an area of skin, is capable of producing an immune response</w:t>
            </w:r>
            <w:r>
              <w:rPr>
                <w:rStyle w:val="normaltextrun"/>
                <w:color w:val="000000"/>
                <w:sz w:val="20"/>
                <w:szCs w:val="20"/>
                <w:shd w:val="clear" w:color="auto" w:fill="FFFFFF"/>
                <w:lang w:val="en-US"/>
              </w:rPr>
              <w:t xml:space="preserve"> </w:t>
            </w:r>
            <w:r w:rsidRPr="00780F46">
              <w:rPr>
                <w:rStyle w:val="normaltextrun"/>
                <w:color w:val="000000"/>
                <w:sz w:val="20"/>
                <w:szCs w:val="20"/>
                <w:shd w:val="clear" w:color="auto" w:fill="FFFFFF"/>
                <w:lang w:val="en-US"/>
              </w:rPr>
              <w:t>and inflammation.</w:t>
            </w:r>
            <w:r>
              <w:rPr>
                <w:rStyle w:val="normaltextrun"/>
                <w:color w:val="000000"/>
                <w:sz w:val="20"/>
                <w:szCs w:val="20"/>
                <w:shd w:val="clear" w:color="auto" w:fill="FFFFFF"/>
                <w:lang w:val="en-US"/>
              </w:rPr>
              <w:t xml:space="preserve"> </w:t>
            </w:r>
            <w:r w:rsidRPr="00780F46">
              <w:rPr>
                <w:rStyle w:val="normaltextrun"/>
                <w:color w:val="000000"/>
                <w:sz w:val="20"/>
                <w:szCs w:val="20"/>
                <w:shd w:val="clear" w:color="auto" w:fill="FFFFFF"/>
                <w:lang w:val="en-US"/>
              </w:rPr>
              <w:t>Examples of allergens include: (d) chromium in cement or boots.</w:t>
            </w:r>
          </w:p>
        </w:tc>
        <w:tc>
          <w:tcPr>
            <w:tcW w:w="2497" w:type="dxa"/>
          </w:tcPr>
          <w:p w14:paraId="0F1D7356" w14:textId="77777777" w:rsidR="00670B42" w:rsidRDefault="00670B42" w:rsidP="00670B42">
            <w:pPr>
              <w:rPr>
                <w:rFonts w:cstheme="minorHAnsi"/>
                <w:sz w:val="20"/>
                <w:szCs w:val="20"/>
              </w:rPr>
            </w:pPr>
            <w:r w:rsidRPr="00780F46">
              <w:rPr>
                <w:rFonts w:cstheme="minorHAnsi"/>
                <w:sz w:val="20"/>
                <w:szCs w:val="20"/>
              </w:rPr>
              <w:t>Allergic contact dermatitis</w:t>
            </w:r>
          </w:p>
          <w:p w14:paraId="77DE667B" w14:textId="77777777" w:rsidR="00670B42" w:rsidRPr="00780F46" w:rsidRDefault="00670B42" w:rsidP="00670B42">
            <w:pPr>
              <w:rPr>
                <w:rFonts w:cstheme="minorHAnsi"/>
                <w:sz w:val="20"/>
                <w:szCs w:val="20"/>
              </w:rPr>
            </w:pPr>
            <w:r>
              <w:rPr>
                <w:rFonts w:cstheme="minorHAnsi"/>
                <w:sz w:val="20"/>
                <w:szCs w:val="20"/>
              </w:rPr>
              <w:t>(1, 2/2021)</w:t>
            </w:r>
          </w:p>
        </w:tc>
      </w:tr>
      <w:tr w:rsidR="00670B42" w:rsidRPr="00CA6506" w14:paraId="34C37811" w14:textId="77777777" w:rsidTr="00CA5405">
        <w:trPr>
          <w:cantSplit/>
        </w:trPr>
        <w:tc>
          <w:tcPr>
            <w:tcW w:w="2635" w:type="dxa"/>
            <w:vMerge/>
          </w:tcPr>
          <w:p w14:paraId="09135FA1" w14:textId="77777777" w:rsidR="00670B42" w:rsidRPr="00CA6506" w:rsidRDefault="00670B42" w:rsidP="00670B42">
            <w:pPr>
              <w:rPr>
                <w:rFonts w:cstheme="minorHAnsi"/>
                <w:sz w:val="20"/>
                <w:szCs w:val="20"/>
              </w:rPr>
            </w:pPr>
          </w:p>
        </w:tc>
        <w:tc>
          <w:tcPr>
            <w:tcW w:w="8897" w:type="dxa"/>
          </w:tcPr>
          <w:p w14:paraId="474857CA" w14:textId="77777777" w:rsidR="00670B42" w:rsidRPr="00CA6506" w:rsidRDefault="00670B42" w:rsidP="00670B42">
            <w:pPr>
              <w:rPr>
                <w:rFonts w:cstheme="minorHAnsi"/>
                <w:sz w:val="20"/>
                <w:szCs w:val="20"/>
              </w:rPr>
            </w:pPr>
            <w:r w:rsidRPr="00CA6506">
              <w:rPr>
                <w:rFonts w:cstheme="minorHAnsi"/>
                <w:sz w:val="20"/>
                <w:szCs w:val="20"/>
              </w:rPr>
              <w:t>inhaling fumes, vapours or dusts of a metal or metalloid from the specified list:</w:t>
            </w:r>
          </w:p>
          <w:p w14:paraId="3D5CB1FB" w14:textId="77777777" w:rsidR="00670B42" w:rsidRPr="00CA6506" w:rsidRDefault="00670B42" w:rsidP="00670B42">
            <w:pPr>
              <w:rPr>
                <w:rFonts w:cstheme="minorHAnsi"/>
                <w:sz w:val="20"/>
                <w:szCs w:val="20"/>
              </w:rPr>
            </w:pPr>
            <w:r w:rsidRPr="00CA6506">
              <w:rPr>
                <w:rFonts w:cstheme="minorHAnsi"/>
                <w:sz w:val="20"/>
                <w:szCs w:val="20"/>
              </w:rPr>
              <w:t>(</w:t>
            </w:r>
            <w:proofErr w:type="spellStart"/>
            <w:r w:rsidRPr="00CA6506">
              <w:rPr>
                <w:rFonts w:cstheme="minorHAnsi"/>
                <w:sz w:val="20"/>
                <w:szCs w:val="20"/>
              </w:rPr>
              <w:t>i</w:t>
            </w:r>
            <w:proofErr w:type="spellEnd"/>
            <w:r w:rsidRPr="00CA6506">
              <w:rPr>
                <w:rFonts w:cstheme="minorHAnsi"/>
                <w:sz w:val="20"/>
                <w:szCs w:val="20"/>
              </w:rPr>
              <w:t>) for a cumulative period of at least 3 500 hours before the clinical onset of malignant neoplasm of the lung; and</w:t>
            </w:r>
          </w:p>
          <w:p w14:paraId="2824BC9B" w14:textId="77777777" w:rsidR="00670B42" w:rsidRPr="00CA6506" w:rsidRDefault="00670B42" w:rsidP="00670B42">
            <w:pPr>
              <w:rPr>
                <w:rFonts w:cstheme="minorHAnsi"/>
                <w:sz w:val="20"/>
                <w:szCs w:val="20"/>
              </w:rPr>
            </w:pPr>
            <w:r w:rsidRPr="00CA6506">
              <w:rPr>
                <w:rFonts w:cstheme="minorHAnsi"/>
                <w:sz w:val="20"/>
                <w:szCs w:val="20"/>
              </w:rPr>
              <w:t>(ii) where the first inhalation of fumes, vapours or dusts occurred at least ten years before the clinical onset of malignant neoplasm of the lung;</w:t>
            </w:r>
          </w:p>
          <w:p w14:paraId="246458A8" w14:textId="77777777" w:rsidR="00670B42" w:rsidRPr="00CA6506" w:rsidRDefault="00670B42" w:rsidP="00670B42">
            <w:pPr>
              <w:rPr>
                <w:rFonts w:cstheme="minorHAnsi"/>
                <w:sz w:val="20"/>
                <w:szCs w:val="20"/>
              </w:rPr>
            </w:pPr>
          </w:p>
          <w:p w14:paraId="38A9F069" w14:textId="77777777" w:rsidR="00670B42" w:rsidRPr="00CA6506" w:rsidRDefault="00670B42" w:rsidP="00670B42">
            <w:pPr>
              <w:rPr>
                <w:rFonts w:cstheme="minorHAnsi"/>
                <w:sz w:val="20"/>
                <w:szCs w:val="20"/>
              </w:rPr>
            </w:pPr>
            <w:r w:rsidRPr="000F61DE">
              <w:rPr>
                <w:rFonts w:cstheme="minorHAnsi"/>
                <w:b/>
                <w:i/>
                <w:sz w:val="20"/>
                <w:szCs w:val="20"/>
              </w:rPr>
              <w:t>a metal or metalloid from the specified list</w:t>
            </w:r>
            <w:r w:rsidRPr="00CA6506">
              <w:rPr>
                <w:rFonts w:cstheme="minorHAnsi"/>
                <w:sz w:val="20"/>
                <w:szCs w:val="20"/>
              </w:rPr>
              <w:t xml:space="preserve"> means:  (d) hexavalent chromium (chromium VI) compounds; </w:t>
            </w:r>
          </w:p>
        </w:tc>
        <w:tc>
          <w:tcPr>
            <w:tcW w:w="2497" w:type="dxa"/>
          </w:tcPr>
          <w:p w14:paraId="6A78BBA4" w14:textId="77777777" w:rsidR="00670B42" w:rsidRPr="00CA6506" w:rsidRDefault="00670B42" w:rsidP="00670B42">
            <w:pPr>
              <w:rPr>
                <w:rFonts w:cstheme="minorHAnsi"/>
                <w:sz w:val="20"/>
                <w:szCs w:val="20"/>
              </w:rPr>
            </w:pPr>
            <w:r w:rsidRPr="00CA6506">
              <w:rPr>
                <w:rFonts w:cstheme="minorHAnsi"/>
                <w:sz w:val="20"/>
                <w:szCs w:val="20"/>
              </w:rPr>
              <w:t>Malignant neoplasm of the lung (92, 93/2014)</w:t>
            </w:r>
          </w:p>
        </w:tc>
      </w:tr>
      <w:tr w:rsidR="00670B42" w:rsidRPr="00CA6506" w14:paraId="2CC74174" w14:textId="77777777" w:rsidTr="00CA5405">
        <w:trPr>
          <w:cantSplit/>
        </w:trPr>
        <w:tc>
          <w:tcPr>
            <w:tcW w:w="2635" w:type="dxa"/>
            <w:vMerge/>
          </w:tcPr>
          <w:p w14:paraId="49E1F6D2" w14:textId="77777777" w:rsidR="00670B42" w:rsidRPr="00CA6506" w:rsidRDefault="00670B42" w:rsidP="00670B42">
            <w:pPr>
              <w:rPr>
                <w:rFonts w:cstheme="minorHAnsi"/>
                <w:sz w:val="20"/>
                <w:szCs w:val="20"/>
              </w:rPr>
            </w:pPr>
          </w:p>
        </w:tc>
        <w:tc>
          <w:tcPr>
            <w:tcW w:w="8897" w:type="dxa"/>
          </w:tcPr>
          <w:p w14:paraId="7CC6BD89" w14:textId="77777777" w:rsidR="00670B42" w:rsidRPr="00AE491D" w:rsidRDefault="00670B42" w:rsidP="00670B42">
            <w:pPr>
              <w:rPr>
                <w:sz w:val="20"/>
                <w:szCs w:val="20"/>
              </w:rPr>
            </w:pPr>
            <w:r w:rsidRPr="00AE491D">
              <w:rPr>
                <w:sz w:val="20"/>
                <w:szCs w:val="20"/>
              </w:rPr>
              <w:t>inhaling fumes from a metal from the specified list of metals, or a compound containing a metal from the specified list of metals, for a cumulative period of at least 5,000 hours before the clinical onset of anosmia and where that exposure has ceased, the clinical onset of anosmia has occurred within one year of cessation;</w:t>
            </w:r>
          </w:p>
          <w:p w14:paraId="6F623C82" w14:textId="77777777" w:rsidR="00670B42" w:rsidRPr="00CA6506" w:rsidRDefault="00670B42" w:rsidP="00670B42">
            <w:pPr>
              <w:rPr>
                <w:rFonts w:cstheme="minorHAnsi"/>
                <w:sz w:val="20"/>
                <w:szCs w:val="20"/>
              </w:rPr>
            </w:pPr>
            <w:r w:rsidRPr="00AE491D">
              <w:rPr>
                <w:b/>
                <w:i/>
                <w:sz w:val="20"/>
                <w:szCs w:val="20"/>
              </w:rPr>
              <w:t>specified list of metals</w:t>
            </w:r>
            <w:r w:rsidRPr="00AE491D">
              <w:rPr>
                <w:sz w:val="20"/>
                <w:szCs w:val="20"/>
              </w:rPr>
              <w:t xml:space="preserve"> means: (b) chromium;</w:t>
            </w:r>
          </w:p>
        </w:tc>
        <w:tc>
          <w:tcPr>
            <w:tcW w:w="2497" w:type="dxa"/>
          </w:tcPr>
          <w:p w14:paraId="26B83E4A" w14:textId="77777777" w:rsidR="00670B42" w:rsidRDefault="00670B42" w:rsidP="00670B42">
            <w:pPr>
              <w:rPr>
                <w:rFonts w:cstheme="minorHAnsi"/>
                <w:sz w:val="20"/>
                <w:szCs w:val="20"/>
              </w:rPr>
            </w:pPr>
            <w:r>
              <w:rPr>
                <w:rFonts w:cstheme="minorHAnsi"/>
                <w:sz w:val="20"/>
                <w:szCs w:val="20"/>
              </w:rPr>
              <w:t xml:space="preserve">Anosmia </w:t>
            </w:r>
          </w:p>
          <w:p w14:paraId="053A687D" w14:textId="77777777" w:rsidR="00670B42" w:rsidRPr="00CA6506" w:rsidRDefault="00670B42" w:rsidP="00670B42">
            <w:pPr>
              <w:rPr>
                <w:rFonts w:cstheme="minorHAnsi"/>
                <w:sz w:val="20"/>
                <w:szCs w:val="20"/>
              </w:rPr>
            </w:pPr>
            <w:r>
              <w:rPr>
                <w:rFonts w:cstheme="minorHAnsi"/>
                <w:sz w:val="20"/>
                <w:szCs w:val="20"/>
              </w:rPr>
              <w:t>(19/2021)</w:t>
            </w:r>
          </w:p>
        </w:tc>
      </w:tr>
      <w:tr w:rsidR="00670B42" w:rsidRPr="00CA6506" w14:paraId="1289D1CB" w14:textId="77777777" w:rsidTr="00CA5405">
        <w:trPr>
          <w:cantSplit/>
        </w:trPr>
        <w:tc>
          <w:tcPr>
            <w:tcW w:w="2635" w:type="dxa"/>
          </w:tcPr>
          <w:p w14:paraId="7326C1E6" w14:textId="77777777" w:rsidR="00670B42" w:rsidRPr="00CA6506" w:rsidRDefault="00670B42" w:rsidP="00670B42">
            <w:pPr>
              <w:rPr>
                <w:rFonts w:cstheme="minorHAnsi"/>
                <w:sz w:val="20"/>
                <w:szCs w:val="20"/>
              </w:rPr>
            </w:pPr>
          </w:p>
        </w:tc>
        <w:tc>
          <w:tcPr>
            <w:tcW w:w="8897" w:type="dxa"/>
          </w:tcPr>
          <w:p w14:paraId="30E98EB0" w14:textId="77777777" w:rsidR="00670B42" w:rsidRPr="00CA6506" w:rsidRDefault="00670B42" w:rsidP="00670B42">
            <w:pPr>
              <w:rPr>
                <w:rFonts w:cstheme="minorHAnsi"/>
                <w:sz w:val="20"/>
                <w:szCs w:val="20"/>
              </w:rPr>
            </w:pPr>
          </w:p>
        </w:tc>
        <w:tc>
          <w:tcPr>
            <w:tcW w:w="2497" w:type="dxa"/>
          </w:tcPr>
          <w:p w14:paraId="0B13D2C7" w14:textId="77777777" w:rsidR="00670B42" w:rsidRPr="00CA6506" w:rsidRDefault="00670B42" w:rsidP="00670B42">
            <w:pPr>
              <w:rPr>
                <w:rFonts w:cstheme="minorHAnsi"/>
                <w:sz w:val="20"/>
                <w:szCs w:val="20"/>
              </w:rPr>
            </w:pPr>
          </w:p>
        </w:tc>
      </w:tr>
      <w:tr w:rsidR="00670B42" w:rsidRPr="00CA6506" w14:paraId="3B85E87E" w14:textId="77777777" w:rsidTr="00CA5405">
        <w:trPr>
          <w:cantSplit/>
        </w:trPr>
        <w:tc>
          <w:tcPr>
            <w:tcW w:w="2635" w:type="dxa"/>
          </w:tcPr>
          <w:p w14:paraId="4C4226BF" w14:textId="77777777" w:rsidR="00670B42" w:rsidRPr="00CA6506" w:rsidRDefault="00670B42" w:rsidP="00670B42">
            <w:pPr>
              <w:rPr>
                <w:rFonts w:cstheme="minorHAnsi"/>
                <w:sz w:val="20"/>
                <w:szCs w:val="20"/>
              </w:rPr>
            </w:pPr>
            <w:r w:rsidRPr="00CA6506">
              <w:rPr>
                <w:rFonts w:cstheme="minorHAnsi"/>
                <w:sz w:val="20"/>
                <w:szCs w:val="20"/>
              </w:rPr>
              <w:t>Chrysene</w:t>
            </w:r>
          </w:p>
        </w:tc>
        <w:tc>
          <w:tcPr>
            <w:tcW w:w="8897" w:type="dxa"/>
          </w:tcPr>
          <w:p w14:paraId="20D54A9A"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but is a polycyclic aromatic hydrocarbon. See polycyclic aromatic hydrocarbons. </w:t>
            </w:r>
          </w:p>
        </w:tc>
        <w:tc>
          <w:tcPr>
            <w:tcW w:w="2497" w:type="dxa"/>
          </w:tcPr>
          <w:p w14:paraId="319BA7EC" w14:textId="77777777" w:rsidR="00670B42" w:rsidRPr="00CA6506" w:rsidRDefault="00670B42" w:rsidP="00670B42">
            <w:pPr>
              <w:rPr>
                <w:rFonts w:cstheme="minorHAnsi"/>
                <w:sz w:val="20"/>
                <w:szCs w:val="20"/>
              </w:rPr>
            </w:pPr>
          </w:p>
        </w:tc>
      </w:tr>
      <w:tr w:rsidR="00670B42" w:rsidRPr="00CA6506" w14:paraId="064DE3DD" w14:textId="77777777" w:rsidTr="00CA5405">
        <w:trPr>
          <w:cantSplit/>
        </w:trPr>
        <w:tc>
          <w:tcPr>
            <w:tcW w:w="2635" w:type="dxa"/>
          </w:tcPr>
          <w:p w14:paraId="1B3508DC" w14:textId="77777777" w:rsidR="00670B42" w:rsidRPr="00CA6506" w:rsidRDefault="00670B42" w:rsidP="00670B42">
            <w:pPr>
              <w:rPr>
                <w:rFonts w:cstheme="minorHAnsi"/>
                <w:sz w:val="20"/>
                <w:szCs w:val="20"/>
              </w:rPr>
            </w:pPr>
          </w:p>
        </w:tc>
        <w:tc>
          <w:tcPr>
            <w:tcW w:w="8897" w:type="dxa"/>
          </w:tcPr>
          <w:p w14:paraId="5CA1A6A7" w14:textId="77777777" w:rsidR="00670B42" w:rsidRPr="00CA6506" w:rsidRDefault="00670B42" w:rsidP="00670B42">
            <w:pPr>
              <w:rPr>
                <w:rFonts w:cstheme="minorHAnsi"/>
                <w:sz w:val="20"/>
                <w:szCs w:val="20"/>
              </w:rPr>
            </w:pPr>
          </w:p>
        </w:tc>
        <w:tc>
          <w:tcPr>
            <w:tcW w:w="2497" w:type="dxa"/>
          </w:tcPr>
          <w:p w14:paraId="4083407D" w14:textId="77777777" w:rsidR="00670B42" w:rsidRPr="00CA6506" w:rsidRDefault="00670B42" w:rsidP="00670B42">
            <w:pPr>
              <w:rPr>
                <w:rFonts w:cstheme="minorHAnsi"/>
                <w:sz w:val="20"/>
                <w:szCs w:val="20"/>
              </w:rPr>
            </w:pPr>
          </w:p>
        </w:tc>
      </w:tr>
      <w:tr w:rsidR="00670B42" w:rsidRPr="00CA6506" w14:paraId="336A5803" w14:textId="77777777" w:rsidTr="00CA5405">
        <w:trPr>
          <w:cantSplit/>
        </w:trPr>
        <w:tc>
          <w:tcPr>
            <w:tcW w:w="2635" w:type="dxa"/>
            <w:vMerge w:val="restart"/>
          </w:tcPr>
          <w:p w14:paraId="752B50B3" w14:textId="77777777" w:rsidR="00670B42" w:rsidRPr="00CA6506" w:rsidRDefault="00670B42" w:rsidP="00670B42">
            <w:pPr>
              <w:rPr>
                <w:rFonts w:cstheme="minorHAnsi"/>
                <w:sz w:val="20"/>
                <w:szCs w:val="20"/>
              </w:rPr>
            </w:pPr>
            <w:r w:rsidRPr="00CA6506">
              <w:rPr>
                <w:rFonts w:cstheme="minorHAnsi"/>
                <w:sz w:val="20"/>
                <w:szCs w:val="20"/>
              </w:rPr>
              <w:t>Cobalt</w:t>
            </w:r>
          </w:p>
        </w:tc>
        <w:tc>
          <w:tcPr>
            <w:tcW w:w="8897" w:type="dxa"/>
          </w:tcPr>
          <w:p w14:paraId="19C3E4CE" w14:textId="77777777" w:rsidR="00670B42" w:rsidRPr="00CA6506" w:rsidRDefault="00670B42" w:rsidP="00670B42">
            <w:pPr>
              <w:rPr>
                <w:rFonts w:cstheme="minorHAnsi"/>
                <w:sz w:val="20"/>
                <w:szCs w:val="20"/>
              </w:rPr>
            </w:pPr>
            <w:r w:rsidRPr="00CA6506">
              <w:rPr>
                <w:rFonts w:cstheme="minorHAnsi"/>
                <w:sz w:val="20"/>
                <w:szCs w:val="20"/>
              </w:rPr>
              <w:t xml:space="preserve">having a serum cobalt concentration of at least </w:t>
            </w:r>
            <w:r>
              <w:rPr>
                <w:rFonts w:cstheme="minorHAnsi"/>
                <w:sz w:val="20"/>
                <w:szCs w:val="20"/>
              </w:rPr>
              <w:t>200</w:t>
            </w:r>
            <w:r w:rsidRPr="00CA6506">
              <w:rPr>
                <w:rFonts w:cstheme="minorHAnsi"/>
                <w:sz w:val="20"/>
                <w:szCs w:val="20"/>
              </w:rPr>
              <w:t xml:space="preserve"> micrograms per litre for at least </w:t>
            </w:r>
            <w:r>
              <w:rPr>
                <w:rFonts w:cstheme="minorHAnsi"/>
                <w:sz w:val="20"/>
                <w:szCs w:val="20"/>
              </w:rPr>
              <w:t>the four weeks</w:t>
            </w:r>
            <w:r w:rsidRPr="00CA6506">
              <w:rPr>
                <w:rFonts w:cstheme="minorHAnsi"/>
                <w:sz w:val="20"/>
                <w:szCs w:val="20"/>
              </w:rPr>
              <w:t xml:space="preserve"> before the clinical onset/worsening of tinnitus;</w:t>
            </w:r>
          </w:p>
        </w:tc>
        <w:tc>
          <w:tcPr>
            <w:tcW w:w="2497" w:type="dxa"/>
          </w:tcPr>
          <w:p w14:paraId="0B2D7D65" w14:textId="77777777" w:rsidR="00670B42" w:rsidRDefault="00670B42" w:rsidP="00670B42">
            <w:pPr>
              <w:rPr>
                <w:rFonts w:cstheme="minorHAnsi"/>
                <w:sz w:val="20"/>
                <w:szCs w:val="20"/>
              </w:rPr>
            </w:pPr>
            <w:r w:rsidRPr="00CA6506">
              <w:rPr>
                <w:rFonts w:cstheme="minorHAnsi"/>
                <w:sz w:val="20"/>
                <w:szCs w:val="20"/>
              </w:rPr>
              <w:t xml:space="preserve">Tinnitus </w:t>
            </w:r>
          </w:p>
          <w:p w14:paraId="6B3034E6" w14:textId="77777777" w:rsidR="00670B42" w:rsidRPr="00CA6506" w:rsidRDefault="00670B42" w:rsidP="00670B42">
            <w:pPr>
              <w:rPr>
                <w:rFonts w:cstheme="minorHAnsi"/>
                <w:sz w:val="20"/>
                <w:szCs w:val="20"/>
              </w:rPr>
            </w:pPr>
            <w:r>
              <w:rPr>
                <w:rFonts w:cstheme="minorHAnsi"/>
                <w:sz w:val="20"/>
                <w:szCs w:val="20"/>
              </w:rPr>
              <w:t>(84, 85/2020)</w:t>
            </w:r>
          </w:p>
        </w:tc>
      </w:tr>
      <w:tr w:rsidR="00670B42" w:rsidRPr="00CA6506" w14:paraId="14BC059A" w14:textId="77777777" w:rsidTr="00CA5405">
        <w:trPr>
          <w:cantSplit/>
        </w:trPr>
        <w:tc>
          <w:tcPr>
            <w:tcW w:w="2635" w:type="dxa"/>
            <w:vMerge/>
          </w:tcPr>
          <w:p w14:paraId="11BF39B1" w14:textId="77777777" w:rsidR="00670B42" w:rsidRPr="00CA6506" w:rsidRDefault="00670B42" w:rsidP="00670B42">
            <w:pPr>
              <w:rPr>
                <w:rFonts w:cstheme="minorHAnsi"/>
                <w:sz w:val="20"/>
                <w:szCs w:val="20"/>
              </w:rPr>
            </w:pPr>
          </w:p>
        </w:tc>
        <w:tc>
          <w:tcPr>
            <w:tcW w:w="8897" w:type="dxa"/>
          </w:tcPr>
          <w:p w14:paraId="70150387" w14:textId="77777777" w:rsidR="00670B42" w:rsidRPr="00CA6506" w:rsidRDefault="00670B42" w:rsidP="00670B42">
            <w:pPr>
              <w:rPr>
                <w:rFonts w:cstheme="minorHAnsi"/>
                <w:sz w:val="20"/>
                <w:szCs w:val="20"/>
              </w:rPr>
            </w:pPr>
            <w:r w:rsidRPr="00846A4F">
              <w:rPr>
                <w:rFonts w:cstheme="minorHAnsi"/>
                <w:sz w:val="20"/>
                <w:szCs w:val="20"/>
              </w:rPr>
              <w:t>having:</w:t>
            </w:r>
            <w:r>
              <w:rPr>
                <w:rFonts w:cstheme="minorHAnsi"/>
                <w:sz w:val="20"/>
                <w:szCs w:val="20"/>
              </w:rPr>
              <w:t xml:space="preserve"> </w:t>
            </w:r>
            <w:r w:rsidRPr="00846A4F">
              <w:rPr>
                <w:rFonts w:cstheme="minorHAnsi"/>
                <w:sz w:val="20"/>
                <w:szCs w:val="20"/>
              </w:rPr>
              <w:t xml:space="preserve"> (b) a serum cobalt concentration of at least 200 micrograms per litre;</w:t>
            </w:r>
            <w:r>
              <w:rPr>
                <w:rFonts w:cstheme="minorHAnsi"/>
                <w:sz w:val="20"/>
                <w:szCs w:val="20"/>
              </w:rPr>
              <w:t xml:space="preserve">  </w:t>
            </w:r>
            <w:r w:rsidRPr="00846A4F">
              <w:rPr>
                <w:rFonts w:cstheme="minorHAnsi"/>
                <w:sz w:val="20"/>
                <w:szCs w:val="20"/>
              </w:rPr>
              <w:t>for at least four weeks before the clinical onset</w:t>
            </w:r>
            <w:r>
              <w:rPr>
                <w:rFonts w:cstheme="minorHAnsi"/>
                <w:sz w:val="20"/>
                <w:szCs w:val="20"/>
              </w:rPr>
              <w:t>/worsening</w:t>
            </w:r>
            <w:r w:rsidRPr="00846A4F">
              <w:rPr>
                <w:rFonts w:cstheme="minorHAnsi"/>
                <w:sz w:val="20"/>
                <w:szCs w:val="20"/>
              </w:rPr>
              <w:t xml:space="preserve"> of sensorineural hearing</w:t>
            </w:r>
            <w:r>
              <w:rPr>
                <w:rFonts w:cstheme="minorHAnsi"/>
                <w:sz w:val="20"/>
                <w:szCs w:val="20"/>
              </w:rPr>
              <w:t xml:space="preserve"> </w:t>
            </w:r>
            <w:r w:rsidRPr="00846A4F">
              <w:rPr>
                <w:rFonts w:cstheme="minorHAnsi"/>
                <w:sz w:val="20"/>
                <w:szCs w:val="20"/>
              </w:rPr>
              <w:t>loss;</w:t>
            </w:r>
          </w:p>
        </w:tc>
        <w:tc>
          <w:tcPr>
            <w:tcW w:w="2497" w:type="dxa"/>
          </w:tcPr>
          <w:p w14:paraId="71355624" w14:textId="77777777" w:rsidR="00670B42" w:rsidRDefault="00670B42" w:rsidP="00670B42">
            <w:pPr>
              <w:rPr>
                <w:rFonts w:cstheme="minorHAnsi"/>
                <w:sz w:val="20"/>
                <w:szCs w:val="20"/>
              </w:rPr>
            </w:pPr>
            <w:r>
              <w:rPr>
                <w:rFonts w:cstheme="minorHAnsi"/>
                <w:sz w:val="20"/>
                <w:szCs w:val="20"/>
              </w:rPr>
              <w:t xml:space="preserve">Sensorineural hearing loss </w:t>
            </w:r>
          </w:p>
          <w:p w14:paraId="263685E9" w14:textId="77777777" w:rsidR="00670B42" w:rsidRPr="00CA6506" w:rsidRDefault="00670B42" w:rsidP="00670B42">
            <w:pPr>
              <w:rPr>
                <w:rFonts w:cstheme="minorHAnsi"/>
                <w:sz w:val="20"/>
                <w:szCs w:val="20"/>
              </w:rPr>
            </w:pPr>
            <w:r>
              <w:rPr>
                <w:rFonts w:cstheme="minorHAnsi"/>
                <w:sz w:val="20"/>
                <w:szCs w:val="20"/>
              </w:rPr>
              <w:t>(98/2019)</w:t>
            </w:r>
          </w:p>
        </w:tc>
      </w:tr>
      <w:tr w:rsidR="00670B42" w:rsidRPr="00CA6506" w14:paraId="774A6AC4" w14:textId="77777777" w:rsidTr="00CA5405">
        <w:trPr>
          <w:cantSplit/>
        </w:trPr>
        <w:tc>
          <w:tcPr>
            <w:tcW w:w="2635" w:type="dxa"/>
            <w:vMerge/>
          </w:tcPr>
          <w:p w14:paraId="0C2FA324" w14:textId="77777777" w:rsidR="00670B42" w:rsidRPr="00CA6506" w:rsidRDefault="00670B42" w:rsidP="00670B42">
            <w:pPr>
              <w:rPr>
                <w:rFonts w:cstheme="minorHAnsi"/>
                <w:sz w:val="20"/>
                <w:szCs w:val="20"/>
              </w:rPr>
            </w:pPr>
          </w:p>
        </w:tc>
        <w:tc>
          <w:tcPr>
            <w:tcW w:w="8897" w:type="dxa"/>
          </w:tcPr>
          <w:p w14:paraId="2A28CE7D" w14:textId="77777777" w:rsidR="00670B42" w:rsidRDefault="00670B42" w:rsidP="00670B42">
            <w:pPr>
              <w:rPr>
                <w:rFonts w:cstheme="minorHAnsi"/>
                <w:sz w:val="20"/>
                <w:szCs w:val="20"/>
              </w:rPr>
            </w:pPr>
            <w:r w:rsidRPr="00CA6506">
              <w:rPr>
                <w:rFonts w:cstheme="minorHAnsi"/>
                <w:sz w:val="20"/>
                <w:szCs w:val="20"/>
              </w:rPr>
              <w:t>having haematological or biochemical evidence of poisoning with cobalt at the time of the clinical onset/worsening of cardiomyopathy;</w:t>
            </w:r>
          </w:p>
          <w:p w14:paraId="1A92466A" w14:textId="10AC74B7" w:rsidR="00670B42" w:rsidRPr="00CA6506" w:rsidRDefault="00670B42" w:rsidP="00670B42">
            <w:pPr>
              <w:rPr>
                <w:rFonts w:cstheme="minorHAnsi"/>
                <w:sz w:val="20"/>
                <w:szCs w:val="20"/>
              </w:rPr>
            </w:pPr>
            <w:r w:rsidRPr="00CA6506">
              <w:rPr>
                <w:rFonts w:cstheme="minorHAnsi"/>
                <w:sz w:val="20"/>
                <w:szCs w:val="20"/>
              </w:rPr>
              <w:t xml:space="preserve">having haematological or biochemical evidence of poisoning with cobalt at the time of the clinical onset of </w:t>
            </w:r>
            <w:r>
              <w:rPr>
                <w:rFonts w:cstheme="minorHAnsi"/>
                <w:sz w:val="20"/>
                <w:szCs w:val="20"/>
              </w:rPr>
              <w:t>toxic retino</w:t>
            </w:r>
            <w:r w:rsidRPr="00CA6506">
              <w:rPr>
                <w:rFonts w:cstheme="minorHAnsi"/>
                <w:sz w:val="20"/>
                <w:szCs w:val="20"/>
              </w:rPr>
              <w:t>pathy;</w:t>
            </w:r>
          </w:p>
        </w:tc>
        <w:tc>
          <w:tcPr>
            <w:tcW w:w="2497" w:type="dxa"/>
          </w:tcPr>
          <w:p w14:paraId="78A41C08" w14:textId="77777777" w:rsidR="00670B42" w:rsidRPr="00CA6506" w:rsidRDefault="00670B42" w:rsidP="00670B42">
            <w:pPr>
              <w:rPr>
                <w:rFonts w:cstheme="minorHAnsi"/>
                <w:sz w:val="20"/>
                <w:szCs w:val="20"/>
              </w:rPr>
            </w:pPr>
            <w:r w:rsidRPr="00CA6506">
              <w:rPr>
                <w:rFonts w:cstheme="minorHAnsi"/>
                <w:sz w:val="20"/>
                <w:szCs w:val="20"/>
              </w:rPr>
              <w:t xml:space="preserve">Cardiomyopathy </w:t>
            </w:r>
          </w:p>
          <w:p w14:paraId="4AD462B4" w14:textId="77777777" w:rsidR="00670B42" w:rsidRPr="00CA6506" w:rsidRDefault="00670B42" w:rsidP="00670B42">
            <w:pPr>
              <w:rPr>
                <w:rFonts w:cstheme="minorHAnsi"/>
                <w:sz w:val="20"/>
                <w:szCs w:val="20"/>
              </w:rPr>
            </w:pPr>
            <w:r w:rsidRPr="00CA6506">
              <w:rPr>
                <w:rFonts w:cstheme="minorHAnsi"/>
                <w:sz w:val="20"/>
                <w:szCs w:val="20"/>
              </w:rPr>
              <w:t>(85, 86/2015)</w:t>
            </w:r>
          </w:p>
          <w:p w14:paraId="50DB80B6" w14:textId="77777777" w:rsidR="00670B42" w:rsidRPr="00CA6506" w:rsidRDefault="00670B42" w:rsidP="00670B42">
            <w:pPr>
              <w:rPr>
                <w:rFonts w:cstheme="minorHAnsi"/>
                <w:sz w:val="20"/>
                <w:szCs w:val="20"/>
              </w:rPr>
            </w:pPr>
            <w:r w:rsidRPr="00CA6506">
              <w:rPr>
                <w:rFonts w:cstheme="minorHAnsi"/>
                <w:sz w:val="20"/>
                <w:szCs w:val="20"/>
              </w:rPr>
              <w:t>Toxic retinopathy</w:t>
            </w:r>
          </w:p>
          <w:p w14:paraId="0FE5A07C" w14:textId="77777777" w:rsidR="00670B42" w:rsidRPr="00CA6506" w:rsidRDefault="00670B42" w:rsidP="00670B42">
            <w:pPr>
              <w:rPr>
                <w:rFonts w:cstheme="minorHAnsi"/>
                <w:sz w:val="20"/>
                <w:szCs w:val="20"/>
              </w:rPr>
            </w:pPr>
            <w:r w:rsidRPr="00CA6506">
              <w:rPr>
                <w:rFonts w:cstheme="minorHAnsi"/>
                <w:sz w:val="20"/>
                <w:szCs w:val="20"/>
              </w:rPr>
              <w:t>(19/2018)</w:t>
            </w:r>
          </w:p>
        </w:tc>
      </w:tr>
      <w:tr w:rsidR="00670B42" w:rsidRPr="00CA6506" w14:paraId="5C94ADD7" w14:textId="77777777" w:rsidTr="00CA5405">
        <w:trPr>
          <w:cantSplit/>
        </w:trPr>
        <w:tc>
          <w:tcPr>
            <w:tcW w:w="2635" w:type="dxa"/>
            <w:vMerge/>
          </w:tcPr>
          <w:p w14:paraId="7CEEEA78" w14:textId="77777777" w:rsidR="00670B42" w:rsidRPr="00CA6506" w:rsidRDefault="00670B42" w:rsidP="00670B42">
            <w:pPr>
              <w:rPr>
                <w:rFonts w:cstheme="minorHAnsi"/>
                <w:sz w:val="20"/>
                <w:szCs w:val="20"/>
              </w:rPr>
            </w:pPr>
          </w:p>
        </w:tc>
        <w:tc>
          <w:tcPr>
            <w:tcW w:w="8897" w:type="dxa"/>
          </w:tcPr>
          <w:p w14:paraId="74A5F4CD" w14:textId="77777777" w:rsidR="00670B42" w:rsidRPr="00CA6506" w:rsidRDefault="00670B42" w:rsidP="00670B42">
            <w:pPr>
              <w:rPr>
                <w:rFonts w:cstheme="minorHAnsi"/>
                <w:sz w:val="20"/>
                <w:szCs w:val="20"/>
              </w:rPr>
            </w:pPr>
            <w:r w:rsidRPr="00CA6506">
              <w:rPr>
                <w:rFonts w:cstheme="minorHAnsi"/>
                <w:sz w:val="20"/>
                <w:szCs w:val="20"/>
              </w:rPr>
              <w:t>inhaling fumes, vapours or dusts of a metal or metalloid from the specified list:</w:t>
            </w:r>
          </w:p>
          <w:p w14:paraId="1DAD5C61" w14:textId="77777777" w:rsidR="00670B42" w:rsidRPr="00CA6506" w:rsidRDefault="00670B42" w:rsidP="00670B42">
            <w:pPr>
              <w:rPr>
                <w:rFonts w:cstheme="minorHAnsi"/>
                <w:sz w:val="20"/>
                <w:szCs w:val="20"/>
              </w:rPr>
            </w:pPr>
            <w:r w:rsidRPr="00CA6506">
              <w:rPr>
                <w:rFonts w:cstheme="minorHAnsi"/>
                <w:sz w:val="20"/>
                <w:szCs w:val="20"/>
              </w:rPr>
              <w:t>(</w:t>
            </w:r>
            <w:proofErr w:type="spellStart"/>
            <w:r w:rsidRPr="00CA6506">
              <w:rPr>
                <w:rFonts w:cstheme="minorHAnsi"/>
                <w:sz w:val="20"/>
                <w:szCs w:val="20"/>
              </w:rPr>
              <w:t>i</w:t>
            </w:r>
            <w:proofErr w:type="spellEnd"/>
            <w:r w:rsidRPr="00CA6506">
              <w:rPr>
                <w:rFonts w:cstheme="minorHAnsi"/>
                <w:sz w:val="20"/>
                <w:szCs w:val="20"/>
              </w:rPr>
              <w:t>) for a cumulative period of at least 1 500 hours before the clinical onset of malignant neoplasm of the lung; and</w:t>
            </w:r>
          </w:p>
          <w:p w14:paraId="1EBDAB1D" w14:textId="77777777" w:rsidR="00670B42" w:rsidRPr="00CA6506" w:rsidRDefault="00670B42" w:rsidP="00670B42">
            <w:pPr>
              <w:rPr>
                <w:rFonts w:cstheme="minorHAnsi"/>
                <w:sz w:val="20"/>
                <w:szCs w:val="20"/>
              </w:rPr>
            </w:pPr>
            <w:r w:rsidRPr="00CA6506">
              <w:rPr>
                <w:rFonts w:cstheme="minorHAnsi"/>
                <w:sz w:val="20"/>
                <w:szCs w:val="20"/>
              </w:rPr>
              <w:t>(ii) where the first inhalation of fumes, vapours or dusts occurred at least five years before the clinical onset of malignant neoplasm of the lung;</w:t>
            </w:r>
          </w:p>
          <w:p w14:paraId="6D5A4203" w14:textId="77777777" w:rsidR="00670B42" w:rsidRPr="00CA6506" w:rsidRDefault="00670B42" w:rsidP="00670B42">
            <w:pPr>
              <w:rPr>
                <w:rFonts w:cstheme="minorHAnsi"/>
                <w:sz w:val="20"/>
                <w:szCs w:val="20"/>
              </w:rPr>
            </w:pPr>
          </w:p>
          <w:p w14:paraId="3AA35C0F" w14:textId="77777777" w:rsidR="00670B42" w:rsidRPr="00CA6506" w:rsidRDefault="00670B42" w:rsidP="00670B42">
            <w:pPr>
              <w:rPr>
                <w:rFonts w:cstheme="minorHAnsi"/>
                <w:sz w:val="20"/>
                <w:szCs w:val="20"/>
              </w:rPr>
            </w:pPr>
            <w:r w:rsidRPr="00CA6506">
              <w:rPr>
                <w:rFonts w:cstheme="minorHAnsi"/>
                <w:b/>
                <w:i/>
                <w:sz w:val="20"/>
                <w:szCs w:val="20"/>
              </w:rPr>
              <w:t>a metal or metalloid from the specified list</w:t>
            </w:r>
            <w:r w:rsidRPr="00CA6506">
              <w:rPr>
                <w:rFonts w:cstheme="minorHAnsi"/>
                <w:sz w:val="20"/>
                <w:szCs w:val="20"/>
              </w:rPr>
              <w:t xml:space="preserve"> means: (d) cobalt metal with tungsten carbide;</w:t>
            </w:r>
          </w:p>
        </w:tc>
        <w:tc>
          <w:tcPr>
            <w:tcW w:w="2497" w:type="dxa"/>
          </w:tcPr>
          <w:p w14:paraId="280F85BD" w14:textId="77777777" w:rsidR="00670B42" w:rsidRPr="00CA6506" w:rsidRDefault="00670B42" w:rsidP="00670B42">
            <w:pPr>
              <w:rPr>
                <w:rFonts w:cstheme="minorHAnsi"/>
                <w:sz w:val="20"/>
                <w:szCs w:val="20"/>
              </w:rPr>
            </w:pPr>
            <w:r w:rsidRPr="00CA6506">
              <w:rPr>
                <w:rFonts w:cstheme="minorHAnsi"/>
                <w:sz w:val="20"/>
                <w:szCs w:val="20"/>
              </w:rPr>
              <w:t>Malignant neoplasm of the lung (92/2014)</w:t>
            </w:r>
          </w:p>
          <w:p w14:paraId="768A78C7" w14:textId="77777777" w:rsidR="00670B42" w:rsidRPr="00CA6506" w:rsidRDefault="00670B42" w:rsidP="00670B42">
            <w:pPr>
              <w:rPr>
                <w:rFonts w:cstheme="minorHAnsi"/>
                <w:sz w:val="20"/>
                <w:szCs w:val="20"/>
              </w:rPr>
            </w:pPr>
          </w:p>
          <w:p w14:paraId="39485152" w14:textId="77777777" w:rsidR="00670B42" w:rsidRPr="00CA6506" w:rsidRDefault="00670B42" w:rsidP="00670B42">
            <w:pPr>
              <w:rPr>
                <w:rFonts w:cstheme="minorHAnsi"/>
                <w:sz w:val="20"/>
                <w:szCs w:val="20"/>
              </w:rPr>
            </w:pPr>
          </w:p>
          <w:p w14:paraId="26648757" w14:textId="77777777" w:rsidR="00670B42" w:rsidRPr="00CA6506" w:rsidRDefault="00670B42" w:rsidP="00670B42">
            <w:pPr>
              <w:rPr>
                <w:rFonts w:cstheme="minorHAnsi"/>
                <w:sz w:val="20"/>
                <w:szCs w:val="20"/>
              </w:rPr>
            </w:pPr>
          </w:p>
          <w:p w14:paraId="79A8D231" w14:textId="77777777" w:rsidR="00670B42" w:rsidRPr="00CA6506" w:rsidRDefault="00670B42" w:rsidP="00670B42">
            <w:pPr>
              <w:rPr>
                <w:rFonts w:cstheme="minorHAnsi"/>
                <w:sz w:val="20"/>
                <w:szCs w:val="20"/>
              </w:rPr>
            </w:pPr>
          </w:p>
        </w:tc>
      </w:tr>
      <w:tr w:rsidR="00670B42" w:rsidRPr="00CA6506" w14:paraId="443A69ED" w14:textId="77777777" w:rsidTr="00CA5405">
        <w:trPr>
          <w:cantSplit/>
        </w:trPr>
        <w:tc>
          <w:tcPr>
            <w:tcW w:w="2635" w:type="dxa"/>
            <w:vMerge/>
          </w:tcPr>
          <w:p w14:paraId="4EDDFDAD" w14:textId="77777777" w:rsidR="00670B42" w:rsidRPr="00CA6506" w:rsidRDefault="00670B42" w:rsidP="00670B42">
            <w:pPr>
              <w:rPr>
                <w:rFonts w:cstheme="minorHAnsi"/>
                <w:sz w:val="20"/>
                <w:szCs w:val="20"/>
              </w:rPr>
            </w:pPr>
          </w:p>
        </w:tc>
        <w:tc>
          <w:tcPr>
            <w:tcW w:w="8897" w:type="dxa"/>
          </w:tcPr>
          <w:p w14:paraId="3559B741" w14:textId="77777777" w:rsidR="00670B42" w:rsidRPr="00CA6506" w:rsidRDefault="00670B42" w:rsidP="00670B42">
            <w:pPr>
              <w:rPr>
                <w:rFonts w:cstheme="minorHAnsi"/>
                <w:sz w:val="20"/>
                <w:szCs w:val="20"/>
              </w:rPr>
            </w:pPr>
            <w:r w:rsidRPr="00CA6506">
              <w:rPr>
                <w:rFonts w:cstheme="minorHAnsi"/>
                <w:sz w:val="20"/>
                <w:szCs w:val="20"/>
              </w:rPr>
              <w:t>being poisoned with an agent as specified within the 30 days before the clinical onset of peripheral neuropathy;</w:t>
            </w:r>
          </w:p>
          <w:p w14:paraId="4DD8178C" w14:textId="77777777" w:rsidR="00670B42" w:rsidRPr="00CA6506" w:rsidRDefault="00670B42" w:rsidP="00670B42">
            <w:pPr>
              <w:rPr>
                <w:rFonts w:cstheme="minorHAnsi"/>
                <w:sz w:val="20"/>
                <w:szCs w:val="20"/>
              </w:rPr>
            </w:pPr>
          </w:p>
          <w:p w14:paraId="760C3504" w14:textId="77777777" w:rsidR="00670B42" w:rsidRPr="00CA6506" w:rsidRDefault="00670B42" w:rsidP="00670B42">
            <w:pPr>
              <w:rPr>
                <w:rFonts w:cstheme="minorHAnsi"/>
                <w:sz w:val="20"/>
                <w:szCs w:val="20"/>
              </w:rPr>
            </w:pPr>
            <w:r w:rsidRPr="000F61DE">
              <w:rPr>
                <w:rFonts w:cstheme="minorHAnsi"/>
                <w:b/>
                <w:i/>
                <w:sz w:val="20"/>
                <w:szCs w:val="20"/>
              </w:rPr>
              <w:t>being poisoned with an agent as specified</w:t>
            </w:r>
            <w:r w:rsidRPr="00CA6506">
              <w:rPr>
                <w:rFonts w:cstheme="minorHAnsi"/>
                <w:sz w:val="20"/>
                <w:szCs w:val="20"/>
              </w:rPr>
              <w:t xml:space="preserve"> means having clinical, haematological or biochemical evidence of poisoning with one of the following agents:  (e) cobalt;</w:t>
            </w:r>
          </w:p>
        </w:tc>
        <w:tc>
          <w:tcPr>
            <w:tcW w:w="2497" w:type="dxa"/>
          </w:tcPr>
          <w:p w14:paraId="4D5ACE84" w14:textId="77777777" w:rsidR="00670B42" w:rsidRPr="00CA6506" w:rsidRDefault="00670B42" w:rsidP="00670B42">
            <w:pPr>
              <w:rPr>
                <w:rFonts w:cstheme="minorHAnsi"/>
                <w:sz w:val="20"/>
                <w:szCs w:val="20"/>
              </w:rPr>
            </w:pPr>
            <w:r w:rsidRPr="00CA6506">
              <w:rPr>
                <w:rFonts w:cstheme="minorHAnsi"/>
                <w:sz w:val="20"/>
                <w:szCs w:val="20"/>
              </w:rPr>
              <w:t xml:space="preserve">Peripheral neuropathy </w:t>
            </w:r>
          </w:p>
          <w:p w14:paraId="2FB185BB" w14:textId="77777777" w:rsidR="00670B42" w:rsidRPr="00CA6506" w:rsidRDefault="00670B42" w:rsidP="00670B42">
            <w:pPr>
              <w:rPr>
                <w:rFonts w:cstheme="minorHAnsi"/>
                <w:sz w:val="20"/>
                <w:szCs w:val="20"/>
              </w:rPr>
            </w:pPr>
            <w:r w:rsidRPr="00CA6506">
              <w:rPr>
                <w:rFonts w:cstheme="minorHAnsi"/>
                <w:sz w:val="20"/>
                <w:szCs w:val="20"/>
              </w:rPr>
              <w:t xml:space="preserve">(74, 75/2014) </w:t>
            </w:r>
          </w:p>
          <w:p w14:paraId="4864205D" w14:textId="77777777" w:rsidR="00670B42" w:rsidRPr="00CA6506" w:rsidRDefault="00670B42" w:rsidP="00670B42">
            <w:pPr>
              <w:rPr>
                <w:rFonts w:cstheme="minorHAnsi"/>
                <w:sz w:val="20"/>
                <w:szCs w:val="20"/>
              </w:rPr>
            </w:pPr>
          </w:p>
        </w:tc>
      </w:tr>
      <w:tr w:rsidR="00670B42" w:rsidRPr="00CA6506" w14:paraId="795A49C1" w14:textId="77777777" w:rsidTr="00CA5405">
        <w:trPr>
          <w:cantSplit/>
        </w:trPr>
        <w:tc>
          <w:tcPr>
            <w:tcW w:w="2635" w:type="dxa"/>
            <w:vMerge/>
          </w:tcPr>
          <w:p w14:paraId="0FFE7048" w14:textId="77777777" w:rsidR="00670B42" w:rsidRPr="00CA6506" w:rsidRDefault="00670B42" w:rsidP="00670B42">
            <w:pPr>
              <w:rPr>
                <w:rFonts w:cstheme="minorHAnsi"/>
                <w:sz w:val="20"/>
                <w:szCs w:val="20"/>
              </w:rPr>
            </w:pPr>
          </w:p>
        </w:tc>
        <w:tc>
          <w:tcPr>
            <w:tcW w:w="8897" w:type="dxa"/>
          </w:tcPr>
          <w:p w14:paraId="2F264310" w14:textId="077B2215" w:rsidR="00670B42" w:rsidRPr="000C2003" w:rsidRDefault="00670B42" w:rsidP="00670B42">
            <w:pPr>
              <w:rPr>
                <w:rFonts w:cstheme="minorHAnsi"/>
                <w:sz w:val="20"/>
                <w:szCs w:val="20"/>
              </w:rPr>
            </w:pPr>
            <w:r w:rsidRPr="000C2003">
              <w:rPr>
                <w:sz w:val="20"/>
                <w:szCs w:val="20"/>
              </w:rPr>
              <w:t xml:space="preserve">inhaling </w:t>
            </w:r>
            <w:proofErr w:type="spellStart"/>
            <w:r w:rsidRPr="000C2003">
              <w:rPr>
                <w:sz w:val="20"/>
                <w:szCs w:val="20"/>
              </w:rPr>
              <w:t>respirable</w:t>
            </w:r>
            <w:proofErr w:type="spellEnd"/>
            <w:r w:rsidRPr="000C2003">
              <w:rPr>
                <w:sz w:val="20"/>
                <w:szCs w:val="20"/>
              </w:rPr>
              <w:t xml:space="preserve"> dust generated from hard metal or diamond-cobalt, while engaged in the manufacture, utilisation or maintenance of tools composed of hard metal or diamond-cobalt, for a cumulative period of at least 120 hours before the clinical </w:t>
            </w:r>
            <w:r>
              <w:rPr>
                <w:sz w:val="20"/>
                <w:szCs w:val="20"/>
              </w:rPr>
              <w:t>onset/</w:t>
            </w:r>
            <w:r w:rsidRPr="000C2003">
              <w:rPr>
                <w:sz w:val="20"/>
                <w:szCs w:val="20"/>
              </w:rPr>
              <w:t>worsening of fibrosing interstitial lung disease;</w:t>
            </w:r>
          </w:p>
        </w:tc>
        <w:tc>
          <w:tcPr>
            <w:tcW w:w="2497" w:type="dxa"/>
          </w:tcPr>
          <w:p w14:paraId="69E78C89" w14:textId="77777777" w:rsidR="00670B42" w:rsidRDefault="00670B42" w:rsidP="00670B42">
            <w:pPr>
              <w:rPr>
                <w:rFonts w:cstheme="minorHAnsi"/>
                <w:sz w:val="20"/>
                <w:szCs w:val="20"/>
              </w:rPr>
            </w:pPr>
            <w:r w:rsidRPr="00CA6506">
              <w:rPr>
                <w:rFonts w:cstheme="minorHAnsi"/>
                <w:sz w:val="20"/>
                <w:szCs w:val="20"/>
              </w:rPr>
              <w:t xml:space="preserve">Fibrosing interstitial lung disease </w:t>
            </w:r>
          </w:p>
          <w:p w14:paraId="730747CC" w14:textId="77777777" w:rsidR="00670B42" w:rsidRPr="00CA6506" w:rsidRDefault="00670B42" w:rsidP="00670B42">
            <w:pPr>
              <w:rPr>
                <w:rFonts w:cstheme="minorHAnsi"/>
                <w:sz w:val="20"/>
                <w:szCs w:val="20"/>
              </w:rPr>
            </w:pPr>
            <w:r>
              <w:rPr>
                <w:rFonts w:cstheme="minorHAnsi"/>
                <w:sz w:val="20"/>
                <w:szCs w:val="20"/>
              </w:rPr>
              <w:t>(85, 86/2021)</w:t>
            </w:r>
          </w:p>
        </w:tc>
      </w:tr>
      <w:tr w:rsidR="00670B42" w:rsidRPr="00CA6506" w14:paraId="13892400" w14:textId="77777777" w:rsidTr="00CA5405">
        <w:trPr>
          <w:cantSplit/>
        </w:trPr>
        <w:tc>
          <w:tcPr>
            <w:tcW w:w="2635" w:type="dxa"/>
          </w:tcPr>
          <w:p w14:paraId="17CC59A4" w14:textId="77777777" w:rsidR="00670B42" w:rsidRPr="00CA6506" w:rsidRDefault="00670B42" w:rsidP="00670B42">
            <w:pPr>
              <w:rPr>
                <w:rFonts w:cstheme="minorHAnsi"/>
                <w:sz w:val="20"/>
                <w:szCs w:val="20"/>
              </w:rPr>
            </w:pPr>
          </w:p>
        </w:tc>
        <w:tc>
          <w:tcPr>
            <w:tcW w:w="8897" w:type="dxa"/>
          </w:tcPr>
          <w:p w14:paraId="1597AB0B" w14:textId="77777777" w:rsidR="00670B42" w:rsidRPr="00CA6506" w:rsidRDefault="00670B42" w:rsidP="00670B42">
            <w:pPr>
              <w:rPr>
                <w:rFonts w:cstheme="minorHAnsi"/>
                <w:sz w:val="20"/>
                <w:szCs w:val="20"/>
              </w:rPr>
            </w:pPr>
          </w:p>
        </w:tc>
        <w:tc>
          <w:tcPr>
            <w:tcW w:w="2497" w:type="dxa"/>
          </w:tcPr>
          <w:p w14:paraId="76897CE4" w14:textId="77777777" w:rsidR="00670B42" w:rsidRPr="00CA6506" w:rsidRDefault="00670B42" w:rsidP="00670B42">
            <w:pPr>
              <w:rPr>
                <w:rFonts w:cstheme="minorHAnsi"/>
                <w:sz w:val="20"/>
                <w:szCs w:val="20"/>
              </w:rPr>
            </w:pPr>
          </w:p>
        </w:tc>
      </w:tr>
      <w:tr w:rsidR="00670B42" w:rsidRPr="00CA6506" w14:paraId="5D3514B5" w14:textId="77777777" w:rsidTr="00CA5405">
        <w:trPr>
          <w:cantSplit/>
        </w:trPr>
        <w:tc>
          <w:tcPr>
            <w:tcW w:w="2635" w:type="dxa"/>
          </w:tcPr>
          <w:p w14:paraId="0F36E081" w14:textId="77777777" w:rsidR="00670B42" w:rsidRPr="00CA6506" w:rsidRDefault="00670B42" w:rsidP="00670B42">
            <w:pPr>
              <w:rPr>
                <w:rFonts w:cstheme="minorHAnsi"/>
                <w:sz w:val="20"/>
                <w:szCs w:val="20"/>
              </w:rPr>
            </w:pPr>
            <w:r w:rsidRPr="00CA6506">
              <w:rPr>
                <w:rFonts w:cstheme="minorHAnsi"/>
                <w:sz w:val="20"/>
                <w:szCs w:val="20"/>
              </w:rPr>
              <w:t>Copper</w:t>
            </w:r>
          </w:p>
        </w:tc>
        <w:tc>
          <w:tcPr>
            <w:tcW w:w="8897" w:type="dxa"/>
          </w:tcPr>
          <w:p w14:paraId="474F79CC" w14:textId="16211D59" w:rsidR="00670B42" w:rsidRPr="00CA6506" w:rsidRDefault="00670B42" w:rsidP="00670B42">
            <w:pPr>
              <w:rPr>
                <w:rFonts w:cstheme="minorHAnsi"/>
                <w:sz w:val="20"/>
                <w:szCs w:val="20"/>
              </w:rPr>
            </w:pPr>
            <w:r w:rsidRPr="00CA6506">
              <w:rPr>
                <w:rFonts w:cstheme="minorHAnsi"/>
                <w:sz w:val="20"/>
                <w:szCs w:val="20"/>
              </w:rPr>
              <w:t xml:space="preserve">Not specifically mentioned </w:t>
            </w:r>
            <w:r w:rsidR="00282A88">
              <w:rPr>
                <w:rFonts w:cstheme="minorHAnsi"/>
                <w:sz w:val="20"/>
                <w:szCs w:val="20"/>
              </w:rPr>
              <w:t xml:space="preserve">as a risk factor </w:t>
            </w:r>
            <w:r w:rsidRPr="00CA6506">
              <w:rPr>
                <w:rFonts w:cstheme="minorHAnsi"/>
                <w:sz w:val="20"/>
                <w:szCs w:val="20"/>
              </w:rPr>
              <w:t xml:space="preserve">in a SOP, apart from copper deficiency in peripheral neuropathy. </w:t>
            </w:r>
          </w:p>
        </w:tc>
        <w:tc>
          <w:tcPr>
            <w:tcW w:w="2497" w:type="dxa"/>
          </w:tcPr>
          <w:p w14:paraId="4F006525" w14:textId="77777777" w:rsidR="00670B42" w:rsidRPr="00CA6506" w:rsidRDefault="00670B42" w:rsidP="00670B42">
            <w:pPr>
              <w:rPr>
                <w:rFonts w:cstheme="minorHAnsi"/>
                <w:sz w:val="20"/>
                <w:szCs w:val="20"/>
              </w:rPr>
            </w:pPr>
          </w:p>
        </w:tc>
      </w:tr>
      <w:tr w:rsidR="00670B42" w:rsidRPr="00CA6506" w14:paraId="3670CCBB" w14:textId="77777777" w:rsidTr="00CA5405">
        <w:trPr>
          <w:cantSplit/>
        </w:trPr>
        <w:tc>
          <w:tcPr>
            <w:tcW w:w="2635" w:type="dxa"/>
          </w:tcPr>
          <w:p w14:paraId="58683C8B" w14:textId="77777777" w:rsidR="00670B42" w:rsidRPr="00CA6506" w:rsidRDefault="00670B42" w:rsidP="00670B42">
            <w:pPr>
              <w:rPr>
                <w:rFonts w:cstheme="minorHAnsi"/>
                <w:sz w:val="20"/>
                <w:szCs w:val="20"/>
              </w:rPr>
            </w:pPr>
          </w:p>
        </w:tc>
        <w:tc>
          <w:tcPr>
            <w:tcW w:w="8897" w:type="dxa"/>
          </w:tcPr>
          <w:p w14:paraId="31E783B4" w14:textId="77777777" w:rsidR="00670B42" w:rsidRPr="00CA6506" w:rsidRDefault="00670B42" w:rsidP="00670B42">
            <w:pPr>
              <w:rPr>
                <w:rFonts w:cstheme="minorHAnsi"/>
                <w:sz w:val="20"/>
                <w:szCs w:val="20"/>
              </w:rPr>
            </w:pPr>
          </w:p>
        </w:tc>
        <w:tc>
          <w:tcPr>
            <w:tcW w:w="2497" w:type="dxa"/>
          </w:tcPr>
          <w:p w14:paraId="19B456C0" w14:textId="77777777" w:rsidR="00670B42" w:rsidRPr="00CA6506" w:rsidRDefault="00670B42" w:rsidP="00670B42">
            <w:pPr>
              <w:rPr>
                <w:rFonts w:cstheme="minorHAnsi"/>
                <w:sz w:val="20"/>
                <w:szCs w:val="20"/>
              </w:rPr>
            </w:pPr>
          </w:p>
        </w:tc>
      </w:tr>
      <w:tr w:rsidR="00670B42" w:rsidRPr="00CA6506" w14:paraId="78552FD8" w14:textId="77777777" w:rsidTr="00CA5405">
        <w:trPr>
          <w:cantSplit/>
        </w:trPr>
        <w:tc>
          <w:tcPr>
            <w:tcW w:w="2635" w:type="dxa"/>
          </w:tcPr>
          <w:p w14:paraId="206AF8A1" w14:textId="77777777" w:rsidR="00670B42" w:rsidRPr="00CA6506" w:rsidRDefault="00670B42" w:rsidP="00670B42">
            <w:pPr>
              <w:rPr>
                <w:rFonts w:cstheme="minorHAnsi"/>
                <w:sz w:val="20"/>
                <w:szCs w:val="20"/>
              </w:rPr>
            </w:pPr>
            <w:proofErr w:type="spellStart"/>
            <w:r w:rsidRPr="00CA6506">
              <w:rPr>
                <w:rFonts w:cstheme="minorHAnsi"/>
                <w:sz w:val="20"/>
                <w:szCs w:val="20"/>
              </w:rPr>
              <w:t>Coumaphos</w:t>
            </w:r>
            <w:proofErr w:type="spellEnd"/>
          </w:p>
          <w:p w14:paraId="42D0F209" w14:textId="77777777" w:rsidR="00670B42" w:rsidRPr="00CA6506" w:rsidRDefault="00670B42" w:rsidP="00670B42">
            <w:pPr>
              <w:rPr>
                <w:rFonts w:cstheme="minorHAnsi"/>
                <w:sz w:val="20"/>
                <w:szCs w:val="20"/>
              </w:rPr>
            </w:pPr>
            <w:r w:rsidRPr="00CA6506">
              <w:rPr>
                <w:rFonts w:cstheme="minorHAnsi"/>
                <w:sz w:val="20"/>
                <w:szCs w:val="20"/>
              </w:rPr>
              <w:t>(organophosphate)</w:t>
            </w:r>
          </w:p>
        </w:tc>
        <w:tc>
          <w:tcPr>
            <w:tcW w:w="8897" w:type="dxa"/>
          </w:tcPr>
          <w:p w14:paraId="64E209ED"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but is an organophosphate. See organophosphates. </w:t>
            </w:r>
          </w:p>
        </w:tc>
        <w:tc>
          <w:tcPr>
            <w:tcW w:w="2497" w:type="dxa"/>
          </w:tcPr>
          <w:p w14:paraId="4EA3ADF3" w14:textId="77777777" w:rsidR="00670B42" w:rsidRPr="00CA6506" w:rsidRDefault="00670B42" w:rsidP="00670B42">
            <w:pPr>
              <w:rPr>
                <w:rFonts w:cstheme="minorHAnsi"/>
                <w:sz w:val="20"/>
                <w:szCs w:val="20"/>
              </w:rPr>
            </w:pPr>
          </w:p>
        </w:tc>
      </w:tr>
      <w:tr w:rsidR="00670B42" w:rsidRPr="00CA6506" w14:paraId="185D5850" w14:textId="77777777" w:rsidTr="00CA5405">
        <w:trPr>
          <w:cantSplit/>
        </w:trPr>
        <w:tc>
          <w:tcPr>
            <w:tcW w:w="2635" w:type="dxa"/>
          </w:tcPr>
          <w:p w14:paraId="7719793C" w14:textId="77777777" w:rsidR="00670B42" w:rsidRPr="00CA6506" w:rsidRDefault="00670B42" w:rsidP="00670B42">
            <w:pPr>
              <w:rPr>
                <w:rFonts w:cstheme="minorHAnsi"/>
                <w:sz w:val="20"/>
                <w:szCs w:val="20"/>
              </w:rPr>
            </w:pPr>
          </w:p>
        </w:tc>
        <w:tc>
          <w:tcPr>
            <w:tcW w:w="8897" w:type="dxa"/>
          </w:tcPr>
          <w:p w14:paraId="274CF819" w14:textId="77777777" w:rsidR="00670B42" w:rsidRPr="00CA6506" w:rsidRDefault="00670B42" w:rsidP="00670B42">
            <w:pPr>
              <w:rPr>
                <w:rFonts w:cstheme="minorHAnsi"/>
                <w:sz w:val="20"/>
                <w:szCs w:val="20"/>
              </w:rPr>
            </w:pPr>
          </w:p>
        </w:tc>
        <w:tc>
          <w:tcPr>
            <w:tcW w:w="2497" w:type="dxa"/>
          </w:tcPr>
          <w:p w14:paraId="4ED68FF4" w14:textId="77777777" w:rsidR="00670B42" w:rsidRPr="00CA6506" w:rsidRDefault="00670B42" w:rsidP="00670B42">
            <w:pPr>
              <w:rPr>
                <w:rFonts w:cstheme="minorHAnsi"/>
                <w:sz w:val="20"/>
                <w:szCs w:val="20"/>
              </w:rPr>
            </w:pPr>
          </w:p>
        </w:tc>
      </w:tr>
      <w:tr w:rsidR="00670B42" w:rsidRPr="00CA6506" w14:paraId="3D7BCB55" w14:textId="77777777" w:rsidTr="00CA5405">
        <w:trPr>
          <w:cantSplit/>
        </w:trPr>
        <w:tc>
          <w:tcPr>
            <w:tcW w:w="2635" w:type="dxa"/>
          </w:tcPr>
          <w:p w14:paraId="5011B247" w14:textId="77777777" w:rsidR="00670B42" w:rsidRPr="00CA6506" w:rsidRDefault="00670B42" w:rsidP="00670B42">
            <w:pPr>
              <w:rPr>
                <w:rFonts w:cstheme="minorHAnsi"/>
                <w:sz w:val="20"/>
                <w:szCs w:val="20"/>
              </w:rPr>
            </w:pPr>
            <w:r w:rsidRPr="00CA6506">
              <w:rPr>
                <w:rFonts w:cstheme="minorHAnsi"/>
                <w:sz w:val="20"/>
                <w:szCs w:val="20"/>
              </w:rPr>
              <w:t>o-cresol</w:t>
            </w:r>
          </w:p>
          <w:p w14:paraId="51F136FE" w14:textId="77777777" w:rsidR="00670B42" w:rsidRPr="00CA6506" w:rsidRDefault="00670B42" w:rsidP="00670B42">
            <w:pPr>
              <w:rPr>
                <w:rFonts w:cstheme="minorHAnsi"/>
                <w:sz w:val="20"/>
                <w:szCs w:val="20"/>
              </w:rPr>
            </w:pPr>
            <w:proofErr w:type="spellStart"/>
            <w:r w:rsidRPr="00CA6506">
              <w:rPr>
                <w:rFonts w:cstheme="minorHAnsi"/>
                <w:sz w:val="20"/>
                <w:szCs w:val="20"/>
              </w:rPr>
              <w:t>Methylphenol</w:t>
            </w:r>
            <w:proofErr w:type="spellEnd"/>
          </w:p>
        </w:tc>
        <w:tc>
          <w:tcPr>
            <w:tcW w:w="8897" w:type="dxa"/>
          </w:tcPr>
          <w:p w14:paraId="2DD78903"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40B010A8" w14:textId="77777777" w:rsidR="00670B42" w:rsidRPr="00CA6506" w:rsidRDefault="00670B42" w:rsidP="00670B42">
            <w:pPr>
              <w:rPr>
                <w:rFonts w:cstheme="minorHAnsi"/>
                <w:sz w:val="20"/>
                <w:szCs w:val="20"/>
              </w:rPr>
            </w:pPr>
          </w:p>
        </w:tc>
      </w:tr>
      <w:tr w:rsidR="00670B42" w:rsidRPr="00CA6506" w14:paraId="5C80E4EE" w14:textId="77777777" w:rsidTr="00CA5405">
        <w:trPr>
          <w:cantSplit/>
        </w:trPr>
        <w:tc>
          <w:tcPr>
            <w:tcW w:w="2635" w:type="dxa"/>
          </w:tcPr>
          <w:p w14:paraId="51344E99" w14:textId="77777777" w:rsidR="00670B42" w:rsidRPr="00CA6506" w:rsidRDefault="00670B42" w:rsidP="00670B42">
            <w:pPr>
              <w:rPr>
                <w:rFonts w:cstheme="minorHAnsi"/>
                <w:sz w:val="20"/>
                <w:szCs w:val="20"/>
              </w:rPr>
            </w:pPr>
          </w:p>
        </w:tc>
        <w:tc>
          <w:tcPr>
            <w:tcW w:w="8897" w:type="dxa"/>
          </w:tcPr>
          <w:p w14:paraId="5EB831CD" w14:textId="77777777" w:rsidR="00670B42" w:rsidRPr="00CA6506" w:rsidRDefault="00670B42" w:rsidP="00670B42">
            <w:pPr>
              <w:rPr>
                <w:rFonts w:cstheme="minorHAnsi"/>
                <w:sz w:val="20"/>
                <w:szCs w:val="20"/>
              </w:rPr>
            </w:pPr>
          </w:p>
        </w:tc>
        <w:tc>
          <w:tcPr>
            <w:tcW w:w="2497" w:type="dxa"/>
          </w:tcPr>
          <w:p w14:paraId="5B5B66BA" w14:textId="77777777" w:rsidR="00670B42" w:rsidRPr="00CA6506" w:rsidRDefault="00670B42" w:rsidP="00670B42">
            <w:pPr>
              <w:rPr>
                <w:rFonts w:cstheme="minorHAnsi"/>
                <w:sz w:val="20"/>
                <w:szCs w:val="20"/>
              </w:rPr>
            </w:pPr>
          </w:p>
        </w:tc>
      </w:tr>
      <w:tr w:rsidR="00670B42" w:rsidRPr="00CA6506" w14:paraId="32C6A65A" w14:textId="77777777" w:rsidTr="00CA5405">
        <w:trPr>
          <w:cantSplit/>
        </w:trPr>
        <w:tc>
          <w:tcPr>
            <w:tcW w:w="2635" w:type="dxa"/>
          </w:tcPr>
          <w:p w14:paraId="57DB65DC" w14:textId="77777777" w:rsidR="00670B42" w:rsidRPr="00CA6506" w:rsidRDefault="00670B42" w:rsidP="00670B42">
            <w:pPr>
              <w:rPr>
                <w:rFonts w:cstheme="minorHAnsi"/>
                <w:sz w:val="20"/>
                <w:szCs w:val="20"/>
              </w:rPr>
            </w:pPr>
            <w:r w:rsidRPr="00CA6506">
              <w:rPr>
                <w:rFonts w:cstheme="minorHAnsi"/>
                <w:sz w:val="20"/>
                <w:szCs w:val="20"/>
              </w:rPr>
              <w:t>Cyanide</w:t>
            </w:r>
          </w:p>
        </w:tc>
        <w:tc>
          <w:tcPr>
            <w:tcW w:w="8897" w:type="dxa"/>
          </w:tcPr>
          <w:p w14:paraId="16DF9C3D" w14:textId="77777777" w:rsidR="00670B42" w:rsidRPr="00CA6506" w:rsidRDefault="00670B42" w:rsidP="00670B42">
            <w:pPr>
              <w:rPr>
                <w:rFonts w:cstheme="minorHAnsi"/>
                <w:sz w:val="20"/>
                <w:szCs w:val="20"/>
              </w:rPr>
            </w:pPr>
            <w:r w:rsidRPr="00CA6506">
              <w:rPr>
                <w:rFonts w:cstheme="minorHAnsi"/>
                <w:sz w:val="20"/>
                <w:szCs w:val="20"/>
              </w:rPr>
              <w:t>inhaling, ingesting or having cutaneous contact with cyanide, and having clinical, haematological or biochemical evidence of cyanide intoxication, within the three months [six weeks BOP] before the clinical onset/worsening of secondary parkinsonism;</w:t>
            </w:r>
          </w:p>
        </w:tc>
        <w:tc>
          <w:tcPr>
            <w:tcW w:w="2497" w:type="dxa"/>
          </w:tcPr>
          <w:p w14:paraId="1B79988B" w14:textId="6E4658ED" w:rsidR="00670B42" w:rsidRPr="00CA6506" w:rsidRDefault="00670B42" w:rsidP="00670B42">
            <w:pPr>
              <w:rPr>
                <w:rFonts w:cstheme="minorHAnsi"/>
                <w:sz w:val="20"/>
                <w:szCs w:val="20"/>
              </w:rPr>
            </w:pPr>
            <w:r w:rsidRPr="00CA6506">
              <w:rPr>
                <w:rFonts w:cstheme="minorHAnsi"/>
                <w:sz w:val="20"/>
                <w:szCs w:val="20"/>
              </w:rPr>
              <w:t xml:space="preserve">Parkinson’s disease and secondary </w:t>
            </w:r>
            <w:r>
              <w:rPr>
                <w:rFonts w:cstheme="minorHAnsi"/>
                <w:sz w:val="20"/>
                <w:szCs w:val="20"/>
              </w:rPr>
              <w:t>p</w:t>
            </w:r>
            <w:r w:rsidRPr="00CA6506">
              <w:rPr>
                <w:rFonts w:cstheme="minorHAnsi"/>
                <w:sz w:val="20"/>
                <w:szCs w:val="20"/>
              </w:rPr>
              <w:t>arkinsonism</w:t>
            </w:r>
          </w:p>
          <w:p w14:paraId="22DDD1CF" w14:textId="77777777" w:rsidR="00670B42" w:rsidRPr="00CA6506" w:rsidRDefault="00670B42" w:rsidP="00670B42">
            <w:pPr>
              <w:rPr>
                <w:rFonts w:cstheme="minorHAnsi"/>
                <w:sz w:val="20"/>
                <w:szCs w:val="20"/>
              </w:rPr>
            </w:pPr>
            <w:r w:rsidRPr="00CA6506">
              <w:rPr>
                <w:rFonts w:cstheme="minorHAnsi"/>
                <w:sz w:val="20"/>
                <w:szCs w:val="20"/>
              </w:rPr>
              <w:t>(55, 56/2016)</w:t>
            </w:r>
          </w:p>
        </w:tc>
      </w:tr>
      <w:tr w:rsidR="00670B42" w:rsidRPr="00CA6506" w14:paraId="00F1BE43" w14:textId="77777777" w:rsidTr="00CA5405">
        <w:trPr>
          <w:cantSplit/>
        </w:trPr>
        <w:tc>
          <w:tcPr>
            <w:tcW w:w="2635" w:type="dxa"/>
          </w:tcPr>
          <w:p w14:paraId="09E88E5C" w14:textId="77777777" w:rsidR="00670B42" w:rsidRPr="00CA6506" w:rsidRDefault="00670B42" w:rsidP="00670B42">
            <w:pPr>
              <w:rPr>
                <w:rFonts w:cstheme="minorHAnsi"/>
                <w:sz w:val="20"/>
                <w:szCs w:val="20"/>
              </w:rPr>
            </w:pPr>
          </w:p>
        </w:tc>
        <w:tc>
          <w:tcPr>
            <w:tcW w:w="8897" w:type="dxa"/>
          </w:tcPr>
          <w:p w14:paraId="39AA13B9" w14:textId="77777777" w:rsidR="00670B42" w:rsidRPr="00CA6506" w:rsidRDefault="00670B42" w:rsidP="00670B42">
            <w:pPr>
              <w:rPr>
                <w:rFonts w:cstheme="minorHAnsi"/>
                <w:sz w:val="20"/>
                <w:szCs w:val="20"/>
              </w:rPr>
            </w:pPr>
          </w:p>
        </w:tc>
        <w:tc>
          <w:tcPr>
            <w:tcW w:w="2497" w:type="dxa"/>
          </w:tcPr>
          <w:p w14:paraId="4CC371CE" w14:textId="77777777" w:rsidR="00670B42" w:rsidRPr="00CA6506" w:rsidRDefault="00670B42" w:rsidP="00670B42">
            <w:pPr>
              <w:rPr>
                <w:rFonts w:cstheme="minorHAnsi"/>
                <w:sz w:val="20"/>
                <w:szCs w:val="20"/>
              </w:rPr>
            </w:pPr>
          </w:p>
        </w:tc>
      </w:tr>
      <w:tr w:rsidR="00670B42" w:rsidRPr="00CA6506" w14:paraId="0FA2E78A" w14:textId="77777777" w:rsidTr="00CA5405">
        <w:trPr>
          <w:cantSplit/>
        </w:trPr>
        <w:tc>
          <w:tcPr>
            <w:tcW w:w="2635" w:type="dxa"/>
          </w:tcPr>
          <w:p w14:paraId="551CBC52" w14:textId="77777777" w:rsidR="00670B42" w:rsidRPr="00CA6506" w:rsidRDefault="00670B42" w:rsidP="00670B42">
            <w:pPr>
              <w:rPr>
                <w:rFonts w:cstheme="minorHAnsi"/>
                <w:sz w:val="20"/>
                <w:szCs w:val="20"/>
              </w:rPr>
            </w:pPr>
            <w:r>
              <w:rPr>
                <w:rFonts w:cstheme="minorHAnsi"/>
                <w:sz w:val="20"/>
                <w:szCs w:val="20"/>
              </w:rPr>
              <w:lastRenderedPageBreak/>
              <w:t>DDT</w:t>
            </w:r>
          </w:p>
        </w:tc>
        <w:tc>
          <w:tcPr>
            <w:tcW w:w="8897" w:type="dxa"/>
          </w:tcPr>
          <w:p w14:paraId="57EF26FA" w14:textId="77777777" w:rsidR="00670B42" w:rsidRDefault="00670B42" w:rsidP="00670B42">
            <w:pPr>
              <w:rPr>
                <w:sz w:val="20"/>
                <w:szCs w:val="20"/>
              </w:rPr>
            </w:pPr>
            <w:r w:rsidRPr="00E12833">
              <w:rPr>
                <w:sz w:val="20"/>
                <w:szCs w:val="20"/>
              </w:rPr>
              <w:t xml:space="preserve">inhaling, ingesting or having cutaneous contact with DDT: </w:t>
            </w:r>
          </w:p>
          <w:p w14:paraId="47F946C9" w14:textId="77777777" w:rsidR="00670B42" w:rsidRDefault="00670B42" w:rsidP="00670B42">
            <w:pPr>
              <w:rPr>
                <w:sz w:val="20"/>
                <w:szCs w:val="20"/>
              </w:rPr>
            </w:pPr>
            <w:r w:rsidRPr="00E12833">
              <w:rPr>
                <w:sz w:val="20"/>
                <w:szCs w:val="20"/>
              </w:rPr>
              <w:t xml:space="preserve">(a) for a cumulative period of at least 1,000 hours before the clinical onset of malignant neoplasm of the pancreas; and </w:t>
            </w:r>
          </w:p>
          <w:p w14:paraId="4A718788" w14:textId="535A3D94" w:rsidR="00670B42" w:rsidRPr="00E12833" w:rsidRDefault="00670B42" w:rsidP="00670B42">
            <w:pPr>
              <w:rPr>
                <w:sz w:val="20"/>
                <w:szCs w:val="20"/>
              </w:rPr>
            </w:pPr>
            <w:r w:rsidRPr="00E12833">
              <w:rPr>
                <w:sz w:val="20"/>
                <w:szCs w:val="20"/>
              </w:rPr>
              <w:t>(b) where the first exposure occurred at least 5 years before the clinical onset of malignant neoplasm of the pancreas;</w:t>
            </w:r>
          </w:p>
          <w:p w14:paraId="00694760" w14:textId="77777777" w:rsidR="00670B42" w:rsidRPr="00E12833" w:rsidRDefault="00670B42" w:rsidP="00670B42">
            <w:pPr>
              <w:rPr>
                <w:sz w:val="20"/>
                <w:szCs w:val="20"/>
              </w:rPr>
            </w:pPr>
          </w:p>
          <w:p w14:paraId="61E3CE9E" w14:textId="77777777" w:rsidR="00670B42" w:rsidRPr="00E12833" w:rsidRDefault="00670B42" w:rsidP="00670B42">
            <w:pPr>
              <w:rPr>
                <w:sz w:val="20"/>
                <w:szCs w:val="20"/>
              </w:rPr>
            </w:pPr>
            <w:r w:rsidRPr="00E12833">
              <w:rPr>
                <w:b/>
                <w:i/>
                <w:sz w:val="20"/>
                <w:szCs w:val="20"/>
              </w:rPr>
              <w:t xml:space="preserve">DDT </w:t>
            </w:r>
            <w:r w:rsidRPr="00E12833">
              <w:rPr>
                <w:sz w:val="20"/>
                <w:szCs w:val="20"/>
              </w:rPr>
              <w:t xml:space="preserve">means a complex synthetic mixture in which </w:t>
            </w:r>
            <w:proofErr w:type="spellStart"/>
            <w:r w:rsidRPr="00E12833">
              <w:rPr>
                <w:sz w:val="20"/>
                <w:szCs w:val="20"/>
              </w:rPr>
              <w:t>para</w:t>
            </w:r>
            <w:proofErr w:type="gramStart"/>
            <w:r w:rsidRPr="00E12833">
              <w:rPr>
                <w:sz w:val="20"/>
                <w:szCs w:val="20"/>
              </w:rPr>
              <w:t>,para</w:t>
            </w:r>
            <w:proofErr w:type="spellEnd"/>
            <w:r w:rsidRPr="00E12833">
              <w:rPr>
                <w:sz w:val="20"/>
                <w:szCs w:val="20"/>
              </w:rPr>
              <w:t>'</w:t>
            </w:r>
            <w:proofErr w:type="gramEnd"/>
            <w:r w:rsidRPr="00E12833">
              <w:rPr>
                <w:sz w:val="20"/>
                <w:szCs w:val="20"/>
              </w:rPr>
              <w:t xml:space="preserve">- dichlorodiphenyltrichloroethane predominates. </w:t>
            </w:r>
          </w:p>
          <w:p w14:paraId="7B7A6BB2" w14:textId="77777777" w:rsidR="00670B42" w:rsidRPr="00E12833" w:rsidRDefault="00670B42" w:rsidP="00670B42">
            <w:pPr>
              <w:rPr>
                <w:sz w:val="20"/>
                <w:szCs w:val="20"/>
              </w:rPr>
            </w:pPr>
          </w:p>
          <w:p w14:paraId="2E2966E3" w14:textId="77777777" w:rsidR="00670B42" w:rsidRDefault="00670B42" w:rsidP="00670B42">
            <w:pPr>
              <w:rPr>
                <w:sz w:val="20"/>
                <w:szCs w:val="20"/>
              </w:rPr>
            </w:pPr>
            <w:r w:rsidRPr="00E12833">
              <w:rPr>
                <w:b/>
                <w:i/>
                <w:sz w:val="20"/>
                <w:szCs w:val="20"/>
              </w:rPr>
              <w:t>inhaling, ingesting or having cutaneous contact with DDT</w:t>
            </w:r>
            <w:r w:rsidRPr="00E12833">
              <w:rPr>
                <w:sz w:val="20"/>
                <w:szCs w:val="20"/>
              </w:rPr>
              <w:t xml:space="preserve"> means: </w:t>
            </w:r>
          </w:p>
          <w:p w14:paraId="2A8FD74A" w14:textId="77777777" w:rsidR="00670B42" w:rsidRDefault="00670B42" w:rsidP="00670B42">
            <w:pPr>
              <w:rPr>
                <w:sz w:val="20"/>
                <w:szCs w:val="20"/>
              </w:rPr>
            </w:pPr>
            <w:r w:rsidRPr="00E12833">
              <w:rPr>
                <w:sz w:val="20"/>
                <w:szCs w:val="20"/>
              </w:rPr>
              <w:t xml:space="preserve">(a) being involved in the manufacture of DDT; or </w:t>
            </w:r>
          </w:p>
          <w:p w14:paraId="30BFF270" w14:textId="77777777" w:rsidR="00670B42" w:rsidRDefault="00670B42" w:rsidP="00670B42">
            <w:pPr>
              <w:rPr>
                <w:sz w:val="20"/>
                <w:szCs w:val="20"/>
              </w:rPr>
            </w:pPr>
            <w:r w:rsidRPr="00E12833">
              <w:rPr>
                <w:sz w:val="20"/>
                <w:szCs w:val="20"/>
              </w:rPr>
              <w:t xml:space="preserve">(b) being sprayed with DDT; or </w:t>
            </w:r>
          </w:p>
          <w:p w14:paraId="0D4EDB90" w14:textId="77777777" w:rsidR="00670B42" w:rsidRDefault="00670B42" w:rsidP="00670B42">
            <w:pPr>
              <w:rPr>
                <w:sz w:val="20"/>
                <w:szCs w:val="20"/>
              </w:rPr>
            </w:pPr>
            <w:r w:rsidRPr="00E12833">
              <w:rPr>
                <w:sz w:val="20"/>
                <w:szCs w:val="20"/>
              </w:rPr>
              <w:t xml:space="preserve">(c) cleaning or maintaining equipment used to apply DDT; or </w:t>
            </w:r>
          </w:p>
          <w:p w14:paraId="254783A4" w14:textId="77777777" w:rsidR="00670B42" w:rsidRDefault="00670B42" w:rsidP="00670B42">
            <w:pPr>
              <w:rPr>
                <w:sz w:val="20"/>
                <w:szCs w:val="20"/>
              </w:rPr>
            </w:pPr>
            <w:r w:rsidRPr="00E12833">
              <w:rPr>
                <w:sz w:val="20"/>
                <w:szCs w:val="20"/>
              </w:rPr>
              <w:t xml:space="preserve">(d) decanting or spraying DDT; or </w:t>
            </w:r>
          </w:p>
          <w:p w14:paraId="22829443" w14:textId="40BCC7BD" w:rsidR="00670B42" w:rsidRPr="00CA6506" w:rsidRDefault="00670B42" w:rsidP="00670B42">
            <w:pPr>
              <w:rPr>
                <w:rFonts w:cstheme="minorHAnsi"/>
                <w:sz w:val="20"/>
                <w:szCs w:val="20"/>
              </w:rPr>
            </w:pPr>
            <w:r w:rsidRPr="00E12833">
              <w:rPr>
                <w:sz w:val="20"/>
                <w:szCs w:val="20"/>
              </w:rPr>
              <w:t xml:space="preserve">(e) </w:t>
            </w:r>
            <w:proofErr w:type="gramStart"/>
            <w:r w:rsidRPr="00E12833">
              <w:rPr>
                <w:sz w:val="20"/>
                <w:szCs w:val="20"/>
              </w:rPr>
              <w:t>wearing</w:t>
            </w:r>
            <w:proofErr w:type="gramEnd"/>
            <w:r w:rsidRPr="00E12833">
              <w:rPr>
                <w:sz w:val="20"/>
                <w:szCs w:val="20"/>
              </w:rPr>
              <w:t xml:space="preserve"> or handling clothes treated or contaminated with DDT.</w:t>
            </w:r>
          </w:p>
        </w:tc>
        <w:tc>
          <w:tcPr>
            <w:tcW w:w="2497" w:type="dxa"/>
          </w:tcPr>
          <w:p w14:paraId="067E86EA" w14:textId="77777777" w:rsidR="00670B42" w:rsidRDefault="00670B42" w:rsidP="00670B42">
            <w:pPr>
              <w:rPr>
                <w:rFonts w:cstheme="minorHAnsi"/>
                <w:sz w:val="20"/>
                <w:szCs w:val="20"/>
              </w:rPr>
            </w:pPr>
            <w:r>
              <w:rPr>
                <w:rFonts w:cstheme="minorHAnsi"/>
                <w:sz w:val="20"/>
                <w:szCs w:val="20"/>
              </w:rPr>
              <w:t>Malignant neoplasm of the pancreas</w:t>
            </w:r>
          </w:p>
          <w:p w14:paraId="3F0A77CE" w14:textId="77777777" w:rsidR="00670B42" w:rsidRPr="00CA6506" w:rsidRDefault="00670B42" w:rsidP="00670B42">
            <w:pPr>
              <w:rPr>
                <w:rFonts w:cstheme="minorHAnsi"/>
                <w:sz w:val="20"/>
                <w:szCs w:val="20"/>
              </w:rPr>
            </w:pPr>
            <w:r>
              <w:rPr>
                <w:rFonts w:cstheme="minorHAnsi"/>
                <w:sz w:val="20"/>
                <w:szCs w:val="20"/>
              </w:rPr>
              <w:t>(103/2021)</w:t>
            </w:r>
          </w:p>
        </w:tc>
      </w:tr>
      <w:tr w:rsidR="00670B42" w:rsidRPr="00CA6506" w14:paraId="46C27008" w14:textId="77777777" w:rsidTr="00CA5405">
        <w:trPr>
          <w:cantSplit/>
        </w:trPr>
        <w:tc>
          <w:tcPr>
            <w:tcW w:w="2635" w:type="dxa"/>
          </w:tcPr>
          <w:p w14:paraId="77995A78" w14:textId="77777777" w:rsidR="00670B42" w:rsidRPr="00CA6506" w:rsidRDefault="00670B42" w:rsidP="00670B42">
            <w:pPr>
              <w:rPr>
                <w:rFonts w:cstheme="minorHAnsi"/>
                <w:sz w:val="20"/>
                <w:szCs w:val="20"/>
              </w:rPr>
            </w:pPr>
          </w:p>
        </w:tc>
        <w:tc>
          <w:tcPr>
            <w:tcW w:w="8897" w:type="dxa"/>
          </w:tcPr>
          <w:p w14:paraId="5130966B" w14:textId="77777777" w:rsidR="00670B42" w:rsidRPr="00CA6506" w:rsidRDefault="00670B42" w:rsidP="00670B42">
            <w:pPr>
              <w:rPr>
                <w:rFonts w:cstheme="minorHAnsi"/>
                <w:sz w:val="20"/>
                <w:szCs w:val="20"/>
              </w:rPr>
            </w:pPr>
          </w:p>
        </w:tc>
        <w:tc>
          <w:tcPr>
            <w:tcW w:w="2497" w:type="dxa"/>
          </w:tcPr>
          <w:p w14:paraId="50076535" w14:textId="77777777" w:rsidR="00670B42" w:rsidRPr="00CA6506" w:rsidRDefault="00670B42" w:rsidP="00670B42">
            <w:pPr>
              <w:rPr>
                <w:rFonts w:cstheme="minorHAnsi"/>
                <w:sz w:val="20"/>
                <w:szCs w:val="20"/>
              </w:rPr>
            </w:pPr>
          </w:p>
        </w:tc>
      </w:tr>
      <w:tr w:rsidR="00670B42" w:rsidRPr="00CA6506" w14:paraId="1A8A6370" w14:textId="77777777" w:rsidTr="00CA5405">
        <w:trPr>
          <w:cantSplit/>
        </w:trPr>
        <w:tc>
          <w:tcPr>
            <w:tcW w:w="2635" w:type="dxa"/>
          </w:tcPr>
          <w:p w14:paraId="2C50AB37" w14:textId="77777777" w:rsidR="00670B42" w:rsidRPr="00CA6506" w:rsidRDefault="00670B42" w:rsidP="00670B42">
            <w:pPr>
              <w:rPr>
                <w:rFonts w:cstheme="minorHAnsi"/>
                <w:sz w:val="20"/>
                <w:szCs w:val="20"/>
              </w:rPr>
            </w:pPr>
            <w:proofErr w:type="spellStart"/>
            <w:r w:rsidRPr="00CA6506">
              <w:rPr>
                <w:rFonts w:cstheme="minorHAnsi"/>
                <w:sz w:val="20"/>
                <w:szCs w:val="20"/>
              </w:rPr>
              <w:t>Demeton</w:t>
            </w:r>
            <w:proofErr w:type="spellEnd"/>
            <w:r w:rsidRPr="00CA6506">
              <w:rPr>
                <w:rFonts w:cstheme="minorHAnsi"/>
                <w:sz w:val="20"/>
                <w:szCs w:val="20"/>
              </w:rPr>
              <w:t xml:space="preserve">-O, </w:t>
            </w:r>
            <w:proofErr w:type="spellStart"/>
            <w:r w:rsidRPr="00CA6506">
              <w:rPr>
                <w:rFonts w:cstheme="minorHAnsi"/>
                <w:sz w:val="20"/>
                <w:szCs w:val="20"/>
              </w:rPr>
              <w:t>Dematon</w:t>
            </w:r>
            <w:proofErr w:type="spellEnd"/>
            <w:r w:rsidRPr="00CA6506">
              <w:rPr>
                <w:rFonts w:cstheme="minorHAnsi"/>
                <w:sz w:val="20"/>
                <w:szCs w:val="20"/>
              </w:rPr>
              <w:t>-S</w:t>
            </w:r>
          </w:p>
          <w:p w14:paraId="2DC51B52" w14:textId="77777777" w:rsidR="00670B42" w:rsidRPr="00CA6506" w:rsidRDefault="00670B42" w:rsidP="00670B42">
            <w:pPr>
              <w:rPr>
                <w:rFonts w:cstheme="minorHAnsi"/>
                <w:sz w:val="20"/>
                <w:szCs w:val="20"/>
              </w:rPr>
            </w:pPr>
            <w:r w:rsidRPr="00CA6506">
              <w:rPr>
                <w:rFonts w:cstheme="minorHAnsi"/>
                <w:sz w:val="20"/>
                <w:szCs w:val="20"/>
              </w:rPr>
              <w:t>(organophosphate)</w:t>
            </w:r>
          </w:p>
        </w:tc>
        <w:tc>
          <w:tcPr>
            <w:tcW w:w="8897" w:type="dxa"/>
          </w:tcPr>
          <w:p w14:paraId="7DB5F76C"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but is an organophosphate. See organophosphates. </w:t>
            </w:r>
          </w:p>
        </w:tc>
        <w:tc>
          <w:tcPr>
            <w:tcW w:w="2497" w:type="dxa"/>
          </w:tcPr>
          <w:p w14:paraId="48E1D3E2" w14:textId="77777777" w:rsidR="00670B42" w:rsidRPr="00CA6506" w:rsidRDefault="00670B42" w:rsidP="00670B42">
            <w:pPr>
              <w:rPr>
                <w:rFonts w:cstheme="minorHAnsi"/>
                <w:sz w:val="20"/>
                <w:szCs w:val="20"/>
              </w:rPr>
            </w:pPr>
          </w:p>
        </w:tc>
      </w:tr>
      <w:tr w:rsidR="00670B42" w:rsidRPr="00CA6506" w14:paraId="73D14297" w14:textId="77777777" w:rsidTr="00CA5405">
        <w:trPr>
          <w:cantSplit/>
        </w:trPr>
        <w:tc>
          <w:tcPr>
            <w:tcW w:w="2635" w:type="dxa"/>
          </w:tcPr>
          <w:p w14:paraId="4A158D76" w14:textId="77777777" w:rsidR="00670B42" w:rsidRPr="00CA6506" w:rsidRDefault="00670B42" w:rsidP="00670B42">
            <w:pPr>
              <w:rPr>
                <w:rFonts w:cstheme="minorHAnsi"/>
                <w:sz w:val="20"/>
                <w:szCs w:val="20"/>
              </w:rPr>
            </w:pPr>
          </w:p>
        </w:tc>
        <w:tc>
          <w:tcPr>
            <w:tcW w:w="8897" w:type="dxa"/>
          </w:tcPr>
          <w:p w14:paraId="37E0D689" w14:textId="77777777" w:rsidR="00670B42" w:rsidRPr="00CA6506" w:rsidRDefault="00670B42" w:rsidP="00670B42">
            <w:pPr>
              <w:rPr>
                <w:rFonts w:cstheme="minorHAnsi"/>
                <w:sz w:val="20"/>
                <w:szCs w:val="20"/>
              </w:rPr>
            </w:pPr>
          </w:p>
        </w:tc>
        <w:tc>
          <w:tcPr>
            <w:tcW w:w="2497" w:type="dxa"/>
          </w:tcPr>
          <w:p w14:paraId="47932A79" w14:textId="77777777" w:rsidR="00670B42" w:rsidRPr="00CA6506" w:rsidRDefault="00670B42" w:rsidP="00670B42">
            <w:pPr>
              <w:rPr>
                <w:rFonts w:cstheme="minorHAnsi"/>
                <w:sz w:val="20"/>
                <w:szCs w:val="20"/>
              </w:rPr>
            </w:pPr>
          </w:p>
        </w:tc>
      </w:tr>
      <w:tr w:rsidR="00670B42" w:rsidRPr="00CA6506" w14:paraId="7AE589CA" w14:textId="77777777" w:rsidTr="00CA5405">
        <w:trPr>
          <w:cantSplit/>
        </w:trPr>
        <w:tc>
          <w:tcPr>
            <w:tcW w:w="2635" w:type="dxa"/>
            <w:vMerge w:val="restart"/>
          </w:tcPr>
          <w:p w14:paraId="3DF48481" w14:textId="77777777" w:rsidR="00670B42" w:rsidRPr="00CA6506" w:rsidRDefault="00670B42" w:rsidP="00670B42">
            <w:pPr>
              <w:rPr>
                <w:rFonts w:cstheme="minorHAnsi"/>
                <w:sz w:val="20"/>
                <w:szCs w:val="20"/>
              </w:rPr>
            </w:pPr>
            <w:proofErr w:type="spellStart"/>
            <w:r w:rsidRPr="00CA6506">
              <w:rPr>
                <w:rFonts w:cstheme="minorHAnsi"/>
                <w:sz w:val="20"/>
                <w:szCs w:val="20"/>
              </w:rPr>
              <w:t>Diazinon</w:t>
            </w:r>
            <w:proofErr w:type="spellEnd"/>
          </w:p>
          <w:p w14:paraId="688C2732" w14:textId="77777777" w:rsidR="00670B42" w:rsidRPr="00CA6506" w:rsidRDefault="00670B42" w:rsidP="00670B42">
            <w:pPr>
              <w:rPr>
                <w:rFonts w:cstheme="minorHAnsi"/>
                <w:sz w:val="20"/>
                <w:szCs w:val="20"/>
              </w:rPr>
            </w:pPr>
            <w:r w:rsidRPr="00CA6506">
              <w:rPr>
                <w:rFonts w:cstheme="minorHAnsi"/>
                <w:sz w:val="20"/>
                <w:szCs w:val="20"/>
              </w:rPr>
              <w:t>(organophosphate)</w:t>
            </w:r>
          </w:p>
        </w:tc>
        <w:tc>
          <w:tcPr>
            <w:tcW w:w="8897" w:type="dxa"/>
          </w:tcPr>
          <w:p w14:paraId="63C89D4D" w14:textId="77777777" w:rsidR="00670B42" w:rsidRPr="00CA6506" w:rsidRDefault="00670B42" w:rsidP="00670B42">
            <w:pPr>
              <w:rPr>
                <w:rFonts w:cstheme="minorHAnsi"/>
                <w:sz w:val="20"/>
                <w:szCs w:val="20"/>
              </w:rPr>
            </w:pPr>
            <w:r w:rsidRPr="00E130D2">
              <w:rPr>
                <w:rFonts w:cstheme="minorHAnsi"/>
                <w:sz w:val="20"/>
                <w:szCs w:val="20"/>
              </w:rPr>
              <w:t>inhaling, ingesting or having cutaneous contact with</w:t>
            </w:r>
            <w:r>
              <w:rPr>
                <w:rFonts w:cstheme="minorHAnsi"/>
                <w:sz w:val="20"/>
                <w:szCs w:val="20"/>
              </w:rPr>
              <w:t xml:space="preserve"> </w:t>
            </w:r>
            <w:proofErr w:type="spellStart"/>
            <w:r w:rsidRPr="00E130D2">
              <w:rPr>
                <w:rFonts w:cstheme="minorHAnsi"/>
                <w:sz w:val="20"/>
                <w:szCs w:val="20"/>
              </w:rPr>
              <w:t>diazinon</w:t>
            </w:r>
            <w:proofErr w:type="spellEnd"/>
            <w:r w:rsidRPr="00E130D2">
              <w:rPr>
                <w:rFonts w:cstheme="minorHAnsi"/>
                <w:sz w:val="20"/>
                <w:szCs w:val="20"/>
              </w:rPr>
              <w:t xml:space="preserve"> for a cumulative period of at least 1 000 hours</w:t>
            </w:r>
            <w:r>
              <w:rPr>
                <w:rFonts w:cstheme="minorHAnsi"/>
                <w:sz w:val="20"/>
                <w:szCs w:val="20"/>
              </w:rPr>
              <w:t xml:space="preserve"> </w:t>
            </w:r>
            <w:r w:rsidRPr="00E130D2">
              <w:rPr>
                <w:rFonts w:cstheme="minorHAnsi"/>
                <w:sz w:val="20"/>
                <w:szCs w:val="20"/>
              </w:rPr>
              <w:t>before the clinical onset of acute myeloid leukaemia,</w:t>
            </w:r>
            <w:r>
              <w:rPr>
                <w:rFonts w:cstheme="minorHAnsi"/>
                <w:sz w:val="20"/>
                <w:szCs w:val="20"/>
              </w:rPr>
              <w:t xml:space="preserve"> </w:t>
            </w:r>
            <w:r w:rsidRPr="00E130D2">
              <w:rPr>
                <w:rFonts w:cstheme="minorHAnsi"/>
                <w:sz w:val="20"/>
                <w:szCs w:val="20"/>
              </w:rPr>
              <w:t xml:space="preserve">where the first exposure to </w:t>
            </w:r>
            <w:proofErr w:type="spellStart"/>
            <w:r w:rsidRPr="00E130D2">
              <w:rPr>
                <w:rFonts w:cstheme="minorHAnsi"/>
                <w:sz w:val="20"/>
                <w:szCs w:val="20"/>
              </w:rPr>
              <w:t>diazinon</w:t>
            </w:r>
            <w:proofErr w:type="spellEnd"/>
            <w:r w:rsidRPr="00E130D2">
              <w:rPr>
                <w:rFonts w:cstheme="minorHAnsi"/>
                <w:sz w:val="20"/>
                <w:szCs w:val="20"/>
              </w:rPr>
              <w:t xml:space="preserve"> occurred at least five</w:t>
            </w:r>
            <w:r>
              <w:rPr>
                <w:rFonts w:cstheme="minorHAnsi"/>
                <w:sz w:val="20"/>
                <w:szCs w:val="20"/>
              </w:rPr>
              <w:t xml:space="preserve"> </w:t>
            </w:r>
            <w:r w:rsidRPr="00E130D2">
              <w:rPr>
                <w:rFonts w:cstheme="minorHAnsi"/>
                <w:sz w:val="20"/>
                <w:szCs w:val="20"/>
              </w:rPr>
              <w:t>years before the clinical onset of acute myeloid leukaemia;</w:t>
            </w:r>
          </w:p>
        </w:tc>
        <w:tc>
          <w:tcPr>
            <w:tcW w:w="2497" w:type="dxa"/>
          </w:tcPr>
          <w:p w14:paraId="224781A5" w14:textId="77777777" w:rsidR="00670B42" w:rsidRDefault="00670B42" w:rsidP="00670B42">
            <w:pPr>
              <w:rPr>
                <w:rFonts w:cstheme="minorHAnsi"/>
                <w:sz w:val="20"/>
                <w:szCs w:val="20"/>
              </w:rPr>
            </w:pPr>
            <w:r>
              <w:rPr>
                <w:rFonts w:cstheme="minorHAnsi"/>
                <w:sz w:val="20"/>
                <w:szCs w:val="20"/>
              </w:rPr>
              <w:t>Acute myeloid leukaemia</w:t>
            </w:r>
          </w:p>
          <w:p w14:paraId="2C455549" w14:textId="77777777" w:rsidR="00670B42" w:rsidRPr="00CA6506" w:rsidRDefault="00670B42" w:rsidP="00670B42">
            <w:pPr>
              <w:rPr>
                <w:rFonts w:cstheme="minorHAnsi"/>
                <w:sz w:val="20"/>
                <w:szCs w:val="20"/>
              </w:rPr>
            </w:pPr>
            <w:r>
              <w:rPr>
                <w:rFonts w:cstheme="minorHAnsi"/>
                <w:sz w:val="20"/>
                <w:szCs w:val="20"/>
              </w:rPr>
              <w:t>(17/2020)</w:t>
            </w:r>
          </w:p>
        </w:tc>
      </w:tr>
      <w:tr w:rsidR="00670B42" w:rsidRPr="00CA6506" w14:paraId="75FEB392" w14:textId="77777777" w:rsidTr="00CA5405">
        <w:trPr>
          <w:cantSplit/>
        </w:trPr>
        <w:tc>
          <w:tcPr>
            <w:tcW w:w="2635" w:type="dxa"/>
            <w:vMerge/>
          </w:tcPr>
          <w:p w14:paraId="52E3F408" w14:textId="77777777" w:rsidR="00670B42" w:rsidRPr="00CA6506" w:rsidRDefault="00670B42" w:rsidP="00670B42">
            <w:pPr>
              <w:rPr>
                <w:rFonts w:cstheme="minorHAnsi"/>
                <w:sz w:val="20"/>
                <w:szCs w:val="20"/>
              </w:rPr>
            </w:pPr>
          </w:p>
        </w:tc>
        <w:tc>
          <w:tcPr>
            <w:tcW w:w="8897" w:type="dxa"/>
          </w:tcPr>
          <w:p w14:paraId="0E15B53F" w14:textId="77777777" w:rsidR="00670B42" w:rsidRPr="00CA6506" w:rsidRDefault="00670B42" w:rsidP="00670B42">
            <w:pPr>
              <w:rPr>
                <w:rFonts w:cstheme="minorHAnsi"/>
                <w:sz w:val="20"/>
                <w:szCs w:val="20"/>
              </w:rPr>
            </w:pPr>
            <w:r w:rsidRPr="0090672E">
              <w:rPr>
                <w:rFonts w:cstheme="minorHAnsi"/>
                <w:sz w:val="20"/>
                <w:szCs w:val="20"/>
              </w:rPr>
              <w:t xml:space="preserve">inhaling, ingesting or having cutaneous contact with </w:t>
            </w:r>
            <w:proofErr w:type="spellStart"/>
            <w:r w:rsidRPr="0090672E">
              <w:rPr>
                <w:rFonts w:cstheme="minorHAnsi"/>
                <w:sz w:val="20"/>
                <w:szCs w:val="20"/>
              </w:rPr>
              <w:t>diazinon</w:t>
            </w:r>
            <w:proofErr w:type="spellEnd"/>
            <w:r w:rsidRPr="0090672E">
              <w:rPr>
                <w:rFonts w:cstheme="minorHAnsi"/>
                <w:sz w:val="20"/>
                <w:szCs w:val="20"/>
              </w:rPr>
              <w:t xml:space="preserve"> for</w:t>
            </w:r>
            <w:r>
              <w:rPr>
                <w:rFonts w:cstheme="minorHAnsi"/>
                <w:sz w:val="20"/>
                <w:szCs w:val="20"/>
              </w:rPr>
              <w:t xml:space="preserve"> </w:t>
            </w:r>
            <w:r w:rsidRPr="0090672E">
              <w:rPr>
                <w:rFonts w:cstheme="minorHAnsi"/>
                <w:sz w:val="20"/>
                <w:szCs w:val="20"/>
              </w:rPr>
              <w:t>a cumulative period of at least 1 000 hours before the clinical</w:t>
            </w:r>
            <w:r>
              <w:rPr>
                <w:rFonts w:cstheme="minorHAnsi"/>
                <w:sz w:val="20"/>
                <w:szCs w:val="20"/>
              </w:rPr>
              <w:t xml:space="preserve"> </w:t>
            </w:r>
            <w:r w:rsidRPr="0090672E">
              <w:rPr>
                <w:rFonts w:cstheme="minorHAnsi"/>
                <w:sz w:val="20"/>
                <w:szCs w:val="20"/>
              </w:rPr>
              <w:t>onset of malignant neoplasm of the lung, where the first</w:t>
            </w:r>
            <w:r>
              <w:rPr>
                <w:rFonts w:cstheme="minorHAnsi"/>
                <w:sz w:val="20"/>
                <w:szCs w:val="20"/>
              </w:rPr>
              <w:t xml:space="preserve"> </w:t>
            </w:r>
            <w:r w:rsidRPr="0090672E">
              <w:rPr>
                <w:rFonts w:cstheme="minorHAnsi"/>
                <w:sz w:val="20"/>
                <w:szCs w:val="20"/>
              </w:rPr>
              <w:t xml:space="preserve">exposure to </w:t>
            </w:r>
            <w:proofErr w:type="spellStart"/>
            <w:r w:rsidRPr="0090672E">
              <w:rPr>
                <w:rFonts w:cstheme="minorHAnsi"/>
                <w:sz w:val="20"/>
                <w:szCs w:val="20"/>
              </w:rPr>
              <w:t>diazinon</w:t>
            </w:r>
            <w:proofErr w:type="spellEnd"/>
            <w:r w:rsidRPr="0090672E">
              <w:rPr>
                <w:rFonts w:cstheme="minorHAnsi"/>
                <w:sz w:val="20"/>
                <w:szCs w:val="20"/>
              </w:rPr>
              <w:t xml:space="preserve"> occurred at least five years before the</w:t>
            </w:r>
            <w:r>
              <w:rPr>
                <w:rFonts w:cstheme="minorHAnsi"/>
                <w:sz w:val="20"/>
                <w:szCs w:val="20"/>
              </w:rPr>
              <w:t xml:space="preserve"> </w:t>
            </w:r>
            <w:r w:rsidRPr="0090672E">
              <w:rPr>
                <w:rFonts w:cstheme="minorHAnsi"/>
                <w:sz w:val="20"/>
                <w:szCs w:val="20"/>
              </w:rPr>
              <w:t>clinical onset of malignant neoplasm of the lung;</w:t>
            </w:r>
          </w:p>
        </w:tc>
        <w:tc>
          <w:tcPr>
            <w:tcW w:w="2497" w:type="dxa"/>
          </w:tcPr>
          <w:p w14:paraId="71D6D94C" w14:textId="77777777" w:rsidR="00670B42" w:rsidRDefault="00670B42" w:rsidP="00670B42">
            <w:pPr>
              <w:rPr>
                <w:rFonts w:cstheme="minorHAnsi"/>
                <w:sz w:val="20"/>
                <w:szCs w:val="20"/>
              </w:rPr>
            </w:pPr>
            <w:r>
              <w:rPr>
                <w:rFonts w:cstheme="minorHAnsi"/>
                <w:sz w:val="20"/>
                <w:szCs w:val="20"/>
              </w:rPr>
              <w:t>Malignant neoplasm of the lung</w:t>
            </w:r>
          </w:p>
          <w:p w14:paraId="5A5B2747" w14:textId="77777777" w:rsidR="00670B42" w:rsidRPr="00CA6506" w:rsidRDefault="00670B42" w:rsidP="00670B42">
            <w:pPr>
              <w:rPr>
                <w:rFonts w:cstheme="minorHAnsi"/>
                <w:sz w:val="20"/>
                <w:szCs w:val="20"/>
              </w:rPr>
            </w:pPr>
            <w:r>
              <w:rPr>
                <w:rFonts w:cstheme="minorHAnsi"/>
                <w:sz w:val="20"/>
                <w:szCs w:val="20"/>
              </w:rPr>
              <w:t>(18/2020)</w:t>
            </w:r>
          </w:p>
        </w:tc>
      </w:tr>
      <w:tr w:rsidR="00670B42" w:rsidRPr="00CA6506" w14:paraId="3D6784B0" w14:textId="77777777" w:rsidTr="00CA5405">
        <w:trPr>
          <w:cantSplit/>
        </w:trPr>
        <w:tc>
          <w:tcPr>
            <w:tcW w:w="2635" w:type="dxa"/>
            <w:vMerge/>
          </w:tcPr>
          <w:p w14:paraId="473BCDA4" w14:textId="77777777" w:rsidR="00670B42" w:rsidRPr="00CA6506" w:rsidRDefault="00670B42" w:rsidP="00670B42">
            <w:pPr>
              <w:rPr>
                <w:rFonts w:cstheme="minorHAnsi"/>
                <w:sz w:val="20"/>
                <w:szCs w:val="20"/>
              </w:rPr>
            </w:pPr>
          </w:p>
        </w:tc>
        <w:tc>
          <w:tcPr>
            <w:tcW w:w="8897" w:type="dxa"/>
          </w:tcPr>
          <w:p w14:paraId="5C4CF21B" w14:textId="77777777" w:rsidR="00670B42" w:rsidRPr="00CA6506" w:rsidRDefault="00670B42" w:rsidP="00670B42">
            <w:pPr>
              <w:rPr>
                <w:rFonts w:cstheme="minorHAnsi"/>
                <w:sz w:val="20"/>
                <w:szCs w:val="20"/>
              </w:rPr>
            </w:pPr>
            <w:r w:rsidRPr="00CA6506">
              <w:rPr>
                <w:rFonts w:cstheme="minorHAnsi"/>
                <w:sz w:val="20"/>
                <w:szCs w:val="20"/>
              </w:rPr>
              <w:t>inhaling, ingesting or having cutaneous contact with a chemical from the specified list:</w:t>
            </w:r>
          </w:p>
          <w:p w14:paraId="0EF0D45F" w14:textId="77777777" w:rsidR="00670B42" w:rsidRPr="00CA6506" w:rsidRDefault="00670B42" w:rsidP="00670B42">
            <w:pPr>
              <w:rPr>
                <w:rFonts w:cstheme="minorHAnsi"/>
                <w:sz w:val="20"/>
                <w:szCs w:val="20"/>
              </w:rPr>
            </w:pPr>
            <w:r w:rsidRPr="00CA6506">
              <w:rPr>
                <w:rFonts w:cstheme="minorHAnsi"/>
                <w:sz w:val="20"/>
                <w:szCs w:val="20"/>
              </w:rPr>
              <w:t>(a) for a cumulative period of at least 1 000 hours, within a consecutive period of ten years, before the clinical onset of non-Hodgkin lymphoma; and</w:t>
            </w:r>
          </w:p>
          <w:p w14:paraId="480FFCD4" w14:textId="77777777" w:rsidR="00670B42" w:rsidRPr="00CA6506" w:rsidRDefault="00670B42" w:rsidP="00670B42">
            <w:pPr>
              <w:rPr>
                <w:rFonts w:cstheme="minorHAnsi"/>
                <w:sz w:val="20"/>
                <w:szCs w:val="20"/>
              </w:rPr>
            </w:pPr>
            <w:r w:rsidRPr="00CA6506">
              <w:rPr>
                <w:rFonts w:cstheme="minorHAnsi"/>
                <w:sz w:val="20"/>
                <w:szCs w:val="20"/>
              </w:rPr>
              <w:t>(b) where the first exposure occurred at least five years before the clinical onset of non-Hodgkin lymphoma;</w:t>
            </w:r>
          </w:p>
          <w:p w14:paraId="28633353" w14:textId="77777777" w:rsidR="00670B42" w:rsidRPr="00CA6506" w:rsidRDefault="00670B42" w:rsidP="00670B42">
            <w:pPr>
              <w:rPr>
                <w:rFonts w:cstheme="minorHAnsi"/>
                <w:sz w:val="20"/>
                <w:szCs w:val="20"/>
              </w:rPr>
            </w:pPr>
          </w:p>
          <w:p w14:paraId="00B4B69F" w14:textId="77777777" w:rsidR="00670B42" w:rsidRPr="00CA6506" w:rsidRDefault="00670B42" w:rsidP="00670B42">
            <w:pPr>
              <w:rPr>
                <w:rFonts w:cstheme="minorHAnsi"/>
                <w:sz w:val="20"/>
                <w:szCs w:val="20"/>
              </w:rPr>
            </w:pPr>
            <w:r w:rsidRPr="00CA6506">
              <w:rPr>
                <w:rFonts w:cstheme="minorHAnsi"/>
                <w:b/>
                <w:i/>
                <w:sz w:val="20"/>
                <w:szCs w:val="20"/>
              </w:rPr>
              <w:t>chemical from the specified list</w:t>
            </w:r>
            <w:r w:rsidRPr="00CA6506">
              <w:rPr>
                <w:rFonts w:cstheme="minorHAnsi"/>
                <w:sz w:val="20"/>
                <w:szCs w:val="20"/>
              </w:rPr>
              <w:t xml:space="preserve"> means: (a) </w:t>
            </w:r>
            <w:proofErr w:type="spellStart"/>
            <w:r w:rsidRPr="00CA6506">
              <w:rPr>
                <w:rFonts w:cstheme="minorHAnsi"/>
                <w:sz w:val="20"/>
                <w:szCs w:val="20"/>
              </w:rPr>
              <w:t>diazinon</w:t>
            </w:r>
            <w:proofErr w:type="spellEnd"/>
            <w:r w:rsidRPr="00CA6506">
              <w:rPr>
                <w:rFonts w:cstheme="minorHAnsi"/>
                <w:sz w:val="20"/>
                <w:szCs w:val="20"/>
              </w:rPr>
              <w:t>;</w:t>
            </w:r>
          </w:p>
        </w:tc>
        <w:tc>
          <w:tcPr>
            <w:tcW w:w="2497" w:type="dxa"/>
          </w:tcPr>
          <w:p w14:paraId="2FCE9F78" w14:textId="1BCE8080" w:rsidR="00670B42" w:rsidRPr="00CA6506" w:rsidRDefault="00670B42" w:rsidP="00670B42">
            <w:pPr>
              <w:rPr>
                <w:rFonts w:cstheme="minorHAnsi"/>
                <w:sz w:val="20"/>
                <w:szCs w:val="20"/>
              </w:rPr>
            </w:pPr>
            <w:r w:rsidRPr="00CA6506">
              <w:rPr>
                <w:rFonts w:cstheme="minorHAnsi"/>
                <w:sz w:val="20"/>
                <w:szCs w:val="20"/>
              </w:rPr>
              <w:t>Non-Hodgkin lymphoma</w:t>
            </w:r>
          </w:p>
          <w:p w14:paraId="24C890CB" w14:textId="77777777" w:rsidR="00670B42" w:rsidRPr="00CA6506" w:rsidRDefault="00670B42" w:rsidP="00670B42">
            <w:pPr>
              <w:rPr>
                <w:rFonts w:cstheme="minorHAnsi"/>
                <w:sz w:val="20"/>
                <w:szCs w:val="20"/>
              </w:rPr>
            </w:pPr>
            <w:r w:rsidRPr="00CA6506">
              <w:rPr>
                <w:rFonts w:cstheme="minorHAnsi"/>
                <w:sz w:val="20"/>
                <w:szCs w:val="20"/>
              </w:rPr>
              <w:t>(90/2018)</w:t>
            </w:r>
          </w:p>
        </w:tc>
      </w:tr>
      <w:tr w:rsidR="00670B42" w:rsidRPr="00CA6506" w14:paraId="5D4A4778" w14:textId="77777777" w:rsidTr="00CA5405">
        <w:trPr>
          <w:cantSplit/>
        </w:trPr>
        <w:tc>
          <w:tcPr>
            <w:tcW w:w="2635" w:type="dxa"/>
            <w:vMerge/>
          </w:tcPr>
          <w:p w14:paraId="475A3A54" w14:textId="77777777" w:rsidR="00670B42" w:rsidRPr="00CA6506" w:rsidRDefault="00670B42" w:rsidP="00670B42">
            <w:pPr>
              <w:rPr>
                <w:rFonts w:cstheme="minorHAnsi"/>
                <w:sz w:val="20"/>
                <w:szCs w:val="20"/>
              </w:rPr>
            </w:pPr>
          </w:p>
        </w:tc>
        <w:tc>
          <w:tcPr>
            <w:tcW w:w="8897" w:type="dxa"/>
          </w:tcPr>
          <w:p w14:paraId="6B7C7756" w14:textId="77777777" w:rsidR="00670B42" w:rsidRPr="00CA6506" w:rsidRDefault="00670B42" w:rsidP="00670B42">
            <w:pPr>
              <w:rPr>
                <w:rFonts w:cstheme="minorHAnsi"/>
                <w:sz w:val="20"/>
                <w:szCs w:val="20"/>
              </w:rPr>
            </w:pPr>
            <w:r w:rsidRPr="00CA6506">
              <w:rPr>
                <w:rFonts w:cstheme="minorHAnsi"/>
                <w:sz w:val="20"/>
                <w:szCs w:val="20"/>
              </w:rPr>
              <w:t>See organophosphates.</w:t>
            </w:r>
          </w:p>
        </w:tc>
        <w:tc>
          <w:tcPr>
            <w:tcW w:w="2497" w:type="dxa"/>
          </w:tcPr>
          <w:p w14:paraId="20FB21BE" w14:textId="77777777" w:rsidR="00670B42" w:rsidRPr="00CA6506" w:rsidRDefault="00670B42" w:rsidP="00670B42">
            <w:pPr>
              <w:rPr>
                <w:rFonts w:cstheme="minorHAnsi"/>
                <w:sz w:val="20"/>
                <w:szCs w:val="20"/>
              </w:rPr>
            </w:pPr>
          </w:p>
        </w:tc>
      </w:tr>
      <w:tr w:rsidR="00670B42" w:rsidRPr="00CA6506" w14:paraId="6BE333CB" w14:textId="77777777" w:rsidTr="00CA5405">
        <w:trPr>
          <w:cantSplit/>
        </w:trPr>
        <w:tc>
          <w:tcPr>
            <w:tcW w:w="2635" w:type="dxa"/>
          </w:tcPr>
          <w:p w14:paraId="05A4B172" w14:textId="77777777" w:rsidR="00670B42" w:rsidRPr="00CA6506" w:rsidRDefault="00670B42" w:rsidP="00670B42">
            <w:pPr>
              <w:rPr>
                <w:rFonts w:cstheme="minorHAnsi"/>
                <w:sz w:val="20"/>
                <w:szCs w:val="20"/>
              </w:rPr>
            </w:pPr>
          </w:p>
        </w:tc>
        <w:tc>
          <w:tcPr>
            <w:tcW w:w="8897" w:type="dxa"/>
          </w:tcPr>
          <w:p w14:paraId="1A3816A4" w14:textId="77777777" w:rsidR="00670B42" w:rsidRPr="00CA6506" w:rsidRDefault="00670B42" w:rsidP="00670B42">
            <w:pPr>
              <w:rPr>
                <w:rFonts w:cstheme="minorHAnsi"/>
                <w:sz w:val="20"/>
                <w:szCs w:val="20"/>
              </w:rPr>
            </w:pPr>
          </w:p>
        </w:tc>
        <w:tc>
          <w:tcPr>
            <w:tcW w:w="2497" w:type="dxa"/>
          </w:tcPr>
          <w:p w14:paraId="74C95C34" w14:textId="77777777" w:rsidR="00670B42" w:rsidRPr="00CA6506" w:rsidRDefault="00670B42" w:rsidP="00670B42">
            <w:pPr>
              <w:rPr>
                <w:rFonts w:cstheme="minorHAnsi"/>
                <w:sz w:val="20"/>
                <w:szCs w:val="20"/>
              </w:rPr>
            </w:pPr>
          </w:p>
        </w:tc>
      </w:tr>
      <w:tr w:rsidR="00670B42" w:rsidRPr="00CA6506" w14:paraId="1CECA727" w14:textId="77777777" w:rsidTr="00CA5405">
        <w:trPr>
          <w:cantSplit/>
        </w:trPr>
        <w:tc>
          <w:tcPr>
            <w:tcW w:w="2635" w:type="dxa"/>
          </w:tcPr>
          <w:p w14:paraId="0646EB29" w14:textId="77777777" w:rsidR="00670B42" w:rsidRPr="00CA6506" w:rsidRDefault="00670B42" w:rsidP="00670B42">
            <w:pPr>
              <w:rPr>
                <w:rFonts w:cstheme="minorHAnsi"/>
                <w:sz w:val="20"/>
                <w:szCs w:val="20"/>
              </w:rPr>
            </w:pPr>
            <w:proofErr w:type="spellStart"/>
            <w:r w:rsidRPr="00CA6506">
              <w:rPr>
                <w:rFonts w:cstheme="minorHAnsi"/>
                <w:sz w:val="20"/>
                <w:szCs w:val="20"/>
              </w:rPr>
              <w:t>Dibenzo</w:t>
            </w:r>
            <w:proofErr w:type="spellEnd"/>
            <w:r w:rsidRPr="00CA6506">
              <w:rPr>
                <w:rFonts w:cstheme="minorHAnsi"/>
                <w:sz w:val="20"/>
                <w:szCs w:val="20"/>
              </w:rPr>
              <w:t>(</w:t>
            </w:r>
            <w:proofErr w:type="spellStart"/>
            <w:r w:rsidRPr="00CA6506">
              <w:rPr>
                <w:rFonts w:cstheme="minorHAnsi"/>
                <w:sz w:val="20"/>
                <w:szCs w:val="20"/>
              </w:rPr>
              <w:t>a,h</w:t>
            </w:r>
            <w:proofErr w:type="spellEnd"/>
            <w:r w:rsidRPr="00CA6506">
              <w:rPr>
                <w:rFonts w:cstheme="minorHAnsi"/>
                <w:sz w:val="20"/>
                <w:szCs w:val="20"/>
              </w:rPr>
              <w:t>)anthracene</w:t>
            </w:r>
          </w:p>
        </w:tc>
        <w:tc>
          <w:tcPr>
            <w:tcW w:w="8897" w:type="dxa"/>
          </w:tcPr>
          <w:p w14:paraId="69B83379"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but is a polycyclic aromatic hydrocarbon. See polycyclic aromatic hydrocarbons. </w:t>
            </w:r>
          </w:p>
        </w:tc>
        <w:tc>
          <w:tcPr>
            <w:tcW w:w="2497" w:type="dxa"/>
          </w:tcPr>
          <w:p w14:paraId="5A9B8FE8" w14:textId="77777777" w:rsidR="00670B42" w:rsidRPr="00CA6506" w:rsidRDefault="00670B42" w:rsidP="00670B42">
            <w:pPr>
              <w:rPr>
                <w:rFonts w:cstheme="minorHAnsi"/>
                <w:sz w:val="20"/>
                <w:szCs w:val="20"/>
              </w:rPr>
            </w:pPr>
          </w:p>
        </w:tc>
      </w:tr>
      <w:tr w:rsidR="00670B42" w:rsidRPr="00CA6506" w14:paraId="23F1987E" w14:textId="77777777" w:rsidTr="00CA5405">
        <w:trPr>
          <w:cantSplit/>
        </w:trPr>
        <w:tc>
          <w:tcPr>
            <w:tcW w:w="2635" w:type="dxa"/>
          </w:tcPr>
          <w:p w14:paraId="3DD53DEA" w14:textId="77777777" w:rsidR="00670B42" w:rsidRPr="00CA6506" w:rsidRDefault="00670B42" w:rsidP="00670B42">
            <w:pPr>
              <w:rPr>
                <w:rFonts w:cstheme="minorHAnsi"/>
                <w:sz w:val="20"/>
                <w:szCs w:val="20"/>
              </w:rPr>
            </w:pPr>
          </w:p>
        </w:tc>
        <w:tc>
          <w:tcPr>
            <w:tcW w:w="8897" w:type="dxa"/>
          </w:tcPr>
          <w:p w14:paraId="38B4FD12" w14:textId="77777777" w:rsidR="00670B42" w:rsidRPr="00CA6506" w:rsidRDefault="00670B42" w:rsidP="00670B42">
            <w:pPr>
              <w:rPr>
                <w:rFonts w:cstheme="minorHAnsi"/>
                <w:sz w:val="20"/>
                <w:szCs w:val="20"/>
              </w:rPr>
            </w:pPr>
          </w:p>
        </w:tc>
        <w:tc>
          <w:tcPr>
            <w:tcW w:w="2497" w:type="dxa"/>
          </w:tcPr>
          <w:p w14:paraId="125D64D2" w14:textId="77777777" w:rsidR="00670B42" w:rsidRPr="00CA6506" w:rsidRDefault="00670B42" w:rsidP="00670B42">
            <w:pPr>
              <w:rPr>
                <w:rFonts w:cstheme="minorHAnsi"/>
                <w:sz w:val="20"/>
                <w:szCs w:val="20"/>
              </w:rPr>
            </w:pPr>
          </w:p>
        </w:tc>
      </w:tr>
      <w:tr w:rsidR="00670B42" w:rsidRPr="00CA6506" w14:paraId="386FC6EA" w14:textId="77777777" w:rsidTr="00CA5405">
        <w:tc>
          <w:tcPr>
            <w:tcW w:w="2635" w:type="dxa"/>
          </w:tcPr>
          <w:p w14:paraId="0673E934" w14:textId="77777777" w:rsidR="00670B42" w:rsidRPr="00CA6506" w:rsidRDefault="00670B42" w:rsidP="00670B42">
            <w:pPr>
              <w:rPr>
                <w:rFonts w:cstheme="minorHAnsi"/>
                <w:sz w:val="20"/>
                <w:szCs w:val="20"/>
              </w:rPr>
            </w:pPr>
            <w:r w:rsidRPr="00CA6506">
              <w:rPr>
                <w:rFonts w:cstheme="minorHAnsi"/>
                <w:sz w:val="20"/>
                <w:szCs w:val="20"/>
              </w:rPr>
              <w:lastRenderedPageBreak/>
              <w:t>Dibenzofuran</w:t>
            </w:r>
          </w:p>
        </w:tc>
        <w:tc>
          <w:tcPr>
            <w:tcW w:w="8897" w:type="dxa"/>
          </w:tcPr>
          <w:p w14:paraId="27C611AF" w14:textId="5C24607A" w:rsidR="00670B42" w:rsidRDefault="00670B42" w:rsidP="00670B42">
            <w:pPr>
              <w:rPr>
                <w:rFonts w:cstheme="minorHAnsi"/>
                <w:sz w:val="20"/>
                <w:szCs w:val="20"/>
              </w:rPr>
            </w:pPr>
            <w:r w:rsidRPr="00BF6853">
              <w:rPr>
                <w:rFonts w:cstheme="minorHAnsi"/>
                <w:sz w:val="20"/>
                <w:szCs w:val="20"/>
              </w:rPr>
              <w:t xml:space="preserve">inhaling, ingesting or having cutaneous contact with a </w:t>
            </w:r>
            <w:proofErr w:type="spellStart"/>
            <w:r w:rsidRPr="00BF6853">
              <w:rPr>
                <w:rFonts w:cstheme="minorHAnsi"/>
                <w:sz w:val="20"/>
                <w:szCs w:val="20"/>
              </w:rPr>
              <w:t>polyhalogenated</w:t>
            </w:r>
            <w:proofErr w:type="spellEnd"/>
            <w:r>
              <w:rPr>
                <w:rFonts w:cstheme="minorHAnsi"/>
                <w:sz w:val="20"/>
                <w:szCs w:val="20"/>
              </w:rPr>
              <w:t xml:space="preserve"> </w:t>
            </w:r>
            <w:r w:rsidRPr="00BF6853">
              <w:rPr>
                <w:rFonts w:cstheme="minorHAnsi"/>
                <w:sz w:val="20"/>
                <w:szCs w:val="20"/>
              </w:rPr>
              <w:t xml:space="preserve">aromatic hydrocarbon from the specified list of </w:t>
            </w:r>
            <w:proofErr w:type="spellStart"/>
            <w:r w:rsidRPr="00BF6853">
              <w:rPr>
                <w:rFonts w:cstheme="minorHAnsi"/>
                <w:sz w:val="20"/>
                <w:szCs w:val="20"/>
              </w:rPr>
              <w:t>polyhalogenated</w:t>
            </w:r>
            <w:proofErr w:type="spellEnd"/>
            <w:r>
              <w:rPr>
                <w:rFonts w:cstheme="minorHAnsi"/>
                <w:sz w:val="20"/>
                <w:szCs w:val="20"/>
              </w:rPr>
              <w:t xml:space="preserve"> </w:t>
            </w:r>
            <w:r w:rsidRPr="00BF6853">
              <w:rPr>
                <w:rFonts w:cstheme="minorHAnsi"/>
                <w:sz w:val="20"/>
                <w:szCs w:val="20"/>
              </w:rPr>
              <w:t xml:space="preserve">aromatic hydrocarbons, within the </w:t>
            </w:r>
            <w:r>
              <w:rPr>
                <w:rFonts w:cstheme="minorHAnsi"/>
                <w:sz w:val="20"/>
                <w:szCs w:val="20"/>
              </w:rPr>
              <w:t>three months [</w:t>
            </w:r>
            <w:r w:rsidRPr="00BF6853">
              <w:rPr>
                <w:rFonts w:cstheme="minorHAnsi"/>
                <w:sz w:val="20"/>
                <w:szCs w:val="20"/>
              </w:rPr>
              <w:t>six weeks</w:t>
            </w:r>
            <w:r>
              <w:rPr>
                <w:rFonts w:cstheme="minorHAnsi"/>
                <w:sz w:val="20"/>
                <w:szCs w:val="20"/>
              </w:rPr>
              <w:t xml:space="preserve"> BOP]</w:t>
            </w:r>
            <w:r w:rsidRPr="00BF6853">
              <w:rPr>
                <w:rFonts w:cstheme="minorHAnsi"/>
                <w:sz w:val="20"/>
                <w:szCs w:val="20"/>
              </w:rPr>
              <w:t xml:space="preserve"> before the clinical onset</w:t>
            </w:r>
            <w:r>
              <w:rPr>
                <w:rFonts w:cstheme="minorHAnsi"/>
                <w:sz w:val="20"/>
                <w:szCs w:val="20"/>
              </w:rPr>
              <w:t xml:space="preserve">/worsening </w:t>
            </w:r>
            <w:r w:rsidRPr="00BF6853">
              <w:rPr>
                <w:rFonts w:cstheme="minorHAnsi"/>
                <w:sz w:val="20"/>
                <w:szCs w:val="20"/>
              </w:rPr>
              <w:t xml:space="preserve">of </w:t>
            </w:r>
            <w:proofErr w:type="spellStart"/>
            <w:r w:rsidRPr="00BF6853">
              <w:rPr>
                <w:rFonts w:cstheme="minorHAnsi"/>
                <w:sz w:val="20"/>
                <w:szCs w:val="20"/>
              </w:rPr>
              <w:t>chloracne</w:t>
            </w:r>
            <w:proofErr w:type="spellEnd"/>
            <w:r w:rsidRPr="00BF6853">
              <w:rPr>
                <w:rFonts w:cstheme="minorHAnsi"/>
                <w:sz w:val="20"/>
                <w:szCs w:val="20"/>
              </w:rPr>
              <w:t>;</w:t>
            </w:r>
          </w:p>
          <w:p w14:paraId="74A13D57" w14:textId="77777777" w:rsidR="00670B42" w:rsidRDefault="00670B42" w:rsidP="00670B42">
            <w:pPr>
              <w:rPr>
                <w:rFonts w:cstheme="minorHAnsi"/>
                <w:sz w:val="20"/>
                <w:szCs w:val="20"/>
              </w:rPr>
            </w:pPr>
          </w:p>
          <w:p w14:paraId="68BB197B" w14:textId="77777777" w:rsidR="00670B42" w:rsidRPr="00BF6853" w:rsidRDefault="00670B42" w:rsidP="00670B42">
            <w:pPr>
              <w:rPr>
                <w:rFonts w:cstheme="minorHAnsi"/>
                <w:sz w:val="20"/>
                <w:szCs w:val="20"/>
              </w:rPr>
            </w:pPr>
            <w:r w:rsidRPr="00BF6853">
              <w:rPr>
                <w:rFonts w:cstheme="minorHAnsi"/>
                <w:b/>
                <w:i/>
                <w:sz w:val="20"/>
                <w:szCs w:val="20"/>
              </w:rPr>
              <w:t xml:space="preserve">specified list of </w:t>
            </w:r>
            <w:proofErr w:type="spellStart"/>
            <w:r w:rsidRPr="00BF6853">
              <w:rPr>
                <w:rFonts w:cstheme="minorHAnsi"/>
                <w:b/>
                <w:i/>
                <w:sz w:val="20"/>
                <w:szCs w:val="20"/>
              </w:rPr>
              <w:t>polyhalogenated</w:t>
            </w:r>
            <w:proofErr w:type="spellEnd"/>
            <w:r w:rsidRPr="00BF6853">
              <w:rPr>
                <w:rFonts w:cstheme="minorHAnsi"/>
                <w:b/>
                <w:i/>
                <w:sz w:val="20"/>
                <w:szCs w:val="20"/>
              </w:rPr>
              <w:t xml:space="preserve"> aromatic</w:t>
            </w:r>
            <w:r w:rsidRPr="00BF6853">
              <w:rPr>
                <w:rFonts w:cstheme="minorHAnsi"/>
                <w:sz w:val="20"/>
                <w:szCs w:val="20"/>
              </w:rPr>
              <w:t xml:space="preserve"> </w:t>
            </w:r>
            <w:r w:rsidRPr="00BF6853">
              <w:rPr>
                <w:rFonts w:cstheme="minorHAnsi"/>
                <w:b/>
                <w:i/>
                <w:sz w:val="20"/>
                <w:szCs w:val="20"/>
              </w:rPr>
              <w:t>hydrocarbons</w:t>
            </w:r>
            <w:r w:rsidRPr="00BF6853">
              <w:rPr>
                <w:rFonts w:cstheme="minorHAnsi"/>
                <w:sz w:val="20"/>
                <w:szCs w:val="20"/>
              </w:rPr>
              <w:t xml:space="preserve"> means:</w:t>
            </w:r>
          </w:p>
          <w:p w14:paraId="6CCD6CA8" w14:textId="77777777" w:rsidR="00670B42" w:rsidRPr="00BF6853" w:rsidRDefault="00670B42" w:rsidP="00670B42">
            <w:pPr>
              <w:rPr>
                <w:rFonts w:cstheme="minorHAnsi"/>
                <w:sz w:val="20"/>
                <w:szCs w:val="20"/>
              </w:rPr>
            </w:pPr>
            <w:r w:rsidRPr="00BF6853">
              <w:rPr>
                <w:rFonts w:cstheme="minorHAnsi"/>
                <w:sz w:val="20"/>
                <w:szCs w:val="20"/>
              </w:rPr>
              <w:t xml:space="preserve">(a) </w:t>
            </w:r>
            <w:proofErr w:type="spellStart"/>
            <w:r w:rsidRPr="00BF6853">
              <w:rPr>
                <w:rFonts w:cstheme="minorHAnsi"/>
                <w:sz w:val="20"/>
                <w:szCs w:val="20"/>
              </w:rPr>
              <w:t>azobenzenes</w:t>
            </w:r>
            <w:proofErr w:type="spellEnd"/>
            <w:r w:rsidRPr="00BF6853">
              <w:rPr>
                <w:rFonts w:cstheme="minorHAnsi"/>
                <w:sz w:val="20"/>
                <w:szCs w:val="20"/>
              </w:rPr>
              <w:t>, including 3,3',4,4'-tetrachloroazobenzene;</w:t>
            </w:r>
          </w:p>
          <w:p w14:paraId="1FCE553B" w14:textId="77777777" w:rsidR="00670B42" w:rsidRPr="00BF6853" w:rsidRDefault="00670B42" w:rsidP="00670B42">
            <w:pPr>
              <w:rPr>
                <w:rFonts w:cstheme="minorHAnsi"/>
                <w:sz w:val="20"/>
                <w:szCs w:val="20"/>
              </w:rPr>
            </w:pPr>
            <w:r w:rsidRPr="00BF6853">
              <w:rPr>
                <w:rFonts w:cstheme="minorHAnsi"/>
                <w:sz w:val="20"/>
                <w:szCs w:val="20"/>
              </w:rPr>
              <w:t xml:space="preserve">(b) </w:t>
            </w:r>
            <w:proofErr w:type="spellStart"/>
            <w:r w:rsidRPr="00BF6853">
              <w:rPr>
                <w:rFonts w:cstheme="minorHAnsi"/>
                <w:sz w:val="20"/>
                <w:szCs w:val="20"/>
              </w:rPr>
              <w:t>azoxybenzenes</w:t>
            </w:r>
            <w:proofErr w:type="spellEnd"/>
            <w:r w:rsidRPr="00BF6853">
              <w:rPr>
                <w:rFonts w:cstheme="minorHAnsi"/>
                <w:sz w:val="20"/>
                <w:szCs w:val="20"/>
              </w:rPr>
              <w:t>, including 3,4,3',4'-tetrachloroazoxybenzene;</w:t>
            </w:r>
          </w:p>
          <w:p w14:paraId="49A87700" w14:textId="77777777" w:rsidR="00670B42" w:rsidRPr="00BF6853" w:rsidRDefault="00670B42" w:rsidP="00670B42">
            <w:pPr>
              <w:rPr>
                <w:rFonts w:cstheme="minorHAnsi"/>
                <w:sz w:val="20"/>
                <w:szCs w:val="20"/>
              </w:rPr>
            </w:pPr>
            <w:r w:rsidRPr="00BF6853">
              <w:rPr>
                <w:rFonts w:cstheme="minorHAnsi"/>
                <w:sz w:val="20"/>
                <w:szCs w:val="20"/>
              </w:rPr>
              <w:t>(c) dioxin-like polychlorinated biphenyls (PCBs);</w:t>
            </w:r>
          </w:p>
          <w:p w14:paraId="5EEA082D" w14:textId="77777777" w:rsidR="00670B42" w:rsidRPr="00BF6853" w:rsidRDefault="00670B42" w:rsidP="00670B42">
            <w:pPr>
              <w:rPr>
                <w:rFonts w:cstheme="minorHAnsi"/>
                <w:sz w:val="20"/>
                <w:szCs w:val="20"/>
              </w:rPr>
            </w:pPr>
            <w:r w:rsidRPr="00BF6853">
              <w:rPr>
                <w:rFonts w:cstheme="minorHAnsi"/>
                <w:sz w:val="20"/>
                <w:szCs w:val="20"/>
              </w:rPr>
              <w:t>(d) o-dichlorobenzene;</w:t>
            </w:r>
          </w:p>
          <w:p w14:paraId="534883A2" w14:textId="77777777" w:rsidR="00670B42" w:rsidRPr="00BF6853" w:rsidRDefault="00670B42" w:rsidP="00670B42">
            <w:pPr>
              <w:rPr>
                <w:rFonts w:cstheme="minorHAnsi"/>
                <w:sz w:val="20"/>
                <w:szCs w:val="20"/>
              </w:rPr>
            </w:pPr>
            <w:r w:rsidRPr="00BF6853">
              <w:rPr>
                <w:rFonts w:cstheme="minorHAnsi"/>
                <w:sz w:val="20"/>
                <w:szCs w:val="20"/>
              </w:rPr>
              <w:t xml:space="preserve">(e) </w:t>
            </w:r>
            <w:proofErr w:type="spellStart"/>
            <w:r w:rsidRPr="00BF6853">
              <w:rPr>
                <w:rFonts w:cstheme="minorHAnsi"/>
                <w:sz w:val="20"/>
                <w:szCs w:val="20"/>
              </w:rPr>
              <w:t>polybrominated</w:t>
            </w:r>
            <w:proofErr w:type="spellEnd"/>
            <w:r w:rsidRPr="00BF6853">
              <w:rPr>
                <w:rFonts w:cstheme="minorHAnsi"/>
                <w:sz w:val="20"/>
                <w:szCs w:val="20"/>
              </w:rPr>
              <w:t xml:space="preserve"> biphenyls (PBBs);</w:t>
            </w:r>
          </w:p>
          <w:p w14:paraId="1FEEBD2A" w14:textId="77777777" w:rsidR="00670B42" w:rsidRPr="00BF6853" w:rsidRDefault="00670B42" w:rsidP="00670B42">
            <w:pPr>
              <w:rPr>
                <w:rFonts w:cstheme="minorHAnsi"/>
                <w:sz w:val="20"/>
                <w:szCs w:val="20"/>
              </w:rPr>
            </w:pPr>
            <w:r w:rsidRPr="00BF6853">
              <w:rPr>
                <w:rFonts w:cstheme="minorHAnsi"/>
                <w:sz w:val="20"/>
                <w:szCs w:val="20"/>
              </w:rPr>
              <w:t xml:space="preserve">(f) </w:t>
            </w:r>
            <w:proofErr w:type="spellStart"/>
            <w:r w:rsidRPr="00BF6853">
              <w:rPr>
                <w:rFonts w:cstheme="minorHAnsi"/>
                <w:sz w:val="20"/>
                <w:szCs w:val="20"/>
              </w:rPr>
              <w:t>polybromodibenzofurans</w:t>
            </w:r>
            <w:proofErr w:type="spellEnd"/>
            <w:r w:rsidRPr="00BF6853">
              <w:rPr>
                <w:rFonts w:cstheme="minorHAnsi"/>
                <w:sz w:val="20"/>
                <w:szCs w:val="20"/>
              </w:rPr>
              <w:t xml:space="preserve">, including </w:t>
            </w:r>
            <w:proofErr w:type="spellStart"/>
            <w:r w:rsidRPr="00BF6853">
              <w:rPr>
                <w:rFonts w:cstheme="minorHAnsi"/>
                <w:sz w:val="20"/>
                <w:szCs w:val="20"/>
              </w:rPr>
              <w:t>tetrabromodibenzofuran</w:t>
            </w:r>
            <w:proofErr w:type="spellEnd"/>
            <w:r w:rsidRPr="00BF6853">
              <w:rPr>
                <w:rFonts w:cstheme="minorHAnsi"/>
                <w:sz w:val="20"/>
                <w:szCs w:val="20"/>
              </w:rPr>
              <w:t>;</w:t>
            </w:r>
          </w:p>
          <w:p w14:paraId="24DBA989" w14:textId="77777777" w:rsidR="00670B42" w:rsidRPr="00BF6853" w:rsidRDefault="00670B42" w:rsidP="00670B42">
            <w:pPr>
              <w:rPr>
                <w:rFonts w:cstheme="minorHAnsi"/>
                <w:sz w:val="20"/>
                <w:szCs w:val="20"/>
              </w:rPr>
            </w:pPr>
            <w:r w:rsidRPr="00BF6853">
              <w:rPr>
                <w:rFonts w:cstheme="minorHAnsi"/>
                <w:sz w:val="20"/>
                <w:szCs w:val="20"/>
              </w:rPr>
              <w:t xml:space="preserve">(g) </w:t>
            </w:r>
            <w:proofErr w:type="spellStart"/>
            <w:r w:rsidRPr="00BF6853">
              <w:rPr>
                <w:rFonts w:cstheme="minorHAnsi"/>
                <w:sz w:val="20"/>
                <w:szCs w:val="20"/>
              </w:rPr>
              <w:t>polychlorodibenzofurans</w:t>
            </w:r>
            <w:proofErr w:type="spellEnd"/>
            <w:r w:rsidRPr="00BF6853">
              <w:rPr>
                <w:rFonts w:cstheme="minorHAnsi"/>
                <w:sz w:val="20"/>
                <w:szCs w:val="20"/>
              </w:rPr>
              <w:t xml:space="preserve"> (PCDFs) as specified;</w:t>
            </w:r>
          </w:p>
          <w:p w14:paraId="1A03A5DE" w14:textId="77777777" w:rsidR="00670B42" w:rsidRPr="00BF6853" w:rsidRDefault="00670B42" w:rsidP="00670B42">
            <w:pPr>
              <w:rPr>
                <w:rFonts w:cstheme="minorHAnsi"/>
                <w:sz w:val="20"/>
                <w:szCs w:val="20"/>
              </w:rPr>
            </w:pPr>
            <w:r w:rsidRPr="00BF6853">
              <w:rPr>
                <w:rFonts w:cstheme="minorHAnsi"/>
                <w:sz w:val="20"/>
                <w:szCs w:val="20"/>
              </w:rPr>
              <w:t xml:space="preserve">(h) </w:t>
            </w:r>
            <w:proofErr w:type="spellStart"/>
            <w:r w:rsidRPr="00BF6853">
              <w:rPr>
                <w:rFonts w:cstheme="minorHAnsi"/>
                <w:sz w:val="20"/>
                <w:szCs w:val="20"/>
              </w:rPr>
              <w:t>polychlorodibenzo</w:t>
            </w:r>
            <w:proofErr w:type="spellEnd"/>
            <w:r w:rsidRPr="00BF6853">
              <w:rPr>
                <w:rFonts w:cstheme="minorHAnsi"/>
                <w:sz w:val="20"/>
                <w:szCs w:val="20"/>
              </w:rPr>
              <w:t>-para-dioxins (PCDDs) as specified;</w:t>
            </w:r>
          </w:p>
          <w:p w14:paraId="18FEF8DD" w14:textId="77777777" w:rsidR="00670B42" w:rsidRPr="00BF6853" w:rsidRDefault="00670B42" w:rsidP="00670B42">
            <w:pPr>
              <w:rPr>
                <w:rFonts w:cstheme="minorHAnsi"/>
                <w:sz w:val="20"/>
                <w:szCs w:val="20"/>
              </w:rPr>
            </w:pPr>
            <w:r w:rsidRPr="00BF6853">
              <w:rPr>
                <w:rFonts w:cstheme="minorHAnsi"/>
                <w:sz w:val="20"/>
                <w:szCs w:val="20"/>
              </w:rPr>
              <w:t>(</w:t>
            </w:r>
            <w:proofErr w:type="spellStart"/>
            <w:r w:rsidRPr="00BF6853">
              <w:rPr>
                <w:rFonts w:cstheme="minorHAnsi"/>
                <w:sz w:val="20"/>
                <w:szCs w:val="20"/>
              </w:rPr>
              <w:t>i</w:t>
            </w:r>
            <w:proofErr w:type="spellEnd"/>
            <w:r w:rsidRPr="00BF6853">
              <w:rPr>
                <w:rFonts w:cstheme="minorHAnsi"/>
                <w:sz w:val="20"/>
                <w:szCs w:val="20"/>
              </w:rPr>
              <w:t xml:space="preserve">) </w:t>
            </w:r>
            <w:proofErr w:type="spellStart"/>
            <w:r w:rsidRPr="00BF6853">
              <w:rPr>
                <w:rFonts w:cstheme="minorHAnsi"/>
                <w:sz w:val="20"/>
                <w:szCs w:val="20"/>
              </w:rPr>
              <w:t>polychloronaphthalenes</w:t>
            </w:r>
            <w:proofErr w:type="spellEnd"/>
            <w:r w:rsidRPr="00BF6853">
              <w:rPr>
                <w:rFonts w:cstheme="minorHAnsi"/>
                <w:sz w:val="20"/>
                <w:szCs w:val="20"/>
              </w:rPr>
              <w:t xml:space="preserve">, including </w:t>
            </w:r>
            <w:proofErr w:type="spellStart"/>
            <w:r w:rsidRPr="00BF6853">
              <w:rPr>
                <w:rFonts w:cstheme="minorHAnsi"/>
                <w:sz w:val="20"/>
                <w:szCs w:val="20"/>
              </w:rPr>
              <w:t>pentachloronaphthalene</w:t>
            </w:r>
            <w:proofErr w:type="spellEnd"/>
            <w:r w:rsidRPr="00BF6853">
              <w:rPr>
                <w:rFonts w:cstheme="minorHAnsi"/>
                <w:sz w:val="20"/>
                <w:szCs w:val="20"/>
              </w:rPr>
              <w:t xml:space="preserve"> (</w:t>
            </w:r>
            <w:proofErr w:type="spellStart"/>
            <w:r w:rsidRPr="00BF6853">
              <w:rPr>
                <w:rFonts w:cstheme="minorHAnsi"/>
                <w:sz w:val="20"/>
                <w:szCs w:val="20"/>
              </w:rPr>
              <w:t>Halowax</w:t>
            </w:r>
            <w:proofErr w:type="spellEnd"/>
          </w:p>
          <w:p w14:paraId="089DE724" w14:textId="77777777" w:rsidR="00670B42" w:rsidRPr="00BF6853" w:rsidRDefault="00670B42" w:rsidP="00670B42">
            <w:pPr>
              <w:ind w:left="223"/>
              <w:rPr>
                <w:rFonts w:cstheme="minorHAnsi"/>
                <w:sz w:val="20"/>
                <w:szCs w:val="20"/>
              </w:rPr>
            </w:pPr>
            <w:r w:rsidRPr="00BF6853">
              <w:rPr>
                <w:rFonts w:cstheme="minorHAnsi"/>
                <w:sz w:val="20"/>
                <w:szCs w:val="20"/>
              </w:rPr>
              <w:t xml:space="preserve">1013) and </w:t>
            </w:r>
            <w:proofErr w:type="spellStart"/>
            <w:r w:rsidRPr="00BF6853">
              <w:rPr>
                <w:rFonts w:cstheme="minorHAnsi"/>
                <w:sz w:val="20"/>
                <w:szCs w:val="20"/>
              </w:rPr>
              <w:t>hexachloronaphthalene</w:t>
            </w:r>
            <w:proofErr w:type="spellEnd"/>
            <w:r w:rsidRPr="00BF6853">
              <w:rPr>
                <w:rFonts w:cstheme="minorHAnsi"/>
                <w:sz w:val="20"/>
                <w:szCs w:val="20"/>
              </w:rPr>
              <w:t xml:space="preserve"> (HCN);</w:t>
            </w:r>
          </w:p>
          <w:p w14:paraId="2CB9140A" w14:textId="77777777" w:rsidR="00670B42" w:rsidRPr="00BF6853" w:rsidRDefault="00670B42" w:rsidP="00670B42">
            <w:pPr>
              <w:rPr>
                <w:rFonts w:cstheme="minorHAnsi"/>
                <w:sz w:val="20"/>
                <w:szCs w:val="20"/>
              </w:rPr>
            </w:pPr>
            <w:r w:rsidRPr="00BF6853">
              <w:rPr>
                <w:rFonts w:cstheme="minorHAnsi"/>
                <w:sz w:val="20"/>
                <w:szCs w:val="20"/>
              </w:rPr>
              <w:t xml:space="preserve">(j) </w:t>
            </w:r>
            <w:proofErr w:type="spellStart"/>
            <w:r w:rsidRPr="00BF6853">
              <w:rPr>
                <w:rFonts w:cstheme="minorHAnsi"/>
                <w:sz w:val="20"/>
                <w:szCs w:val="20"/>
              </w:rPr>
              <w:t>polychromonaphthalenes</w:t>
            </w:r>
            <w:proofErr w:type="spellEnd"/>
            <w:r w:rsidRPr="00BF6853">
              <w:rPr>
                <w:rFonts w:cstheme="minorHAnsi"/>
                <w:sz w:val="20"/>
                <w:szCs w:val="20"/>
              </w:rPr>
              <w:t>; or</w:t>
            </w:r>
          </w:p>
          <w:p w14:paraId="534293CE" w14:textId="77777777" w:rsidR="00670B42" w:rsidRPr="00BF6853" w:rsidRDefault="00670B42" w:rsidP="00670B42">
            <w:pPr>
              <w:rPr>
                <w:rFonts w:cstheme="minorHAnsi"/>
                <w:sz w:val="20"/>
                <w:szCs w:val="20"/>
              </w:rPr>
            </w:pPr>
            <w:r w:rsidRPr="00BF6853">
              <w:rPr>
                <w:rFonts w:cstheme="minorHAnsi"/>
                <w:sz w:val="20"/>
                <w:szCs w:val="20"/>
              </w:rPr>
              <w:t xml:space="preserve">(k) </w:t>
            </w:r>
            <w:proofErr w:type="spellStart"/>
            <w:proofErr w:type="gramStart"/>
            <w:r w:rsidRPr="00BF6853">
              <w:rPr>
                <w:rFonts w:cstheme="minorHAnsi"/>
                <w:sz w:val="20"/>
                <w:szCs w:val="20"/>
              </w:rPr>
              <w:t>triazoloquinoxalines</w:t>
            </w:r>
            <w:proofErr w:type="spellEnd"/>
            <w:proofErr w:type="gramEnd"/>
            <w:r w:rsidRPr="00BF6853">
              <w:rPr>
                <w:rFonts w:cstheme="minorHAnsi"/>
                <w:sz w:val="20"/>
                <w:szCs w:val="20"/>
              </w:rPr>
              <w:t>.</w:t>
            </w:r>
          </w:p>
          <w:p w14:paraId="3C2D2D50" w14:textId="77777777" w:rsidR="00670B42" w:rsidRDefault="00670B42" w:rsidP="00670B42">
            <w:pPr>
              <w:rPr>
                <w:rFonts w:cstheme="minorHAnsi"/>
                <w:sz w:val="20"/>
                <w:szCs w:val="20"/>
              </w:rPr>
            </w:pPr>
          </w:p>
          <w:p w14:paraId="2C3029FC" w14:textId="77777777" w:rsidR="00670B42" w:rsidRDefault="00670B42" w:rsidP="00670B42">
            <w:pPr>
              <w:rPr>
                <w:rFonts w:cstheme="minorHAnsi"/>
                <w:sz w:val="20"/>
                <w:szCs w:val="20"/>
              </w:rPr>
            </w:pPr>
            <w:proofErr w:type="spellStart"/>
            <w:r w:rsidRPr="00BF6853">
              <w:rPr>
                <w:rFonts w:cstheme="minorHAnsi"/>
                <w:b/>
                <w:i/>
                <w:sz w:val="20"/>
                <w:szCs w:val="20"/>
              </w:rPr>
              <w:t>polychlorodibenzofurans</w:t>
            </w:r>
            <w:proofErr w:type="spellEnd"/>
            <w:r w:rsidRPr="00BF6853">
              <w:rPr>
                <w:rFonts w:cstheme="minorHAnsi"/>
                <w:b/>
                <w:i/>
                <w:sz w:val="20"/>
                <w:szCs w:val="20"/>
              </w:rPr>
              <w:t xml:space="preserve"> (PCDFs) as specified</w:t>
            </w:r>
            <w:r w:rsidRPr="00BF6853">
              <w:rPr>
                <w:rFonts w:cstheme="minorHAnsi"/>
                <w:sz w:val="20"/>
                <w:szCs w:val="20"/>
              </w:rPr>
              <w:t xml:space="preserve"> means: </w:t>
            </w:r>
          </w:p>
          <w:p w14:paraId="4EC76CCE" w14:textId="77777777" w:rsidR="00670B42" w:rsidRDefault="00670B42" w:rsidP="00670B42">
            <w:pPr>
              <w:rPr>
                <w:rFonts w:cstheme="minorHAnsi"/>
                <w:sz w:val="20"/>
                <w:szCs w:val="20"/>
              </w:rPr>
            </w:pPr>
            <w:r w:rsidRPr="00BF6853">
              <w:rPr>
                <w:rFonts w:cstheme="minorHAnsi"/>
                <w:sz w:val="20"/>
                <w:szCs w:val="20"/>
              </w:rPr>
              <w:t xml:space="preserve">(a) 2,3,7,8-tetrachlorodibenzofuran (TCDF); </w:t>
            </w:r>
          </w:p>
          <w:p w14:paraId="53A606E2" w14:textId="77777777" w:rsidR="00670B42" w:rsidRDefault="00670B42" w:rsidP="00670B42">
            <w:pPr>
              <w:rPr>
                <w:rFonts w:cstheme="minorHAnsi"/>
                <w:sz w:val="20"/>
                <w:szCs w:val="20"/>
              </w:rPr>
            </w:pPr>
            <w:r w:rsidRPr="00BF6853">
              <w:rPr>
                <w:rFonts w:cstheme="minorHAnsi"/>
                <w:sz w:val="20"/>
                <w:szCs w:val="20"/>
              </w:rPr>
              <w:t xml:space="preserve">(b) </w:t>
            </w:r>
            <w:proofErr w:type="spellStart"/>
            <w:r w:rsidRPr="00BF6853">
              <w:rPr>
                <w:rFonts w:cstheme="minorHAnsi"/>
                <w:sz w:val="20"/>
                <w:szCs w:val="20"/>
              </w:rPr>
              <w:t>pentachlorodibenzofurans</w:t>
            </w:r>
            <w:proofErr w:type="spellEnd"/>
            <w:r w:rsidRPr="00BF6853">
              <w:rPr>
                <w:rFonts w:cstheme="minorHAnsi"/>
                <w:sz w:val="20"/>
                <w:szCs w:val="20"/>
              </w:rPr>
              <w:t xml:space="preserve"> (</w:t>
            </w:r>
            <w:proofErr w:type="spellStart"/>
            <w:r w:rsidRPr="00BF6853">
              <w:rPr>
                <w:rFonts w:cstheme="minorHAnsi"/>
                <w:sz w:val="20"/>
                <w:szCs w:val="20"/>
              </w:rPr>
              <w:t>PeCDFs</w:t>
            </w:r>
            <w:proofErr w:type="spellEnd"/>
            <w:r w:rsidRPr="00BF6853">
              <w:rPr>
                <w:rFonts w:cstheme="minorHAnsi"/>
                <w:sz w:val="20"/>
                <w:szCs w:val="20"/>
              </w:rPr>
              <w:t xml:space="preserve">); </w:t>
            </w:r>
          </w:p>
          <w:p w14:paraId="2362E318" w14:textId="77777777" w:rsidR="00670B42" w:rsidRDefault="00670B42" w:rsidP="00670B42">
            <w:pPr>
              <w:rPr>
                <w:rFonts w:cstheme="minorHAnsi"/>
                <w:sz w:val="20"/>
                <w:szCs w:val="20"/>
              </w:rPr>
            </w:pPr>
            <w:r w:rsidRPr="00BF6853">
              <w:rPr>
                <w:rFonts w:cstheme="minorHAnsi"/>
                <w:sz w:val="20"/>
                <w:szCs w:val="20"/>
              </w:rPr>
              <w:t xml:space="preserve">(c) </w:t>
            </w:r>
            <w:proofErr w:type="spellStart"/>
            <w:r w:rsidRPr="00BF6853">
              <w:rPr>
                <w:rFonts w:cstheme="minorHAnsi"/>
                <w:sz w:val="20"/>
                <w:szCs w:val="20"/>
              </w:rPr>
              <w:t>haemachlorodibenzofurans</w:t>
            </w:r>
            <w:proofErr w:type="spellEnd"/>
            <w:r w:rsidRPr="00BF6853">
              <w:rPr>
                <w:rFonts w:cstheme="minorHAnsi"/>
                <w:sz w:val="20"/>
                <w:szCs w:val="20"/>
              </w:rPr>
              <w:t xml:space="preserve">; </w:t>
            </w:r>
          </w:p>
          <w:p w14:paraId="23AEE524" w14:textId="77777777" w:rsidR="00670B42" w:rsidRDefault="00670B42" w:rsidP="00670B42">
            <w:pPr>
              <w:rPr>
                <w:rFonts w:cstheme="minorHAnsi"/>
                <w:sz w:val="20"/>
                <w:szCs w:val="20"/>
              </w:rPr>
            </w:pPr>
            <w:r w:rsidRPr="00BF6853">
              <w:rPr>
                <w:rFonts w:cstheme="minorHAnsi"/>
                <w:sz w:val="20"/>
                <w:szCs w:val="20"/>
              </w:rPr>
              <w:t xml:space="preserve">(d) </w:t>
            </w:r>
            <w:proofErr w:type="spellStart"/>
            <w:r w:rsidRPr="00BF6853">
              <w:rPr>
                <w:rFonts w:cstheme="minorHAnsi"/>
                <w:sz w:val="20"/>
                <w:szCs w:val="20"/>
              </w:rPr>
              <w:t>hexachlorodibenzofurans</w:t>
            </w:r>
            <w:proofErr w:type="spellEnd"/>
            <w:r w:rsidRPr="00BF6853">
              <w:rPr>
                <w:rFonts w:cstheme="minorHAnsi"/>
                <w:sz w:val="20"/>
                <w:szCs w:val="20"/>
              </w:rPr>
              <w:t xml:space="preserve"> (</w:t>
            </w:r>
            <w:proofErr w:type="spellStart"/>
            <w:r w:rsidRPr="00BF6853">
              <w:rPr>
                <w:rFonts w:cstheme="minorHAnsi"/>
                <w:sz w:val="20"/>
                <w:szCs w:val="20"/>
              </w:rPr>
              <w:t>HxCDFs</w:t>
            </w:r>
            <w:proofErr w:type="spellEnd"/>
            <w:r w:rsidRPr="00BF6853">
              <w:rPr>
                <w:rFonts w:cstheme="minorHAnsi"/>
                <w:sz w:val="20"/>
                <w:szCs w:val="20"/>
              </w:rPr>
              <w:t xml:space="preserve">); </w:t>
            </w:r>
          </w:p>
          <w:p w14:paraId="07994C41" w14:textId="77777777" w:rsidR="00670B42" w:rsidRDefault="00670B42" w:rsidP="00670B42">
            <w:pPr>
              <w:rPr>
                <w:rFonts w:cstheme="minorHAnsi"/>
                <w:sz w:val="20"/>
                <w:szCs w:val="20"/>
              </w:rPr>
            </w:pPr>
            <w:r w:rsidRPr="00BF6853">
              <w:rPr>
                <w:rFonts w:cstheme="minorHAnsi"/>
                <w:sz w:val="20"/>
                <w:szCs w:val="20"/>
              </w:rPr>
              <w:t xml:space="preserve">(e) </w:t>
            </w:r>
            <w:proofErr w:type="spellStart"/>
            <w:r w:rsidRPr="00BF6853">
              <w:rPr>
                <w:rFonts w:cstheme="minorHAnsi"/>
                <w:sz w:val="20"/>
                <w:szCs w:val="20"/>
              </w:rPr>
              <w:t>heptachlorodibenzofurans</w:t>
            </w:r>
            <w:proofErr w:type="spellEnd"/>
            <w:r w:rsidRPr="00BF6853">
              <w:rPr>
                <w:rFonts w:cstheme="minorHAnsi"/>
                <w:sz w:val="20"/>
                <w:szCs w:val="20"/>
              </w:rPr>
              <w:t xml:space="preserve"> (</w:t>
            </w:r>
            <w:proofErr w:type="spellStart"/>
            <w:r w:rsidRPr="00BF6853">
              <w:rPr>
                <w:rFonts w:cstheme="minorHAnsi"/>
                <w:sz w:val="20"/>
                <w:szCs w:val="20"/>
              </w:rPr>
              <w:t>HpCDFs</w:t>
            </w:r>
            <w:proofErr w:type="spellEnd"/>
            <w:r w:rsidRPr="00BF6853">
              <w:rPr>
                <w:rFonts w:cstheme="minorHAnsi"/>
                <w:sz w:val="20"/>
                <w:szCs w:val="20"/>
              </w:rPr>
              <w:t xml:space="preserve">); </w:t>
            </w:r>
          </w:p>
          <w:p w14:paraId="1F0F199B" w14:textId="77777777" w:rsidR="00670B42" w:rsidRDefault="00670B42" w:rsidP="00670B42">
            <w:pPr>
              <w:rPr>
                <w:rFonts w:cstheme="minorHAnsi"/>
                <w:sz w:val="20"/>
                <w:szCs w:val="20"/>
              </w:rPr>
            </w:pPr>
            <w:r w:rsidRPr="00BF6853">
              <w:rPr>
                <w:rFonts w:cstheme="minorHAnsi"/>
                <w:sz w:val="20"/>
                <w:szCs w:val="20"/>
              </w:rPr>
              <w:t xml:space="preserve">(f) </w:t>
            </w:r>
            <w:proofErr w:type="spellStart"/>
            <w:r w:rsidRPr="00BF6853">
              <w:rPr>
                <w:rFonts w:cstheme="minorHAnsi"/>
                <w:sz w:val="20"/>
                <w:szCs w:val="20"/>
              </w:rPr>
              <w:t>octachlorodibenzofurans</w:t>
            </w:r>
            <w:proofErr w:type="spellEnd"/>
            <w:r w:rsidRPr="00BF6853">
              <w:rPr>
                <w:rFonts w:cstheme="minorHAnsi"/>
                <w:sz w:val="20"/>
                <w:szCs w:val="20"/>
              </w:rPr>
              <w:t xml:space="preserve"> (OCDFs); or </w:t>
            </w:r>
          </w:p>
          <w:p w14:paraId="2156076F" w14:textId="77777777" w:rsidR="00670B42" w:rsidRPr="00CA6506" w:rsidRDefault="00670B42" w:rsidP="00670B42">
            <w:pPr>
              <w:rPr>
                <w:rFonts w:cstheme="minorHAnsi"/>
                <w:sz w:val="20"/>
                <w:szCs w:val="20"/>
              </w:rPr>
            </w:pPr>
            <w:r w:rsidRPr="00BF6853">
              <w:rPr>
                <w:rFonts w:cstheme="minorHAnsi"/>
                <w:sz w:val="20"/>
                <w:szCs w:val="20"/>
              </w:rPr>
              <w:t xml:space="preserve">(g) </w:t>
            </w:r>
            <w:proofErr w:type="spellStart"/>
            <w:proofErr w:type="gramStart"/>
            <w:r w:rsidRPr="00BF6853">
              <w:rPr>
                <w:rFonts w:cstheme="minorHAnsi"/>
                <w:sz w:val="20"/>
                <w:szCs w:val="20"/>
              </w:rPr>
              <w:t>trichlorodibenzofurans</w:t>
            </w:r>
            <w:proofErr w:type="spellEnd"/>
            <w:proofErr w:type="gramEnd"/>
            <w:r w:rsidRPr="00BF6853">
              <w:rPr>
                <w:rFonts w:cstheme="minorHAnsi"/>
                <w:sz w:val="20"/>
                <w:szCs w:val="20"/>
              </w:rPr>
              <w:t>.</w:t>
            </w:r>
          </w:p>
        </w:tc>
        <w:tc>
          <w:tcPr>
            <w:tcW w:w="2497" w:type="dxa"/>
          </w:tcPr>
          <w:p w14:paraId="7C67E2AB" w14:textId="77777777" w:rsidR="00670B42" w:rsidRPr="00CA6506" w:rsidRDefault="00670B42" w:rsidP="00670B42">
            <w:pPr>
              <w:rPr>
                <w:rFonts w:cstheme="minorHAnsi"/>
                <w:sz w:val="20"/>
                <w:szCs w:val="20"/>
              </w:rPr>
            </w:pPr>
            <w:proofErr w:type="spellStart"/>
            <w:r w:rsidRPr="00CA6506">
              <w:rPr>
                <w:rFonts w:cstheme="minorHAnsi"/>
                <w:sz w:val="20"/>
                <w:szCs w:val="20"/>
              </w:rPr>
              <w:t>Chloracne</w:t>
            </w:r>
            <w:proofErr w:type="spellEnd"/>
            <w:r w:rsidRPr="00CA6506">
              <w:rPr>
                <w:rFonts w:cstheme="minorHAnsi"/>
                <w:sz w:val="20"/>
                <w:szCs w:val="20"/>
              </w:rPr>
              <w:t xml:space="preserve"> (</w:t>
            </w:r>
            <w:r>
              <w:rPr>
                <w:rFonts w:cstheme="minorHAnsi"/>
                <w:sz w:val="20"/>
                <w:szCs w:val="20"/>
              </w:rPr>
              <w:t>62, 63/2020</w:t>
            </w:r>
            <w:r w:rsidRPr="00CA6506">
              <w:rPr>
                <w:rFonts w:cstheme="minorHAnsi"/>
                <w:sz w:val="20"/>
                <w:szCs w:val="20"/>
              </w:rPr>
              <w:t>)</w:t>
            </w:r>
          </w:p>
        </w:tc>
      </w:tr>
      <w:tr w:rsidR="00670B42" w:rsidRPr="00CA6506" w14:paraId="403C77A7" w14:textId="77777777" w:rsidTr="00CA5405">
        <w:trPr>
          <w:cantSplit/>
        </w:trPr>
        <w:tc>
          <w:tcPr>
            <w:tcW w:w="2635" w:type="dxa"/>
          </w:tcPr>
          <w:p w14:paraId="332EBE2C" w14:textId="77777777" w:rsidR="00670B42" w:rsidRPr="00CA6506" w:rsidRDefault="00670B42" w:rsidP="00670B42">
            <w:pPr>
              <w:rPr>
                <w:rFonts w:cstheme="minorHAnsi"/>
                <w:sz w:val="20"/>
                <w:szCs w:val="20"/>
              </w:rPr>
            </w:pPr>
          </w:p>
        </w:tc>
        <w:tc>
          <w:tcPr>
            <w:tcW w:w="8897" w:type="dxa"/>
          </w:tcPr>
          <w:p w14:paraId="23427C8C" w14:textId="77777777" w:rsidR="00670B42" w:rsidRPr="00CA6506" w:rsidRDefault="00670B42" w:rsidP="00670B42">
            <w:pPr>
              <w:rPr>
                <w:rFonts w:cstheme="minorHAnsi"/>
                <w:sz w:val="20"/>
                <w:szCs w:val="20"/>
              </w:rPr>
            </w:pPr>
          </w:p>
        </w:tc>
        <w:tc>
          <w:tcPr>
            <w:tcW w:w="2497" w:type="dxa"/>
          </w:tcPr>
          <w:p w14:paraId="48B0C32D" w14:textId="77777777" w:rsidR="00670B42" w:rsidRPr="00CA6506" w:rsidRDefault="00670B42" w:rsidP="00670B42">
            <w:pPr>
              <w:rPr>
                <w:rFonts w:cstheme="minorHAnsi"/>
                <w:sz w:val="20"/>
                <w:szCs w:val="20"/>
              </w:rPr>
            </w:pPr>
          </w:p>
        </w:tc>
      </w:tr>
      <w:tr w:rsidR="00670B42" w:rsidRPr="00CA6506" w14:paraId="5908BFAF" w14:textId="77777777" w:rsidTr="00CA5405">
        <w:trPr>
          <w:cantSplit/>
        </w:trPr>
        <w:tc>
          <w:tcPr>
            <w:tcW w:w="2635" w:type="dxa"/>
          </w:tcPr>
          <w:p w14:paraId="6AC7277E" w14:textId="77777777" w:rsidR="00670B42" w:rsidRPr="00CA6506" w:rsidRDefault="00670B42" w:rsidP="00670B42">
            <w:pPr>
              <w:rPr>
                <w:rFonts w:cstheme="minorHAnsi"/>
                <w:sz w:val="20"/>
                <w:szCs w:val="20"/>
              </w:rPr>
            </w:pPr>
            <w:proofErr w:type="spellStart"/>
            <w:r w:rsidRPr="00CA6506">
              <w:rPr>
                <w:rFonts w:cstheme="minorHAnsi"/>
                <w:sz w:val="20"/>
                <w:szCs w:val="20"/>
              </w:rPr>
              <w:t>Dibromochloromethane</w:t>
            </w:r>
            <w:proofErr w:type="spellEnd"/>
          </w:p>
          <w:p w14:paraId="75430734" w14:textId="77777777" w:rsidR="00670B42" w:rsidRPr="00CA6506" w:rsidRDefault="00670B42" w:rsidP="00670B42">
            <w:pPr>
              <w:rPr>
                <w:rFonts w:cstheme="minorHAnsi"/>
                <w:sz w:val="20"/>
                <w:szCs w:val="20"/>
              </w:rPr>
            </w:pPr>
            <w:proofErr w:type="spellStart"/>
            <w:r w:rsidRPr="00CA6506">
              <w:rPr>
                <w:rFonts w:cstheme="minorHAnsi"/>
                <w:sz w:val="20"/>
                <w:szCs w:val="20"/>
              </w:rPr>
              <w:t>Chlorodibromomethane</w:t>
            </w:r>
            <w:proofErr w:type="spellEnd"/>
          </w:p>
          <w:p w14:paraId="27784E9A" w14:textId="77777777" w:rsidR="00670B42" w:rsidRPr="00CA6506" w:rsidRDefault="00670B42" w:rsidP="00670B42">
            <w:pPr>
              <w:rPr>
                <w:rFonts w:cstheme="minorHAnsi"/>
                <w:sz w:val="20"/>
                <w:szCs w:val="20"/>
              </w:rPr>
            </w:pPr>
            <w:proofErr w:type="spellStart"/>
            <w:r w:rsidRPr="00CA6506">
              <w:rPr>
                <w:rFonts w:cstheme="minorHAnsi"/>
                <w:sz w:val="20"/>
                <w:szCs w:val="20"/>
              </w:rPr>
              <w:t>Trihalomethane</w:t>
            </w:r>
            <w:proofErr w:type="spellEnd"/>
          </w:p>
        </w:tc>
        <w:tc>
          <w:tcPr>
            <w:tcW w:w="8897" w:type="dxa"/>
          </w:tcPr>
          <w:p w14:paraId="4D6C3566"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4B496086" w14:textId="77777777" w:rsidR="00670B42" w:rsidRPr="00CA6506" w:rsidRDefault="00670B42" w:rsidP="00670B42">
            <w:pPr>
              <w:rPr>
                <w:rFonts w:cstheme="minorHAnsi"/>
                <w:sz w:val="20"/>
                <w:szCs w:val="20"/>
              </w:rPr>
            </w:pPr>
          </w:p>
        </w:tc>
      </w:tr>
      <w:tr w:rsidR="00670B42" w:rsidRPr="00CA6506" w14:paraId="4655D938" w14:textId="77777777" w:rsidTr="00CA5405">
        <w:trPr>
          <w:cantSplit/>
        </w:trPr>
        <w:tc>
          <w:tcPr>
            <w:tcW w:w="2635" w:type="dxa"/>
          </w:tcPr>
          <w:p w14:paraId="3FAE6F98" w14:textId="77777777" w:rsidR="00670B42" w:rsidRPr="00CA6506" w:rsidRDefault="00670B42" w:rsidP="00670B42">
            <w:pPr>
              <w:rPr>
                <w:rFonts w:cstheme="minorHAnsi"/>
                <w:sz w:val="20"/>
                <w:szCs w:val="20"/>
              </w:rPr>
            </w:pPr>
          </w:p>
        </w:tc>
        <w:tc>
          <w:tcPr>
            <w:tcW w:w="8897" w:type="dxa"/>
          </w:tcPr>
          <w:p w14:paraId="21FBFDF3" w14:textId="77777777" w:rsidR="00670B42" w:rsidRPr="00CA6506" w:rsidRDefault="00670B42" w:rsidP="00670B42">
            <w:pPr>
              <w:rPr>
                <w:rFonts w:cstheme="minorHAnsi"/>
                <w:sz w:val="20"/>
                <w:szCs w:val="20"/>
              </w:rPr>
            </w:pPr>
          </w:p>
        </w:tc>
        <w:tc>
          <w:tcPr>
            <w:tcW w:w="2497" w:type="dxa"/>
          </w:tcPr>
          <w:p w14:paraId="5B4A240C" w14:textId="77777777" w:rsidR="00670B42" w:rsidRPr="00CA6506" w:rsidRDefault="00670B42" w:rsidP="00670B42">
            <w:pPr>
              <w:rPr>
                <w:rFonts w:cstheme="minorHAnsi"/>
                <w:sz w:val="20"/>
                <w:szCs w:val="20"/>
              </w:rPr>
            </w:pPr>
          </w:p>
        </w:tc>
      </w:tr>
      <w:tr w:rsidR="00670B42" w:rsidRPr="00CA6506" w14:paraId="3B47D6C1" w14:textId="77777777" w:rsidTr="00CA5405">
        <w:trPr>
          <w:cantSplit/>
        </w:trPr>
        <w:tc>
          <w:tcPr>
            <w:tcW w:w="2635" w:type="dxa"/>
          </w:tcPr>
          <w:p w14:paraId="667B12A8" w14:textId="77777777" w:rsidR="00670B42" w:rsidRPr="00CA6506" w:rsidRDefault="00670B42" w:rsidP="00670B42">
            <w:pPr>
              <w:rPr>
                <w:rFonts w:cstheme="minorHAnsi"/>
                <w:sz w:val="20"/>
                <w:szCs w:val="20"/>
              </w:rPr>
            </w:pPr>
            <w:proofErr w:type="spellStart"/>
            <w:r>
              <w:rPr>
                <w:rFonts w:cstheme="minorHAnsi"/>
                <w:sz w:val="20"/>
                <w:szCs w:val="20"/>
              </w:rPr>
              <w:lastRenderedPageBreak/>
              <w:t>Dibromochloropropane</w:t>
            </w:r>
            <w:proofErr w:type="spellEnd"/>
          </w:p>
        </w:tc>
        <w:tc>
          <w:tcPr>
            <w:tcW w:w="8897" w:type="dxa"/>
          </w:tcPr>
          <w:p w14:paraId="5B9DC985" w14:textId="77777777" w:rsidR="00670B42" w:rsidRDefault="00670B42" w:rsidP="00670B42">
            <w:pPr>
              <w:rPr>
                <w:sz w:val="20"/>
                <w:szCs w:val="20"/>
              </w:rPr>
            </w:pPr>
            <w:r w:rsidRPr="00C96E63">
              <w:rPr>
                <w:sz w:val="20"/>
                <w:szCs w:val="20"/>
              </w:rPr>
              <w:t xml:space="preserve">inhaling, ingesting or having cutaneous contact with a chemical agent from the specified list of chemical agents: </w:t>
            </w:r>
          </w:p>
          <w:p w14:paraId="4329ECFC" w14:textId="2FBDA3E7" w:rsidR="00670B42" w:rsidRDefault="00670B42" w:rsidP="00670B42">
            <w:pPr>
              <w:rPr>
                <w:sz w:val="20"/>
                <w:szCs w:val="20"/>
              </w:rPr>
            </w:pPr>
            <w:r w:rsidRPr="00C96E63">
              <w:rPr>
                <w:sz w:val="20"/>
                <w:szCs w:val="20"/>
              </w:rPr>
              <w:t>(a) for a cumulative period of at least 2,000 hours before the clinical onset</w:t>
            </w:r>
            <w:r>
              <w:rPr>
                <w:sz w:val="20"/>
                <w:szCs w:val="20"/>
              </w:rPr>
              <w:t>/worsening</w:t>
            </w:r>
            <w:r w:rsidRPr="00C96E63">
              <w:rPr>
                <w:sz w:val="20"/>
                <w:szCs w:val="20"/>
              </w:rPr>
              <w:t xml:space="preserve"> of hypogonadism; and </w:t>
            </w:r>
          </w:p>
          <w:p w14:paraId="1A87A4A7" w14:textId="43A0A116" w:rsidR="00670B42" w:rsidRPr="00C96E63" w:rsidRDefault="00670B42" w:rsidP="00670B42">
            <w:pPr>
              <w:rPr>
                <w:sz w:val="20"/>
                <w:szCs w:val="20"/>
              </w:rPr>
            </w:pPr>
            <w:r w:rsidRPr="00C96E63">
              <w:rPr>
                <w:sz w:val="20"/>
                <w:szCs w:val="20"/>
              </w:rPr>
              <w:t>(b) if that exposure has ceased before the clinical onset</w:t>
            </w:r>
            <w:r>
              <w:rPr>
                <w:sz w:val="20"/>
                <w:szCs w:val="20"/>
              </w:rPr>
              <w:t>/worsening</w:t>
            </w:r>
            <w:r w:rsidRPr="00C96E63">
              <w:rPr>
                <w:sz w:val="20"/>
                <w:szCs w:val="20"/>
              </w:rPr>
              <w:t xml:space="preserve"> of hypogonadism, then that onset</w:t>
            </w:r>
            <w:r>
              <w:rPr>
                <w:sz w:val="20"/>
                <w:szCs w:val="20"/>
              </w:rPr>
              <w:t>/worsening</w:t>
            </w:r>
            <w:r w:rsidRPr="00C96E63">
              <w:rPr>
                <w:sz w:val="20"/>
                <w:szCs w:val="20"/>
              </w:rPr>
              <w:t xml:space="preserve"> occurred within 2 years of cessation; </w:t>
            </w:r>
          </w:p>
          <w:p w14:paraId="60C46A8A" w14:textId="77777777" w:rsidR="00670B42" w:rsidRPr="00C96E63" w:rsidRDefault="00670B42" w:rsidP="00670B42">
            <w:pPr>
              <w:rPr>
                <w:sz w:val="20"/>
                <w:szCs w:val="20"/>
              </w:rPr>
            </w:pPr>
          </w:p>
          <w:p w14:paraId="6A382219" w14:textId="77777777" w:rsidR="00670B42" w:rsidRPr="00CA6506" w:rsidRDefault="00670B42" w:rsidP="00670B42">
            <w:pPr>
              <w:rPr>
                <w:rFonts w:cstheme="minorHAnsi"/>
                <w:sz w:val="20"/>
                <w:szCs w:val="20"/>
              </w:rPr>
            </w:pPr>
            <w:proofErr w:type="gramStart"/>
            <w:r w:rsidRPr="00C96E63">
              <w:rPr>
                <w:b/>
                <w:i/>
                <w:sz w:val="20"/>
                <w:szCs w:val="20"/>
              </w:rPr>
              <w:t>specified</w:t>
            </w:r>
            <w:proofErr w:type="gramEnd"/>
            <w:r w:rsidRPr="00C96E63">
              <w:rPr>
                <w:b/>
                <w:i/>
                <w:sz w:val="20"/>
                <w:szCs w:val="20"/>
              </w:rPr>
              <w:t xml:space="preserve"> list of chemical agents</w:t>
            </w:r>
            <w:r w:rsidRPr="00C96E63">
              <w:rPr>
                <w:sz w:val="20"/>
                <w:szCs w:val="20"/>
              </w:rPr>
              <w:t xml:space="preserve"> means: (c) </w:t>
            </w:r>
            <w:proofErr w:type="spellStart"/>
            <w:r w:rsidRPr="00C96E63">
              <w:rPr>
                <w:sz w:val="20"/>
                <w:szCs w:val="20"/>
              </w:rPr>
              <w:t>dibromochloropropane</w:t>
            </w:r>
            <w:proofErr w:type="spellEnd"/>
            <w:r w:rsidRPr="00C96E63">
              <w:rPr>
                <w:sz w:val="20"/>
                <w:szCs w:val="20"/>
              </w:rPr>
              <w:t xml:space="preserve"> for males only.</w:t>
            </w:r>
          </w:p>
        </w:tc>
        <w:tc>
          <w:tcPr>
            <w:tcW w:w="2497" w:type="dxa"/>
          </w:tcPr>
          <w:p w14:paraId="0680FD7D" w14:textId="77777777" w:rsidR="00670B42" w:rsidRDefault="00670B42" w:rsidP="00670B42">
            <w:pPr>
              <w:rPr>
                <w:rFonts w:cstheme="minorHAnsi"/>
                <w:sz w:val="20"/>
                <w:szCs w:val="20"/>
              </w:rPr>
            </w:pPr>
            <w:r>
              <w:rPr>
                <w:rFonts w:cstheme="minorHAnsi"/>
                <w:sz w:val="20"/>
                <w:szCs w:val="20"/>
              </w:rPr>
              <w:t>Hypogonadism</w:t>
            </w:r>
          </w:p>
          <w:p w14:paraId="1D89672C" w14:textId="77777777" w:rsidR="00670B42" w:rsidRPr="00CA6506" w:rsidRDefault="00670B42" w:rsidP="00670B42">
            <w:pPr>
              <w:rPr>
                <w:rFonts w:cstheme="minorHAnsi"/>
                <w:sz w:val="20"/>
                <w:szCs w:val="20"/>
              </w:rPr>
            </w:pPr>
            <w:r>
              <w:rPr>
                <w:rFonts w:cstheme="minorHAnsi"/>
                <w:sz w:val="20"/>
                <w:szCs w:val="20"/>
              </w:rPr>
              <w:t>(73, 74/2021)</w:t>
            </w:r>
          </w:p>
        </w:tc>
      </w:tr>
      <w:tr w:rsidR="00670B42" w:rsidRPr="00CA6506" w14:paraId="22D45726" w14:textId="77777777" w:rsidTr="00CA5405">
        <w:trPr>
          <w:cantSplit/>
        </w:trPr>
        <w:tc>
          <w:tcPr>
            <w:tcW w:w="2635" w:type="dxa"/>
          </w:tcPr>
          <w:p w14:paraId="4E0686CD" w14:textId="77777777" w:rsidR="00670B42" w:rsidRPr="00CA6506" w:rsidRDefault="00670B42" w:rsidP="00670B42">
            <w:pPr>
              <w:rPr>
                <w:rFonts w:cstheme="minorHAnsi"/>
                <w:sz w:val="20"/>
                <w:szCs w:val="20"/>
              </w:rPr>
            </w:pPr>
          </w:p>
        </w:tc>
        <w:tc>
          <w:tcPr>
            <w:tcW w:w="8897" w:type="dxa"/>
          </w:tcPr>
          <w:p w14:paraId="6B6E3465" w14:textId="77777777" w:rsidR="00670B42" w:rsidRPr="00CA6506" w:rsidRDefault="00670B42" w:rsidP="00670B42">
            <w:pPr>
              <w:rPr>
                <w:rFonts w:cstheme="minorHAnsi"/>
                <w:sz w:val="20"/>
                <w:szCs w:val="20"/>
              </w:rPr>
            </w:pPr>
          </w:p>
        </w:tc>
        <w:tc>
          <w:tcPr>
            <w:tcW w:w="2497" w:type="dxa"/>
          </w:tcPr>
          <w:p w14:paraId="7DDD034B" w14:textId="77777777" w:rsidR="00670B42" w:rsidRPr="00CA6506" w:rsidRDefault="00670B42" w:rsidP="00670B42">
            <w:pPr>
              <w:rPr>
                <w:rFonts w:cstheme="minorHAnsi"/>
                <w:sz w:val="20"/>
                <w:szCs w:val="20"/>
              </w:rPr>
            </w:pPr>
          </w:p>
        </w:tc>
      </w:tr>
      <w:tr w:rsidR="00670B42" w:rsidRPr="00CA6506" w14:paraId="581ED778" w14:textId="77777777" w:rsidTr="00CA5405">
        <w:trPr>
          <w:cantSplit/>
        </w:trPr>
        <w:tc>
          <w:tcPr>
            <w:tcW w:w="2635" w:type="dxa"/>
          </w:tcPr>
          <w:p w14:paraId="47200CDE" w14:textId="77777777" w:rsidR="00670B42" w:rsidRPr="00CA6506" w:rsidRDefault="00670B42" w:rsidP="00670B42">
            <w:pPr>
              <w:rPr>
                <w:rFonts w:cstheme="minorHAnsi"/>
                <w:sz w:val="20"/>
                <w:szCs w:val="20"/>
              </w:rPr>
            </w:pPr>
            <w:proofErr w:type="spellStart"/>
            <w:r w:rsidRPr="00CA6506">
              <w:rPr>
                <w:rFonts w:cstheme="minorHAnsi"/>
                <w:sz w:val="20"/>
                <w:szCs w:val="20"/>
              </w:rPr>
              <w:t>Dibrom</w:t>
            </w:r>
            <w:proofErr w:type="spellEnd"/>
          </w:p>
          <w:p w14:paraId="339A861A" w14:textId="77777777" w:rsidR="00670B42" w:rsidRPr="00CA6506" w:rsidRDefault="00670B42" w:rsidP="00670B42">
            <w:pPr>
              <w:rPr>
                <w:rFonts w:cstheme="minorHAnsi"/>
                <w:sz w:val="20"/>
                <w:szCs w:val="20"/>
              </w:rPr>
            </w:pPr>
            <w:r w:rsidRPr="00CA6506">
              <w:rPr>
                <w:rFonts w:cstheme="minorHAnsi"/>
                <w:sz w:val="20"/>
                <w:szCs w:val="20"/>
              </w:rPr>
              <w:t>(organophosphate)</w:t>
            </w:r>
          </w:p>
        </w:tc>
        <w:tc>
          <w:tcPr>
            <w:tcW w:w="8897" w:type="dxa"/>
          </w:tcPr>
          <w:p w14:paraId="4A176B09"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but is an organophosphate. See organophosphates. </w:t>
            </w:r>
          </w:p>
        </w:tc>
        <w:tc>
          <w:tcPr>
            <w:tcW w:w="2497" w:type="dxa"/>
          </w:tcPr>
          <w:p w14:paraId="7F721F11" w14:textId="77777777" w:rsidR="00670B42" w:rsidRPr="00CA6506" w:rsidRDefault="00670B42" w:rsidP="00670B42">
            <w:pPr>
              <w:rPr>
                <w:rFonts w:cstheme="minorHAnsi"/>
                <w:sz w:val="20"/>
                <w:szCs w:val="20"/>
              </w:rPr>
            </w:pPr>
          </w:p>
        </w:tc>
      </w:tr>
      <w:tr w:rsidR="00670B42" w:rsidRPr="00CA6506" w14:paraId="7AB2CFF1" w14:textId="77777777" w:rsidTr="00CA5405">
        <w:trPr>
          <w:cantSplit/>
        </w:trPr>
        <w:tc>
          <w:tcPr>
            <w:tcW w:w="2635" w:type="dxa"/>
          </w:tcPr>
          <w:p w14:paraId="323D0005" w14:textId="77777777" w:rsidR="00670B42" w:rsidRPr="00CA6506" w:rsidRDefault="00670B42" w:rsidP="00670B42">
            <w:pPr>
              <w:rPr>
                <w:rFonts w:cstheme="minorHAnsi"/>
                <w:sz w:val="20"/>
                <w:szCs w:val="20"/>
              </w:rPr>
            </w:pPr>
          </w:p>
        </w:tc>
        <w:tc>
          <w:tcPr>
            <w:tcW w:w="8897" w:type="dxa"/>
          </w:tcPr>
          <w:p w14:paraId="69368918" w14:textId="77777777" w:rsidR="00670B42" w:rsidRPr="00CA6506" w:rsidRDefault="00670B42" w:rsidP="00670B42">
            <w:pPr>
              <w:rPr>
                <w:rFonts w:cstheme="minorHAnsi"/>
                <w:sz w:val="20"/>
                <w:szCs w:val="20"/>
              </w:rPr>
            </w:pPr>
          </w:p>
        </w:tc>
        <w:tc>
          <w:tcPr>
            <w:tcW w:w="2497" w:type="dxa"/>
          </w:tcPr>
          <w:p w14:paraId="6C365048" w14:textId="77777777" w:rsidR="00670B42" w:rsidRPr="00CA6506" w:rsidRDefault="00670B42" w:rsidP="00670B42">
            <w:pPr>
              <w:rPr>
                <w:rFonts w:cstheme="minorHAnsi"/>
                <w:sz w:val="20"/>
                <w:szCs w:val="20"/>
              </w:rPr>
            </w:pPr>
          </w:p>
        </w:tc>
      </w:tr>
      <w:tr w:rsidR="00670B42" w:rsidRPr="00CA6506" w14:paraId="30A51169" w14:textId="77777777" w:rsidTr="00CA5405">
        <w:trPr>
          <w:cantSplit/>
        </w:trPr>
        <w:tc>
          <w:tcPr>
            <w:tcW w:w="2635" w:type="dxa"/>
          </w:tcPr>
          <w:p w14:paraId="38E03F12" w14:textId="77777777" w:rsidR="00670B42" w:rsidRPr="00CA6506" w:rsidRDefault="00670B42" w:rsidP="00670B42">
            <w:pPr>
              <w:rPr>
                <w:rFonts w:cstheme="minorHAnsi"/>
                <w:sz w:val="20"/>
                <w:szCs w:val="20"/>
              </w:rPr>
            </w:pPr>
            <w:proofErr w:type="spellStart"/>
            <w:r w:rsidRPr="00CA6506">
              <w:rPr>
                <w:rFonts w:cstheme="minorHAnsi"/>
                <w:sz w:val="20"/>
                <w:szCs w:val="20"/>
              </w:rPr>
              <w:t>Dibromo</w:t>
            </w:r>
            <w:proofErr w:type="spellEnd"/>
            <w:r w:rsidRPr="00CA6506">
              <w:rPr>
                <w:rFonts w:cstheme="minorHAnsi"/>
                <w:sz w:val="20"/>
                <w:szCs w:val="20"/>
              </w:rPr>
              <w:t xml:space="preserve"> </w:t>
            </w:r>
            <w:proofErr w:type="spellStart"/>
            <w:r w:rsidRPr="00CA6506">
              <w:rPr>
                <w:rFonts w:cstheme="minorHAnsi"/>
                <w:sz w:val="20"/>
                <w:szCs w:val="20"/>
              </w:rPr>
              <w:t>chloropropane</w:t>
            </w:r>
            <w:proofErr w:type="spellEnd"/>
          </w:p>
        </w:tc>
        <w:tc>
          <w:tcPr>
            <w:tcW w:w="8897" w:type="dxa"/>
          </w:tcPr>
          <w:p w14:paraId="0DE06C62"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75AAB315" w14:textId="77777777" w:rsidR="00670B42" w:rsidRPr="00CA6506" w:rsidRDefault="00670B42" w:rsidP="00670B42">
            <w:pPr>
              <w:rPr>
                <w:rFonts w:cstheme="minorHAnsi"/>
                <w:sz w:val="20"/>
                <w:szCs w:val="20"/>
              </w:rPr>
            </w:pPr>
          </w:p>
        </w:tc>
      </w:tr>
      <w:tr w:rsidR="00670B42" w:rsidRPr="00CA6506" w14:paraId="52B002D1" w14:textId="77777777" w:rsidTr="00CA5405">
        <w:trPr>
          <w:cantSplit/>
        </w:trPr>
        <w:tc>
          <w:tcPr>
            <w:tcW w:w="2635" w:type="dxa"/>
          </w:tcPr>
          <w:p w14:paraId="4799A875" w14:textId="77777777" w:rsidR="00670B42" w:rsidRPr="00CA6506" w:rsidRDefault="00670B42" w:rsidP="00670B42">
            <w:pPr>
              <w:rPr>
                <w:rFonts w:cstheme="minorHAnsi"/>
                <w:sz w:val="20"/>
                <w:szCs w:val="20"/>
              </w:rPr>
            </w:pPr>
          </w:p>
        </w:tc>
        <w:tc>
          <w:tcPr>
            <w:tcW w:w="8897" w:type="dxa"/>
          </w:tcPr>
          <w:p w14:paraId="6CE07CFF" w14:textId="77777777" w:rsidR="00670B42" w:rsidRPr="00CA6506" w:rsidRDefault="00670B42" w:rsidP="00670B42">
            <w:pPr>
              <w:rPr>
                <w:rFonts w:cstheme="minorHAnsi"/>
                <w:sz w:val="20"/>
                <w:szCs w:val="20"/>
              </w:rPr>
            </w:pPr>
          </w:p>
        </w:tc>
        <w:tc>
          <w:tcPr>
            <w:tcW w:w="2497" w:type="dxa"/>
          </w:tcPr>
          <w:p w14:paraId="7B28436F" w14:textId="77777777" w:rsidR="00670B42" w:rsidRPr="00CA6506" w:rsidRDefault="00670B42" w:rsidP="00670B42">
            <w:pPr>
              <w:rPr>
                <w:rFonts w:cstheme="minorHAnsi"/>
                <w:sz w:val="20"/>
                <w:szCs w:val="20"/>
              </w:rPr>
            </w:pPr>
          </w:p>
        </w:tc>
      </w:tr>
      <w:tr w:rsidR="00670B42" w:rsidRPr="00CA6506" w14:paraId="1E705AC1" w14:textId="77777777" w:rsidTr="00CA5405">
        <w:trPr>
          <w:cantSplit/>
        </w:trPr>
        <w:tc>
          <w:tcPr>
            <w:tcW w:w="2635" w:type="dxa"/>
          </w:tcPr>
          <w:p w14:paraId="4568F1C1" w14:textId="77777777" w:rsidR="00670B42" w:rsidRPr="00CA6506" w:rsidRDefault="00670B42" w:rsidP="00670B42">
            <w:pPr>
              <w:rPr>
                <w:rFonts w:cstheme="minorHAnsi"/>
                <w:sz w:val="20"/>
                <w:szCs w:val="20"/>
              </w:rPr>
            </w:pPr>
            <w:proofErr w:type="spellStart"/>
            <w:r w:rsidRPr="00CA6506">
              <w:rPr>
                <w:rFonts w:cstheme="minorHAnsi"/>
                <w:sz w:val="20"/>
                <w:szCs w:val="20"/>
              </w:rPr>
              <w:t>Dibromochloromethane</w:t>
            </w:r>
            <w:proofErr w:type="spellEnd"/>
          </w:p>
          <w:p w14:paraId="660F4D2E" w14:textId="77777777" w:rsidR="00670B42" w:rsidRPr="00CA6506" w:rsidRDefault="00670B42" w:rsidP="00670B42">
            <w:pPr>
              <w:rPr>
                <w:rFonts w:cstheme="minorHAnsi"/>
                <w:sz w:val="20"/>
                <w:szCs w:val="20"/>
              </w:rPr>
            </w:pPr>
            <w:r w:rsidRPr="00CA6506">
              <w:rPr>
                <w:rFonts w:cstheme="minorHAnsi"/>
                <w:sz w:val="20"/>
                <w:szCs w:val="20"/>
              </w:rPr>
              <w:t>(</w:t>
            </w:r>
            <w:proofErr w:type="spellStart"/>
            <w:r w:rsidRPr="00CA6506">
              <w:rPr>
                <w:rFonts w:cstheme="minorHAnsi"/>
                <w:sz w:val="20"/>
                <w:szCs w:val="20"/>
              </w:rPr>
              <w:t>trihalomethane</w:t>
            </w:r>
            <w:proofErr w:type="spellEnd"/>
            <w:r w:rsidRPr="00CA6506">
              <w:rPr>
                <w:rFonts w:cstheme="minorHAnsi"/>
                <w:sz w:val="20"/>
                <w:szCs w:val="20"/>
              </w:rPr>
              <w:t>)</w:t>
            </w:r>
          </w:p>
        </w:tc>
        <w:tc>
          <w:tcPr>
            <w:tcW w:w="8897" w:type="dxa"/>
          </w:tcPr>
          <w:p w14:paraId="7410D645"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44F8F8DF" w14:textId="77777777" w:rsidR="00670B42" w:rsidRPr="00CA6506" w:rsidRDefault="00670B42" w:rsidP="00670B42">
            <w:pPr>
              <w:rPr>
                <w:rFonts w:cstheme="minorHAnsi"/>
                <w:sz w:val="20"/>
                <w:szCs w:val="20"/>
              </w:rPr>
            </w:pPr>
          </w:p>
        </w:tc>
      </w:tr>
      <w:tr w:rsidR="00670B42" w:rsidRPr="00CA6506" w14:paraId="6E144457" w14:textId="77777777" w:rsidTr="00CA5405">
        <w:trPr>
          <w:cantSplit/>
        </w:trPr>
        <w:tc>
          <w:tcPr>
            <w:tcW w:w="2635" w:type="dxa"/>
          </w:tcPr>
          <w:p w14:paraId="57566C7D" w14:textId="77777777" w:rsidR="00670B42" w:rsidRPr="00CA6506" w:rsidRDefault="00670B42" w:rsidP="00670B42">
            <w:pPr>
              <w:rPr>
                <w:rFonts w:cstheme="minorHAnsi"/>
                <w:sz w:val="20"/>
                <w:szCs w:val="20"/>
              </w:rPr>
            </w:pPr>
          </w:p>
        </w:tc>
        <w:tc>
          <w:tcPr>
            <w:tcW w:w="8897" w:type="dxa"/>
          </w:tcPr>
          <w:p w14:paraId="298CD11A" w14:textId="77777777" w:rsidR="00670B42" w:rsidRPr="00CA6506" w:rsidRDefault="00670B42" w:rsidP="00670B42">
            <w:pPr>
              <w:rPr>
                <w:rFonts w:cstheme="minorHAnsi"/>
                <w:sz w:val="20"/>
                <w:szCs w:val="20"/>
              </w:rPr>
            </w:pPr>
          </w:p>
        </w:tc>
        <w:tc>
          <w:tcPr>
            <w:tcW w:w="2497" w:type="dxa"/>
          </w:tcPr>
          <w:p w14:paraId="1A3E962F" w14:textId="77777777" w:rsidR="00670B42" w:rsidRPr="00CA6506" w:rsidRDefault="00670B42" w:rsidP="00670B42">
            <w:pPr>
              <w:rPr>
                <w:rFonts w:cstheme="minorHAnsi"/>
                <w:sz w:val="20"/>
                <w:szCs w:val="20"/>
              </w:rPr>
            </w:pPr>
          </w:p>
        </w:tc>
      </w:tr>
      <w:tr w:rsidR="00670B42" w:rsidRPr="00CA6506" w14:paraId="413ACB1E" w14:textId="77777777" w:rsidTr="00CA5405">
        <w:trPr>
          <w:cantSplit/>
        </w:trPr>
        <w:tc>
          <w:tcPr>
            <w:tcW w:w="2635" w:type="dxa"/>
          </w:tcPr>
          <w:p w14:paraId="1A8EB172" w14:textId="77777777" w:rsidR="00670B42" w:rsidRPr="00CA6506" w:rsidRDefault="00670B42" w:rsidP="00670B42">
            <w:pPr>
              <w:rPr>
                <w:rFonts w:cstheme="minorHAnsi"/>
                <w:sz w:val="20"/>
                <w:szCs w:val="20"/>
              </w:rPr>
            </w:pPr>
            <w:proofErr w:type="spellStart"/>
            <w:r w:rsidRPr="00CA6506">
              <w:rPr>
                <w:rFonts w:cstheme="minorHAnsi"/>
                <w:sz w:val="20"/>
                <w:szCs w:val="20"/>
              </w:rPr>
              <w:t>Dibromoethane</w:t>
            </w:r>
            <w:proofErr w:type="spellEnd"/>
          </w:p>
        </w:tc>
        <w:tc>
          <w:tcPr>
            <w:tcW w:w="8897" w:type="dxa"/>
          </w:tcPr>
          <w:p w14:paraId="6F3A355B"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w:t>
            </w:r>
          </w:p>
        </w:tc>
        <w:tc>
          <w:tcPr>
            <w:tcW w:w="2497" w:type="dxa"/>
          </w:tcPr>
          <w:p w14:paraId="271DE72F" w14:textId="77777777" w:rsidR="00670B42" w:rsidRPr="00CA6506" w:rsidRDefault="00670B42" w:rsidP="00670B42">
            <w:pPr>
              <w:rPr>
                <w:rFonts w:cstheme="minorHAnsi"/>
                <w:sz w:val="20"/>
                <w:szCs w:val="20"/>
              </w:rPr>
            </w:pPr>
          </w:p>
        </w:tc>
      </w:tr>
      <w:tr w:rsidR="00670B42" w:rsidRPr="00CA6506" w14:paraId="45095B1F" w14:textId="77777777" w:rsidTr="00CA5405">
        <w:trPr>
          <w:cantSplit/>
        </w:trPr>
        <w:tc>
          <w:tcPr>
            <w:tcW w:w="2635" w:type="dxa"/>
          </w:tcPr>
          <w:p w14:paraId="078F1DF6" w14:textId="77777777" w:rsidR="00670B42" w:rsidRPr="00CA6506" w:rsidRDefault="00670B42" w:rsidP="00670B42">
            <w:pPr>
              <w:rPr>
                <w:rFonts w:cstheme="minorHAnsi"/>
                <w:sz w:val="20"/>
                <w:szCs w:val="20"/>
              </w:rPr>
            </w:pPr>
          </w:p>
        </w:tc>
        <w:tc>
          <w:tcPr>
            <w:tcW w:w="8897" w:type="dxa"/>
          </w:tcPr>
          <w:p w14:paraId="187D149A" w14:textId="77777777" w:rsidR="00670B42" w:rsidRPr="00CA6506" w:rsidRDefault="00670B42" w:rsidP="00670B42">
            <w:pPr>
              <w:rPr>
                <w:rFonts w:cstheme="minorHAnsi"/>
                <w:sz w:val="20"/>
                <w:szCs w:val="20"/>
              </w:rPr>
            </w:pPr>
          </w:p>
        </w:tc>
        <w:tc>
          <w:tcPr>
            <w:tcW w:w="2497" w:type="dxa"/>
          </w:tcPr>
          <w:p w14:paraId="118C0E32" w14:textId="77777777" w:rsidR="00670B42" w:rsidRPr="00CA6506" w:rsidRDefault="00670B42" w:rsidP="00670B42">
            <w:pPr>
              <w:rPr>
                <w:rFonts w:cstheme="minorHAnsi"/>
                <w:sz w:val="20"/>
                <w:szCs w:val="20"/>
              </w:rPr>
            </w:pPr>
          </w:p>
        </w:tc>
      </w:tr>
      <w:tr w:rsidR="00670B42" w:rsidRPr="00CA6506" w14:paraId="1A958388" w14:textId="77777777" w:rsidTr="00CA5405">
        <w:trPr>
          <w:cantSplit/>
        </w:trPr>
        <w:tc>
          <w:tcPr>
            <w:tcW w:w="2635" w:type="dxa"/>
          </w:tcPr>
          <w:p w14:paraId="12F98EA1" w14:textId="77777777" w:rsidR="00670B42" w:rsidRPr="00CA6506" w:rsidRDefault="00670B42" w:rsidP="00670B42">
            <w:pPr>
              <w:rPr>
                <w:rFonts w:cstheme="minorHAnsi"/>
                <w:sz w:val="20"/>
                <w:szCs w:val="20"/>
              </w:rPr>
            </w:pPr>
            <w:proofErr w:type="spellStart"/>
            <w:r w:rsidRPr="00CA6506">
              <w:rPr>
                <w:rFonts w:cstheme="minorHAnsi"/>
                <w:sz w:val="20"/>
                <w:szCs w:val="20"/>
              </w:rPr>
              <w:t>Dibromomethane</w:t>
            </w:r>
            <w:proofErr w:type="spellEnd"/>
          </w:p>
        </w:tc>
        <w:tc>
          <w:tcPr>
            <w:tcW w:w="8897" w:type="dxa"/>
          </w:tcPr>
          <w:p w14:paraId="0AE16C37"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05013687" w14:textId="77777777" w:rsidR="00670B42" w:rsidRPr="00CA6506" w:rsidRDefault="00670B42" w:rsidP="00670B42">
            <w:pPr>
              <w:rPr>
                <w:rFonts w:cstheme="minorHAnsi"/>
                <w:sz w:val="20"/>
                <w:szCs w:val="20"/>
              </w:rPr>
            </w:pPr>
          </w:p>
        </w:tc>
      </w:tr>
      <w:tr w:rsidR="00670B42" w:rsidRPr="00CA6506" w14:paraId="2FB375DF" w14:textId="77777777" w:rsidTr="00CA5405">
        <w:trPr>
          <w:cantSplit/>
        </w:trPr>
        <w:tc>
          <w:tcPr>
            <w:tcW w:w="2635" w:type="dxa"/>
          </w:tcPr>
          <w:p w14:paraId="74E3AB81" w14:textId="77777777" w:rsidR="00670B42" w:rsidRPr="00CA6506" w:rsidRDefault="00670B42" w:rsidP="00670B42">
            <w:pPr>
              <w:rPr>
                <w:rFonts w:cstheme="minorHAnsi"/>
                <w:sz w:val="20"/>
                <w:szCs w:val="20"/>
              </w:rPr>
            </w:pPr>
          </w:p>
        </w:tc>
        <w:tc>
          <w:tcPr>
            <w:tcW w:w="8897" w:type="dxa"/>
          </w:tcPr>
          <w:p w14:paraId="5D376F6B" w14:textId="77777777" w:rsidR="00670B42" w:rsidRPr="00CA6506" w:rsidRDefault="00670B42" w:rsidP="00670B42">
            <w:pPr>
              <w:rPr>
                <w:rFonts w:cstheme="minorHAnsi"/>
                <w:sz w:val="20"/>
                <w:szCs w:val="20"/>
              </w:rPr>
            </w:pPr>
          </w:p>
        </w:tc>
        <w:tc>
          <w:tcPr>
            <w:tcW w:w="2497" w:type="dxa"/>
          </w:tcPr>
          <w:p w14:paraId="32BA49F1" w14:textId="77777777" w:rsidR="00670B42" w:rsidRPr="00CA6506" w:rsidRDefault="00670B42" w:rsidP="00670B42">
            <w:pPr>
              <w:rPr>
                <w:rFonts w:cstheme="minorHAnsi"/>
                <w:sz w:val="20"/>
                <w:szCs w:val="20"/>
              </w:rPr>
            </w:pPr>
          </w:p>
        </w:tc>
      </w:tr>
      <w:tr w:rsidR="00670B42" w:rsidRPr="00CA6506" w14:paraId="2B16D0B9" w14:textId="77777777" w:rsidTr="00CA5405">
        <w:trPr>
          <w:cantSplit/>
        </w:trPr>
        <w:tc>
          <w:tcPr>
            <w:tcW w:w="2635" w:type="dxa"/>
          </w:tcPr>
          <w:p w14:paraId="12BDC541" w14:textId="77777777" w:rsidR="00670B42" w:rsidRPr="00CA6506" w:rsidRDefault="00670B42" w:rsidP="00670B42">
            <w:pPr>
              <w:rPr>
                <w:rFonts w:cstheme="minorHAnsi"/>
                <w:sz w:val="20"/>
                <w:szCs w:val="20"/>
              </w:rPr>
            </w:pPr>
            <w:proofErr w:type="spellStart"/>
            <w:r w:rsidRPr="00CA6506">
              <w:rPr>
                <w:rFonts w:cstheme="minorHAnsi"/>
                <w:sz w:val="20"/>
                <w:szCs w:val="20"/>
              </w:rPr>
              <w:t>Dichlorobenzenes</w:t>
            </w:r>
            <w:proofErr w:type="spellEnd"/>
          </w:p>
          <w:p w14:paraId="15450EE8" w14:textId="77777777" w:rsidR="00670B42" w:rsidRPr="00CA6506" w:rsidRDefault="00670B42" w:rsidP="00670B42">
            <w:pPr>
              <w:rPr>
                <w:rFonts w:cstheme="minorHAnsi"/>
                <w:sz w:val="20"/>
                <w:szCs w:val="20"/>
              </w:rPr>
            </w:pPr>
            <w:proofErr w:type="spellStart"/>
            <w:r w:rsidRPr="00CA6506">
              <w:rPr>
                <w:rFonts w:cstheme="minorHAnsi"/>
                <w:sz w:val="20"/>
                <w:szCs w:val="20"/>
              </w:rPr>
              <w:t>Dichlorophenols</w:t>
            </w:r>
            <w:proofErr w:type="spellEnd"/>
          </w:p>
        </w:tc>
        <w:tc>
          <w:tcPr>
            <w:tcW w:w="8897" w:type="dxa"/>
          </w:tcPr>
          <w:p w14:paraId="155987EA" w14:textId="7A960813" w:rsidR="00670B42" w:rsidRPr="00CA6506" w:rsidRDefault="00670B42" w:rsidP="00670B42">
            <w:pPr>
              <w:rPr>
                <w:rFonts w:cstheme="minorHAnsi"/>
                <w:sz w:val="20"/>
                <w:szCs w:val="20"/>
              </w:rPr>
            </w:pPr>
            <w:r w:rsidRPr="00CA6506">
              <w:rPr>
                <w:rFonts w:cstheme="minorHAnsi"/>
                <w:sz w:val="20"/>
                <w:szCs w:val="20"/>
              </w:rPr>
              <w:t xml:space="preserve">Not specifically mentioned in a SOP, but mentioned </w:t>
            </w:r>
            <w:r>
              <w:rPr>
                <w:rFonts w:cstheme="minorHAnsi"/>
                <w:sz w:val="20"/>
                <w:szCs w:val="20"/>
              </w:rPr>
              <w:t>with regard to</w:t>
            </w:r>
            <w:r w:rsidRPr="00CA6506">
              <w:rPr>
                <w:rFonts w:cstheme="minorHAnsi"/>
                <w:sz w:val="20"/>
                <w:szCs w:val="20"/>
              </w:rPr>
              <w:t xml:space="preserve"> dioxin since it is one of the chemical compounds contaminated with dioxins. See Dioxins. </w:t>
            </w:r>
          </w:p>
        </w:tc>
        <w:tc>
          <w:tcPr>
            <w:tcW w:w="2497" w:type="dxa"/>
          </w:tcPr>
          <w:p w14:paraId="26BFE73D" w14:textId="77777777" w:rsidR="00670B42" w:rsidRPr="00CA6506" w:rsidRDefault="00670B42" w:rsidP="00670B42">
            <w:pPr>
              <w:rPr>
                <w:rFonts w:cstheme="minorHAnsi"/>
                <w:sz w:val="20"/>
                <w:szCs w:val="20"/>
              </w:rPr>
            </w:pPr>
          </w:p>
        </w:tc>
      </w:tr>
      <w:tr w:rsidR="00670B42" w:rsidRPr="00CA6506" w14:paraId="4236F425" w14:textId="77777777" w:rsidTr="00CA5405">
        <w:trPr>
          <w:cantSplit/>
        </w:trPr>
        <w:tc>
          <w:tcPr>
            <w:tcW w:w="2635" w:type="dxa"/>
          </w:tcPr>
          <w:p w14:paraId="25522093" w14:textId="77777777" w:rsidR="00670B42" w:rsidRPr="00CA6506" w:rsidRDefault="00670B42" w:rsidP="00670B42">
            <w:pPr>
              <w:rPr>
                <w:rFonts w:cstheme="minorHAnsi"/>
                <w:sz w:val="20"/>
                <w:szCs w:val="20"/>
              </w:rPr>
            </w:pPr>
          </w:p>
        </w:tc>
        <w:tc>
          <w:tcPr>
            <w:tcW w:w="8897" w:type="dxa"/>
          </w:tcPr>
          <w:p w14:paraId="5AB8794C" w14:textId="77777777" w:rsidR="00670B42" w:rsidRPr="00CA6506" w:rsidRDefault="00670B42" w:rsidP="00670B42">
            <w:pPr>
              <w:rPr>
                <w:rFonts w:cstheme="minorHAnsi"/>
                <w:sz w:val="20"/>
                <w:szCs w:val="20"/>
              </w:rPr>
            </w:pPr>
          </w:p>
        </w:tc>
        <w:tc>
          <w:tcPr>
            <w:tcW w:w="2497" w:type="dxa"/>
          </w:tcPr>
          <w:p w14:paraId="721246E7" w14:textId="77777777" w:rsidR="00670B42" w:rsidRPr="00CA6506" w:rsidRDefault="00670B42" w:rsidP="00670B42">
            <w:pPr>
              <w:rPr>
                <w:rFonts w:cstheme="minorHAnsi"/>
                <w:sz w:val="20"/>
                <w:szCs w:val="20"/>
              </w:rPr>
            </w:pPr>
          </w:p>
        </w:tc>
      </w:tr>
      <w:tr w:rsidR="00670B42" w:rsidRPr="00CA6506" w14:paraId="0AC4C722" w14:textId="77777777" w:rsidTr="00CA5405">
        <w:trPr>
          <w:cantSplit/>
        </w:trPr>
        <w:tc>
          <w:tcPr>
            <w:tcW w:w="2635" w:type="dxa"/>
          </w:tcPr>
          <w:p w14:paraId="5140FC64" w14:textId="77777777" w:rsidR="00670B42" w:rsidRPr="00CA6506" w:rsidRDefault="00670B42" w:rsidP="00670B42">
            <w:pPr>
              <w:rPr>
                <w:rFonts w:cstheme="minorHAnsi"/>
                <w:sz w:val="20"/>
                <w:szCs w:val="20"/>
              </w:rPr>
            </w:pPr>
            <w:r w:rsidRPr="00CA6506">
              <w:rPr>
                <w:rFonts w:cstheme="minorHAnsi"/>
                <w:sz w:val="20"/>
                <w:szCs w:val="20"/>
              </w:rPr>
              <w:t>Dichloro-2-butene</w:t>
            </w:r>
          </w:p>
        </w:tc>
        <w:tc>
          <w:tcPr>
            <w:tcW w:w="8897" w:type="dxa"/>
          </w:tcPr>
          <w:p w14:paraId="451F7712"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6327D936" w14:textId="77777777" w:rsidR="00670B42" w:rsidRPr="00CA6506" w:rsidRDefault="00670B42" w:rsidP="00670B42">
            <w:pPr>
              <w:rPr>
                <w:rFonts w:cstheme="minorHAnsi"/>
                <w:sz w:val="20"/>
                <w:szCs w:val="20"/>
              </w:rPr>
            </w:pPr>
          </w:p>
        </w:tc>
      </w:tr>
      <w:tr w:rsidR="00670B42" w:rsidRPr="00CA6506" w14:paraId="539AF98A" w14:textId="77777777" w:rsidTr="00CA5405">
        <w:trPr>
          <w:cantSplit/>
        </w:trPr>
        <w:tc>
          <w:tcPr>
            <w:tcW w:w="2635" w:type="dxa"/>
          </w:tcPr>
          <w:p w14:paraId="3A182703" w14:textId="77777777" w:rsidR="00670B42" w:rsidRPr="00CA6506" w:rsidRDefault="00670B42" w:rsidP="00670B42">
            <w:pPr>
              <w:rPr>
                <w:rFonts w:cstheme="minorHAnsi"/>
                <w:sz w:val="20"/>
                <w:szCs w:val="20"/>
              </w:rPr>
            </w:pPr>
          </w:p>
        </w:tc>
        <w:tc>
          <w:tcPr>
            <w:tcW w:w="8897" w:type="dxa"/>
          </w:tcPr>
          <w:p w14:paraId="4B9D78C1" w14:textId="77777777" w:rsidR="00670B42" w:rsidRPr="00CA6506" w:rsidRDefault="00670B42" w:rsidP="00670B42">
            <w:pPr>
              <w:rPr>
                <w:rFonts w:cstheme="minorHAnsi"/>
                <w:sz w:val="20"/>
                <w:szCs w:val="20"/>
              </w:rPr>
            </w:pPr>
          </w:p>
        </w:tc>
        <w:tc>
          <w:tcPr>
            <w:tcW w:w="2497" w:type="dxa"/>
          </w:tcPr>
          <w:p w14:paraId="732E55B5" w14:textId="77777777" w:rsidR="00670B42" w:rsidRPr="00CA6506" w:rsidRDefault="00670B42" w:rsidP="00670B42">
            <w:pPr>
              <w:rPr>
                <w:rFonts w:cstheme="minorHAnsi"/>
                <w:sz w:val="20"/>
                <w:szCs w:val="20"/>
              </w:rPr>
            </w:pPr>
          </w:p>
        </w:tc>
      </w:tr>
      <w:tr w:rsidR="00670B42" w:rsidRPr="00CA6506" w14:paraId="40351FEE" w14:textId="77777777" w:rsidTr="00CA5405">
        <w:trPr>
          <w:cantSplit/>
        </w:trPr>
        <w:tc>
          <w:tcPr>
            <w:tcW w:w="2635" w:type="dxa"/>
          </w:tcPr>
          <w:p w14:paraId="7B63F57A" w14:textId="77777777" w:rsidR="00670B42" w:rsidRPr="00CA6506" w:rsidRDefault="00670B42" w:rsidP="00670B42">
            <w:pPr>
              <w:rPr>
                <w:rFonts w:cstheme="minorHAnsi"/>
                <w:sz w:val="20"/>
                <w:szCs w:val="20"/>
              </w:rPr>
            </w:pPr>
            <w:r w:rsidRPr="00CA6506">
              <w:rPr>
                <w:rFonts w:cstheme="minorHAnsi"/>
                <w:sz w:val="20"/>
                <w:szCs w:val="20"/>
              </w:rPr>
              <w:t>Dichlorodifluoromethane</w:t>
            </w:r>
          </w:p>
        </w:tc>
        <w:tc>
          <w:tcPr>
            <w:tcW w:w="8897" w:type="dxa"/>
          </w:tcPr>
          <w:p w14:paraId="44CD3B10"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105FA477" w14:textId="77777777" w:rsidR="00670B42" w:rsidRPr="00CA6506" w:rsidRDefault="00670B42" w:rsidP="00670B42">
            <w:pPr>
              <w:rPr>
                <w:rFonts w:cstheme="minorHAnsi"/>
                <w:sz w:val="20"/>
                <w:szCs w:val="20"/>
              </w:rPr>
            </w:pPr>
          </w:p>
        </w:tc>
      </w:tr>
      <w:tr w:rsidR="00670B42" w:rsidRPr="00CA6506" w14:paraId="7061BE68" w14:textId="77777777" w:rsidTr="00CA5405">
        <w:trPr>
          <w:cantSplit/>
        </w:trPr>
        <w:tc>
          <w:tcPr>
            <w:tcW w:w="2635" w:type="dxa"/>
          </w:tcPr>
          <w:p w14:paraId="5116B7DD" w14:textId="77777777" w:rsidR="00670B42" w:rsidRPr="00CA6506" w:rsidRDefault="00670B42" w:rsidP="00670B42">
            <w:pPr>
              <w:rPr>
                <w:rFonts w:cstheme="minorHAnsi"/>
                <w:sz w:val="20"/>
                <w:szCs w:val="20"/>
              </w:rPr>
            </w:pPr>
          </w:p>
        </w:tc>
        <w:tc>
          <w:tcPr>
            <w:tcW w:w="8897" w:type="dxa"/>
          </w:tcPr>
          <w:p w14:paraId="6F988148" w14:textId="77777777" w:rsidR="00670B42" w:rsidRPr="00CA6506" w:rsidRDefault="00670B42" w:rsidP="00670B42">
            <w:pPr>
              <w:rPr>
                <w:rFonts w:cstheme="minorHAnsi"/>
                <w:sz w:val="20"/>
                <w:szCs w:val="20"/>
              </w:rPr>
            </w:pPr>
          </w:p>
        </w:tc>
        <w:tc>
          <w:tcPr>
            <w:tcW w:w="2497" w:type="dxa"/>
          </w:tcPr>
          <w:p w14:paraId="48A4ABDB" w14:textId="77777777" w:rsidR="00670B42" w:rsidRPr="00CA6506" w:rsidRDefault="00670B42" w:rsidP="00670B42">
            <w:pPr>
              <w:rPr>
                <w:rFonts w:cstheme="minorHAnsi"/>
                <w:sz w:val="20"/>
                <w:szCs w:val="20"/>
              </w:rPr>
            </w:pPr>
          </w:p>
        </w:tc>
      </w:tr>
      <w:tr w:rsidR="00670B42" w:rsidRPr="00CA6506" w14:paraId="593EB574" w14:textId="77777777" w:rsidTr="00CA5405">
        <w:tc>
          <w:tcPr>
            <w:tcW w:w="2635" w:type="dxa"/>
          </w:tcPr>
          <w:p w14:paraId="70D2916B" w14:textId="77777777" w:rsidR="00670B42" w:rsidRPr="00CA6506" w:rsidRDefault="00670B42" w:rsidP="00670B42">
            <w:pPr>
              <w:rPr>
                <w:rFonts w:cstheme="minorHAnsi"/>
                <w:sz w:val="20"/>
                <w:szCs w:val="20"/>
              </w:rPr>
            </w:pPr>
            <w:proofErr w:type="spellStart"/>
            <w:r w:rsidRPr="00CA6506">
              <w:rPr>
                <w:rFonts w:cstheme="minorHAnsi"/>
                <w:sz w:val="20"/>
                <w:szCs w:val="20"/>
              </w:rPr>
              <w:t>Dichloroethane</w:t>
            </w:r>
            <w:proofErr w:type="spellEnd"/>
          </w:p>
          <w:p w14:paraId="5921969A" w14:textId="77777777" w:rsidR="00670B42" w:rsidRPr="00CA6506" w:rsidRDefault="00670B42" w:rsidP="00670B42">
            <w:pPr>
              <w:rPr>
                <w:rFonts w:cstheme="minorHAnsi"/>
                <w:sz w:val="20"/>
                <w:szCs w:val="20"/>
              </w:rPr>
            </w:pPr>
            <w:r w:rsidRPr="00CA6506">
              <w:rPr>
                <w:rFonts w:cstheme="minorHAnsi"/>
                <w:sz w:val="20"/>
                <w:szCs w:val="20"/>
              </w:rPr>
              <w:t>Ethylene dichloride</w:t>
            </w:r>
          </w:p>
        </w:tc>
        <w:tc>
          <w:tcPr>
            <w:tcW w:w="8897" w:type="dxa"/>
          </w:tcPr>
          <w:p w14:paraId="789B7EF6" w14:textId="46863181" w:rsidR="00670B42" w:rsidRPr="00EF1F6A" w:rsidRDefault="00670B42" w:rsidP="00670B42">
            <w:pPr>
              <w:rPr>
                <w:sz w:val="20"/>
                <w:szCs w:val="20"/>
              </w:rPr>
            </w:pPr>
            <w:r w:rsidRPr="00EF1F6A">
              <w:rPr>
                <w:sz w:val="20"/>
                <w:szCs w:val="20"/>
              </w:rPr>
              <w:t xml:space="preserve">having a severe substance use disorder involving inhalation of a solvent from the </w:t>
            </w:r>
            <w:r>
              <w:rPr>
                <w:sz w:val="20"/>
                <w:szCs w:val="20"/>
              </w:rPr>
              <w:t>S</w:t>
            </w:r>
            <w:r w:rsidRPr="00EF1F6A">
              <w:rPr>
                <w:sz w:val="20"/>
                <w:szCs w:val="20"/>
              </w:rPr>
              <w:t xml:space="preserve">pecified </w:t>
            </w:r>
            <w:r>
              <w:rPr>
                <w:sz w:val="20"/>
                <w:szCs w:val="20"/>
              </w:rPr>
              <w:t>L</w:t>
            </w:r>
            <w:r w:rsidRPr="00EF1F6A">
              <w:rPr>
                <w:sz w:val="20"/>
                <w:szCs w:val="20"/>
              </w:rPr>
              <w:t>ist 1 of solvents, within the 5 years before the clinical onset of chronic solvent-induced neurocognitive disorder;</w:t>
            </w:r>
          </w:p>
          <w:p w14:paraId="0062AE97" w14:textId="77777777" w:rsidR="00670B42" w:rsidRPr="00EF1F6A" w:rsidRDefault="00670B42" w:rsidP="00670B42">
            <w:pPr>
              <w:rPr>
                <w:rFonts w:cstheme="minorHAnsi"/>
                <w:sz w:val="20"/>
                <w:szCs w:val="20"/>
              </w:rPr>
            </w:pPr>
          </w:p>
          <w:p w14:paraId="64D076D9" w14:textId="77777777" w:rsidR="00670B42" w:rsidRPr="0036057E" w:rsidRDefault="00670B42" w:rsidP="00670B42">
            <w:pPr>
              <w:rPr>
                <w:sz w:val="20"/>
                <w:szCs w:val="20"/>
              </w:rPr>
            </w:pPr>
            <w:r w:rsidRPr="00EF1F6A">
              <w:rPr>
                <w:b/>
                <w:i/>
                <w:sz w:val="20"/>
                <w:szCs w:val="20"/>
              </w:rPr>
              <w:t>Specified List 1 of solvents</w:t>
            </w:r>
            <w:r w:rsidRPr="00EF1F6A">
              <w:rPr>
                <w:sz w:val="20"/>
                <w:szCs w:val="20"/>
              </w:rPr>
              <w:t xml:space="preserve"> means</w:t>
            </w:r>
            <w:r>
              <w:rPr>
                <w:sz w:val="20"/>
                <w:szCs w:val="20"/>
              </w:rPr>
              <w:t xml:space="preserve"> </w:t>
            </w:r>
            <w:proofErr w:type="spellStart"/>
            <w:r>
              <w:rPr>
                <w:sz w:val="20"/>
                <w:szCs w:val="20"/>
              </w:rPr>
              <w:t>dichloroethane</w:t>
            </w:r>
            <w:proofErr w:type="spellEnd"/>
            <w:r>
              <w:rPr>
                <w:sz w:val="20"/>
                <w:szCs w:val="20"/>
              </w:rPr>
              <w:t>;</w:t>
            </w:r>
          </w:p>
          <w:p w14:paraId="2C6C522E" w14:textId="77777777" w:rsidR="00670B42" w:rsidRDefault="00670B42" w:rsidP="00670B42">
            <w:pPr>
              <w:contextualSpacing/>
              <w:rPr>
                <w:sz w:val="20"/>
                <w:szCs w:val="20"/>
              </w:rPr>
            </w:pPr>
          </w:p>
          <w:p w14:paraId="52996D6D" w14:textId="3B337136" w:rsidR="00670B42" w:rsidRPr="0036057E" w:rsidRDefault="00670B42" w:rsidP="00670B42">
            <w:pPr>
              <w:contextualSpacing/>
              <w:rPr>
                <w:sz w:val="20"/>
                <w:szCs w:val="20"/>
              </w:rPr>
            </w:pPr>
            <w:r w:rsidRPr="0036057E">
              <w:rPr>
                <w:sz w:val="20"/>
                <w:szCs w:val="20"/>
              </w:rPr>
              <w:t>having at least 50 episodes of acute solvent intoxication due to a solvent from the Specified List 2 of solvents [specified list of solvents</w:t>
            </w:r>
            <w:r>
              <w:rPr>
                <w:sz w:val="20"/>
                <w:szCs w:val="20"/>
              </w:rPr>
              <w:t xml:space="preserve"> BOP</w:t>
            </w:r>
            <w:r w:rsidRPr="0036057E">
              <w:rPr>
                <w:sz w:val="20"/>
                <w:szCs w:val="20"/>
              </w:rPr>
              <w:t>] consecutive period of 2 [1 B</w:t>
            </w:r>
            <w:r>
              <w:rPr>
                <w:sz w:val="20"/>
                <w:szCs w:val="20"/>
              </w:rPr>
              <w:t>O</w:t>
            </w:r>
            <w:r w:rsidRPr="0036057E">
              <w:rPr>
                <w:sz w:val="20"/>
                <w:szCs w:val="20"/>
              </w:rPr>
              <w:t xml:space="preserve">P] years before the clinical onset of chronic solvent-induced neurocognitive disorder, and where the last episode of acute solvent intoxication occurred within the 2 years before the clinical onset of chronic solvent-induced neurocognitive disorder; </w:t>
            </w:r>
          </w:p>
          <w:p w14:paraId="3CD22029" w14:textId="77777777" w:rsidR="00670B42" w:rsidRDefault="00670B42" w:rsidP="00670B42">
            <w:pPr>
              <w:rPr>
                <w:rFonts w:cstheme="minorHAnsi"/>
                <w:sz w:val="20"/>
                <w:szCs w:val="20"/>
              </w:rPr>
            </w:pPr>
            <w:r w:rsidRPr="00707F6B">
              <w:rPr>
                <w:rFonts w:cstheme="minorHAnsi"/>
                <w:b/>
                <w:i/>
                <w:sz w:val="20"/>
                <w:szCs w:val="20"/>
              </w:rPr>
              <w:lastRenderedPageBreak/>
              <w:t xml:space="preserve">Specified List </w:t>
            </w:r>
            <w:r>
              <w:rPr>
                <w:rFonts w:cstheme="minorHAnsi"/>
                <w:b/>
                <w:i/>
                <w:sz w:val="20"/>
                <w:szCs w:val="20"/>
              </w:rPr>
              <w:t>2</w:t>
            </w:r>
            <w:r w:rsidRPr="00707F6B">
              <w:rPr>
                <w:rFonts w:cstheme="minorHAnsi"/>
                <w:b/>
                <w:i/>
                <w:sz w:val="20"/>
                <w:szCs w:val="20"/>
              </w:rPr>
              <w:t xml:space="preserve"> of solvents</w:t>
            </w:r>
            <w:r>
              <w:rPr>
                <w:rFonts w:cstheme="minorHAnsi"/>
                <w:sz w:val="20"/>
                <w:szCs w:val="20"/>
              </w:rPr>
              <w:t xml:space="preserve"> means: </w:t>
            </w:r>
            <w:proofErr w:type="spellStart"/>
            <w:r>
              <w:rPr>
                <w:sz w:val="20"/>
                <w:szCs w:val="20"/>
              </w:rPr>
              <w:t>dichloroethane</w:t>
            </w:r>
            <w:proofErr w:type="spellEnd"/>
            <w:r>
              <w:rPr>
                <w:sz w:val="20"/>
                <w:szCs w:val="20"/>
              </w:rPr>
              <w:t>;</w:t>
            </w:r>
          </w:p>
          <w:p w14:paraId="6428A4F3" w14:textId="77777777" w:rsidR="00670B42" w:rsidRDefault="00670B42" w:rsidP="00670B42">
            <w:pPr>
              <w:contextualSpacing/>
              <w:rPr>
                <w:sz w:val="20"/>
                <w:szCs w:val="20"/>
              </w:rPr>
            </w:pPr>
          </w:p>
          <w:p w14:paraId="064CF93D" w14:textId="538FB1D2" w:rsidR="00670B42" w:rsidRPr="0036057E" w:rsidRDefault="00670B42" w:rsidP="00670B42">
            <w:pPr>
              <w:contextualSpacing/>
              <w:rPr>
                <w:sz w:val="20"/>
                <w:szCs w:val="20"/>
              </w:rPr>
            </w:pPr>
            <w:r w:rsidRPr="0036057E">
              <w:rPr>
                <w:sz w:val="20"/>
                <w:szCs w:val="20"/>
              </w:rPr>
              <w:t>inhaling, ingesting or having cutaneous contact with a solvent from the Specified List 2 of solvents [ specified list of solvents</w:t>
            </w:r>
            <w:r>
              <w:rPr>
                <w:sz w:val="20"/>
                <w:szCs w:val="20"/>
              </w:rPr>
              <w:t xml:space="preserve"> BOP</w:t>
            </w:r>
            <w:r w:rsidRPr="0036057E">
              <w:rPr>
                <w:sz w:val="20"/>
                <w:szCs w:val="20"/>
              </w:rPr>
              <w:t>], where inhalation occurred in an unventilated and confined space, on more days than not for a consecutive period of at least 5 [10 B</w:t>
            </w:r>
            <w:r>
              <w:rPr>
                <w:sz w:val="20"/>
                <w:szCs w:val="20"/>
              </w:rPr>
              <w:t>O</w:t>
            </w:r>
            <w:r w:rsidRPr="0036057E">
              <w:rPr>
                <w:sz w:val="20"/>
                <w:szCs w:val="20"/>
              </w:rPr>
              <w:t xml:space="preserve">P] years before the clinical onset of chronic solvent-induced neurocognitive disorder, and if exposure has ceased before the clinical onset of chronic solvent-induced neurocognitive disorder, then that onset occurred within 1 years of cessation; </w:t>
            </w:r>
          </w:p>
          <w:p w14:paraId="52024F68" w14:textId="77777777" w:rsidR="00670B42" w:rsidRDefault="00670B42" w:rsidP="00670B42">
            <w:pPr>
              <w:rPr>
                <w:sz w:val="20"/>
                <w:szCs w:val="20"/>
              </w:rPr>
            </w:pPr>
          </w:p>
          <w:p w14:paraId="3DAD361A" w14:textId="77777777" w:rsidR="00670B42" w:rsidRDefault="00670B42" w:rsidP="00670B42">
            <w:pPr>
              <w:rPr>
                <w:rFonts w:cstheme="minorHAnsi"/>
                <w:sz w:val="20"/>
                <w:szCs w:val="20"/>
              </w:rPr>
            </w:pPr>
            <w:r w:rsidRPr="00707F6B">
              <w:rPr>
                <w:rFonts w:cstheme="minorHAnsi"/>
                <w:b/>
                <w:i/>
                <w:sz w:val="20"/>
                <w:szCs w:val="20"/>
              </w:rPr>
              <w:t xml:space="preserve">Specified List </w:t>
            </w:r>
            <w:r>
              <w:rPr>
                <w:rFonts w:cstheme="minorHAnsi"/>
                <w:b/>
                <w:i/>
                <w:sz w:val="20"/>
                <w:szCs w:val="20"/>
              </w:rPr>
              <w:t>2</w:t>
            </w:r>
            <w:r w:rsidRPr="00707F6B">
              <w:rPr>
                <w:rFonts w:cstheme="minorHAnsi"/>
                <w:b/>
                <w:i/>
                <w:sz w:val="20"/>
                <w:szCs w:val="20"/>
              </w:rPr>
              <w:t xml:space="preserve"> of solvents</w:t>
            </w:r>
            <w:r>
              <w:rPr>
                <w:rFonts w:cstheme="minorHAnsi"/>
                <w:sz w:val="20"/>
                <w:szCs w:val="20"/>
              </w:rPr>
              <w:t xml:space="preserve"> means: </w:t>
            </w:r>
            <w:proofErr w:type="spellStart"/>
            <w:r>
              <w:rPr>
                <w:sz w:val="20"/>
                <w:szCs w:val="20"/>
              </w:rPr>
              <w:t>dichloroethane</w:t>
            </w:r>
            <w:proofErr w:type="spellEnd"/>
            <w:r>
              <w:rPr>
                <w:sz w:val="20"/>
                <w:szCs w:val="20"/>
              </w:rPr>
              <w:t>;</w:t>
            </w:r>
          </w:p>
          <w:p w14:paraId="39015DCF" w14:textId="77777777" w:rsidR="00670B42" w:rsidRPr="0036057E" w:rsidRDefault="00670B42" w:rsidP="00670B42">
            <w:pPr>
              <w:rPr>
                <w:sz w:val="20"/>
                <w:szCs w:val="20"/>
              </w:rPr>
            </w:pPr>
          </w:p>
          <w:p w14:paraId="0478AA4A" w14:textId="4AA5A19A" w:rsidR="00670B42" w:rsidRPr="0036057E" w:rsidRDefault="00670B42" w:rsidP="00670B42">
            <w:pPr>
              <w:contextualSpacing/>
              <w:rPr>
                <w:sz w:val="20"/>
                <w:szCs w:val="20"/>
              </w:rPr>
            </w:pPr>
            <w:r w:rsidRPr="0036057E">
              <w:rPr>
                <w:sz w:val="20"/>
                <w:szCs w:val="20"/>
              </w:rPr>
              <w:t>having an episode of acute solvent intoxication due to a solvent from the Specified List 3 of solvents [specified list of solvents</w:t>
            </w:r>
            <w:r>
              <w:rPr>
                <w:sz w:val="20"/>
                <w:szCs w:val="20"/>
              </w:rPr>
              <w:t xml:space="preserve"> BOP</w:t>
            </w:r>
            <w:r w:rsidRPr="0036057E">
              <w:rPr>
                <w:sz w:val="20"/>
                <w:szCs w:val="20"/>
              </w:rPr>
              <w:t>], with evidence of associated persistent brain damage on imaging, at the time of the clinical onset of chronic solvent-induced neurocognitive disorder;</w:t>
            </w:r>
          </w:p>
          <w:p w14:paraId="2429956D" w14:textId="77777777" w:rsidR="00670B42" w:rsidRDefault="00670B42" w:rsidP="00670B42">
            <w:pPr>
              <w:rPr>
                <w:rFonts w:cstheme="minorHAnsi"/>
                <w:sz w:val="20"/>
                <w:szCs w:val="20"/>
              </w:rPr>
            </w:pPr>
          </w:p>
          <w:p w14:paraId="6A564771" w14:textId="77777777" w:rsidR="00670B42" w:rsidRPr="00CA6506" w:rsidRDefault="00670B42" w:rsidP="00670B42">
            <w:pPr>
              <w:rPr>
                <w:rFonts w:cstheme="minorHAnsi"/>
                <w:sz w:val="20"/>
                <w:szCs w:val="20"/>
              </w:rPr>
            </w:pPr>
            <w:r w:rsidRPr="00707F6B">
              <w:rPr>
                <w:rFonts w:cstheme="minorHAnsi"/>
                <w:b/>
                <w:i/>
                <w:sz w:val="20"/>
                <w:szCs w:val="20"/>
              </w:rPr>
              <w:t>Specified List 3 of solvents</w:t>
            </w:r>
            <w:r>
              <w:rPr>
                <w:rFonts w:cstheme="minorHAnsi"/>
                <w:sz w:val="20"/>
                <w:szCs w:val="20"/>
              </w:rPr>
              <w:t xml:space="preserve"> means: </w:t>
            </w:r>
            <w:proofErr w:type="spellStart"/>
            <w:r>
              <w:rPr>
                <w:sz w:val="20"/>
                <w:szCs w:val="20"/>
              </w:rPr>
              <w:t>dichloroethane</w:t>
            </w:r>
            <w:proofErr w:type="spellEnd"/>
            <w:r>
              <w:rPr>
                <w:sz w:val="20"/>
                <w:szCs w:val="20"/>
              </w:rPr>
              <w:t>;</w:t>
            </w:r>
          </w:p>
        </w:tc>
        <w:tc>
          <w:tcPr>
            <w:tcW w:w="2497" w:type="dxa"/>
          </w:tcPr>
          <w:p w14:paraId="0AFFB9E2" w14:textId="77777777" w:rsidR="00670B42" w:rsidRPr="00E05F47" w:rsidRDefault="00670B42" w:rsidP="00670B42">
            <w:pPr>
              <w:rPr>
                <w:rFonts w:cstheme="minorHAnsi"/>
                <w:sz w:val="20"/>
                <w:szCs w:val="20"/>
                <w:lang w:val="en-US"/>
              </w:rPr>
            </w:pPr>
            <w:r w:rsidRPr="00E05F47">
              <w:rPr>
                <w:rFonts w:cstheme="minorHAnsi"/>
                <w:sz w:val="20"/>
                <w:szCs w:val="20"/>
              </w:rPr>
              <w:lastRenderedPageBreak/>
              <w:t>Chronic solvent-</w:t>
            </w:r>
            <w:r>
              <w:rPr>
                <w:rFonts w:cstheme="minorHAnsi"/>
                <w:sz w:val="20"/>
                <w:szCs w:val="20"/>
              </w:rPr>
              <w:t>induced neurocognitive disorder</w:t>
            </w:r>
          </w:p>
          <w:p w14:paraId="0F8AC1EF" w14:textId="77777777" w:rsidR="00670B42" w:rsidRPr="00CA6506" w:rsidRDefault="00670B42" w:rsidP="00670B42">
            <w:pPr>
              <w:rPr>
                <w:rFonts w:cstheme="minorHAnsi"/>
                <w:sz w:val="20"/>
                <w:szCs w:val="20"/>
              </w:rPr>
            </w:pPr>
            <w:r w:rsidRPr="00CA6506">
              <w:rPr>
                <w:rFonts w:cstheme="minorHAnsi"/>
                <w:sz w:val="20"/>
                <w:szCs w:val="20"/>
              </w:rPr>
              <w:t>(</w:t>
            </w:r>
            <w:r>
              <w:rPr>
                <w:rFonts w:cstheme="minorHAnsi"/>
                <w:sz w:val="20"/>
                <w:szCs w:val="20"/>
              </w:rPr>
              <w:t>109, 110/2021</w:t>
            </w:r>
            <w:r w:rsidRPr="00CA6506">
              <w:rPr>
                <w:rFonts w:cstheme="minorHAnsi"/>
                <w:sz w:val="20"/>
                <w:szCs w:val="20"/>
              </w:rPr>
              <w:t>)</w:t>
            </w:r>
          </w:p>
        </w:tc>
      </w:tr>
      <w:tr w:rsidR="00670B42" w:rsidRPr="00CA6506" w14:paraId="2E7E47D3" w14:textId="77777777" w:rsidTr="00CA5405">
        <w:trPr>
          <w:cantSplit/>
        </w:trPr>
        <w:tc>
          <w:tcPr>
            <w:tcW w:w="2635" w:type="dxa"/>
          </w:tcPr>
          <w:p w14:paraId="55C415DB" w14:textId="77777777" w:rsidR="00670B42" w:rsidRPr="00CA6506" w:rsidRDefault="00670B42" w:rsidP="00670B42">
            <w:pPr>
              <w:rPr>
                <w:rFonts w:cstheme="minorHAnsi"/>
                <w:sz w:val="20"/>
                <w:szCs w:val="20"/>
              </w:rPr>
            </w:pPr>
          </w:p>
        </w:tc>
        <w:tc>
          <w:tcPr>
            <w:tcW w:w="8897" w:type="dxa"/>
          </w:tcPr>
          <w:p w14:paraId="5E874FEB" w14:textId="77777777" w:rsidR="00670B42" w:rsidRPr="00CA6506" w:rsidRDefault="00670B42" w:rsidP="00670B42">
            <w:pPr>
              <w:rPr>
                <w:rFonts w:cstheme="minorHAnsi"/>
                <w:sz w:val="20"/>
                <w:szCs w:val="20"/>
              </w:rPr>
            </w:pPr>
          </w:p>
        </w:tc>
        <w:tc>
          <w:tcPr>
            <w:tcW w:w="2497" w:type="dxa"/>
          </w:tcPr>
          <w:p w14:paraId="0811D0A7" w14:textId="77777777" w:rsidR="00670B42" w:rsidRPr="00CA6506" w:rsidRDefault="00670B42" w:rsidP="00670B42">
            <w:pPr>
              <w:rPr>
                <w:rFonts w:cstheme="minorHAnsi"/>
                <w:sz w:val="20"/>
                <w:szCs w:val="20"/>
              </w:rPr>
            </w:pPr>
          </w:p>
        </w:tc>
      </w:tr>
      <w:tr w:rsidR="00670B42" w:rsidRPr="00CA6506" w14:paraId="2C7DAB29" w14:textId="77777777" w:rsidTr="00CA5405">
        <w:trPr>
          <w:cantSplit/>
        </w:trPr>
        <w:tc>
          <w:tcPr>
            <w:tcW w:w="2635" w:type="dxa"/>
          </w:tcPr>
          <w:p w14:paraId="3D96231F" w14:textId="77777777" w:rsidR="00670B42" w:rsidRPr="00CA6506" w:rsidRDefault="00670B42" w:rsidP="00670B42">
            <w:pPr>
              <w:rPr>
                <w:rFonts w:cstheme="minorHAnsi"/>
                <w:sz w:val="20"/>
                <w:szCs w:val="20"/>
              </w:rPr>
            </w:pPr>
            <w:proofErr w:type="spellStart"/>
            <w:r w:rsidRPr="00CA6506">
              <w:rPr>
                <w:rFonts w:cstheme="minorHAnsi"/>
                <w:sz w:val="20"/>
                <w:szCs w:val="20"/>
              </w:rPr>
              <w:t>Dichloroethene</w:t>
            </w:r>
            <w:proofErr w:type="spellEnd"/>
          </w:p>
          <w:p w14:paraId="43CE4250" w14:textId="77777777" w:rsidR="00670B42" w:rsidRPr="00CA6506" w:rsidRDefault="00670B42" w:rsidP="00670B42">
            <w:pPr>
              <w:rPr>
                <w:rFonts w:cstheme="minorHAnsi"/>
                <w:sz w:val="20"/>
                <w:szCs w:val="20"/>
              </w:rPr>
            </w:pPr>
            <w:proofErr w:type="spellStart"/>
            <w:r w:rsidRPr="00CA6506">
              <w:rPr>
                <w:rFonts w:cstheme="minorHAnsi"/>
                <w:sz w:val="20"/>
                <w:szCs w:val="20"/>
              </w:rPr>
              <w:t>dichloroethylene</w:t>
            </w:r>
            <w:proofErr w:type="spellEnd"/>
          </w:p>
        </w:tc>
        <w:tc>
          <w:tcPr>
            <w:tcW w:w="8897" w:type="dxa"/>
          </w:tcPr>
          <w:p w14:paraId="5AD2E009"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66E9A577" w14:textId="77777777" w:rsidR="00670B42" w:rsidRPr="00CA6506" w:rsidRDefault="00670B42" w:rsidP="00670B42">
            <w:pPr>
              <w:rPr>
                <w:rFonts w:cstheme="minorHAnsi"/>
                <w:sz w:val="20"/>
                <w:szCs w:val="20"/>
              </w:rPr>
            </w:pPr>
          </w:p>
        </w:tc>
      </w:tr>
      <w:tr w:rsidR="00670B42" w:rsidRPr="00CA6506" w14:paraId="0E8A9DE1" w14:textId="77777777" w:rsidTr="00CA5405">
        <w:trPr>
          <w:cantSplit/>
        </w:trPr>
        <w:tc>
          <w:tcPr>
            <w:tcW w:w="2635" w:type="dxa"/>
          </w:tcPr>
          <w:p w14:paraId="6C1C1111" w14:textId="77777777" w:rsidR="00670B42" w:rsidRPr="00CA6506" w:rsidRDefault="00670B42" w:rsidP="00670B42">
            <w:pPr>
              <w:rPr>
                <w:rFonts w:cstheme="minorHAnsi"/>
                <w:sz w:val="20"/>
                <w:szCs w:val="20"/>
              </w:rPr>
            </w:pPr>
          </w:p>
        </w:tc>
        <w:tc>
          <w:tcPr>
            <w:tcW w:w="8897" w:type="dxa"/>
          </w:tcPr>
          <w:p w14:paraId="0BC7BCD4" w14:textId="77777777" w:rsidR="00670B42" w:rsidRPr="00CA6506" w:rsidRDefault="00670B42" w:rsidP="00670B42">
            <w:pPr>
              <w:rPr>
                <w:rFonts w:cstheme="minorHAnsi"/>
                <w:sz w:val="20"/>
                <w:szCs w:val="20"/>
              </w:rPr>
            </w:pPr>
          </w:p>
        </w:tc>
        <w:tc>
          <w:tcPr>
            <w:tcW w:w="2497" w:type="dxa"/>
          </w:tcPr>
          <w:p w14:paraId="08A3CA0A" w14:textId="77777777" w:rsidR="00670B42" w:rsidRPr="00CA6506" w:rsidRDefault="00670B42" w:rsidP="00670B42">
            <w:pPr>
              <w:rPr>
                <w:rFonts w:cstheme="minorHAnsi"/>
                <w:sz w:val="20"/>
                <w:szCs w:val="20"/>
              </w:rPr>
            </w:pPr>
          </w:p>
        </w:tc>
      </w:tr>
      <w:tr w:rsidR="00670B42" w:rsidRPr="00CA6506" w14:paraId="1B76A0B3" w14:textId="77777777" w:rsidTr="00243E3D">
        <w:tc>
          <w:tcPr>
            <w:tcW w:w="2635" w:type="dxa"/>
          </w:tcPr>
          <w:p w14:paraId="76D775B6" w14:textId="77777777" w:rsidR="00670B42" w:rsidRPr="00CA6506" w:rsidRDefault="00670B42" w:rsidP="00670B42">
            <w:pPr>
              <w:rPr>
                <w:rFonts w:cstheme="minorHAnsi"/>
                <w:sz w:val="20"/>
                <w:szCs w:val="20"/>
              </w:rPr>
            </w:pPr>
            <w:r w:rsidRPr="00CA6506">
              <w:rPr>
                <w:rFonts w:cstheme="minorHAnsi"/>
                <w:sz w:val="20"/>
                <w:szCs w:val="20"/>
              </w:rPr>
              <w:t>Dichloromethane</w:t>
            </w:r>
          </w:p>
          <w:p w14:paraId="42CBB111" w14:textId="77777777" w:rsidR="00670B42" w:rsidRPr="00CA6506" w:rsidRDefault="00670B42" w:rsidP="00670B42">
            <w:pPr>
              <w:rPr>
                <w:rFonts w:cstheme="minorHAnsi"/>
                <w:sz w:val="20"/>
                <w:szCs w:val="20"/>
              </w:rPr>
            </w:pPr>
            <w:r w:rsidRPr="00CA6506">
              <w:rPr>
                <w:rFonts w:cstheme="minorHAnsi"/>
                <w:sz w:val="20"/>
                <w:szCs w:val="20"/>
              </w:rPr>
              <w:t>Methylene chloride</w:t>
            </w:r>
          </w:p>
        </w:tc>
        <w:tc>
          <w:tcPr>
            <w:tcW w:w="8897" w:type="dxa"/>
          </w:tcPr>
          <w:p w14:paraId="1B54AD06" w14:textId="4E0C812D" w:rsidR="00670B42" w:rsidRPr="00EF1F6A" w:rsidRDefault="00670B42" w:rsidP="00670B42">
            <w:pPr>
              <w:rPr>
                <w:sz w:val="20"/>
                <w:szCs w:val="20"/>
              </w:rPr>
            </w:pPr>
            <w:r w:rsidRPr="00EF1F6A">
              <w:rPr>
                <w:sz w:val="20"/>
                <w:szCs w:val="20"/>
              </w:rPr>
              <w:t xml:space="preserve">having a severe substance use disorder involving inhalation of a solvent from the </w:t>
            </w:r>
            <w:r>
              <w:rPr>
                <w:sz w:val="20"/>
                <w:szCs w:val="20"/>
              </w:rPr>
              <w:t>S</w:t>
            </w:r>
            <w:r w:rsidRPr="00EF1F6A">
              <w:rPr>
                <w:sz w:val="20"/>
                <w:szCs w:val="20"/>
              </w:rPr>
              <w:t xml:space="preserve">pecified </w:t>
            </w:r>
            <w:r>
              <w:rPr>
                <w:sz w:val="20"/>
                <w:szCs w:val="20"/>
              </w:rPr>
              <w:t>L</w:t>
            </w:r>
            <w:r w:rsidRPr="00EF1F6A">
              <w:rPr>
                <w:sz w:val="20"/>
                <w:szCs w:val="20"/>
              </w:rPr>
              <w:t>ist 1 of solvents, within the 5 years before the clinical onset of chronic solvent-induced neurocognitive disorder;</w:t>
            </w:r>
          </w:p>
          <w:p w14:paraId="1A7E7C79" w14:textId="77777777" w:rsidR="00670B42" w:rsidRPr="00EF1F6A" w:rsidRDefault="00670B42" w:rsidP="00670B42">
            <w:pPr>
              <w:rPr>
                <w:rFonts w:cstheme="minorHAnsi"/>
                <w:sz w:val="20"/>
                <w:szCs w:val="20"/>
              </w:rPr>
            </w:pPr>
          </w:p>
          <w:p w14:paraId="0179F7C4" w14:textId="77777777" w:rsidR="00670B42" w:rsidRPr="0036057E" w:rsidRDefault="00670B42" w:rsidP="00670B42">
            <w:pPr>
              <w:rPr>
                <w:sz w:val="20"/>
                <w:szCs w:val="20"/>
              </w:rPr>
            </w:pPr>
            <w:r w:rsidRPr="00EF1F6A">
              <w:rPr>
                <w:b/>
                <w:i/>
                <w:sz w:val="20"/>
                <w:szCs w:val="20"/>
              </w:rPr>
              <w:t>Specified List 1 of solvents</w:t>
            </w:r>
            <w:r w:rsidRPr="00EF1F6A">
              <w:rPr>
                <w:sz w:val="20"/>
                <w:szCs w:val="20"/>
              </w:rPr>
              <w:t xml:space="preserve"> means</w:t>
            </w:r>
            <w:r>
              <w:rPr>
                <w:sz w:val="20"/>
                <w:szCs w:val="20"/>
              </w:rPr>
              <w:t xml:space="preserve"> dichloromethane:</w:t>
            </w:r>
          </w:p>
          <w:p w14:paraId="3F22CA75" w14:textId="77777777" w:rsidR="00670B42" w:rsidRDefault="00670B42" w:rsidP="00670B42">
            <w:pPr>
              <w:contextualSpacing/>
              <w:rPr>
                <w:sz w:val="20"/>
                <w:szCs w:val="20"/>
              </w:rPr>
            </w:pPr>
          </w:p>
          <w:p w14:paraId="34BDC372" w14:textId="1BED42D2" w:rsidR="00670B42" w:rsidRPr="0036057E" w:rsidRDefault="00670B42" w:rsidP="00670B42">
            <w:pPr>
              <w:contextualSpacing/>
              <w:rPr>
                <w:sz w:val="20"/>
                <w:szCs w:val="20"/>
              </w:rPr>
            </w:pPr>
            <w:r w:rsidRPr="0036057E">
              <w:rPr>
                <w:sz w:val="20"/>
                <w:szCs w:val="20"/>
              </w:rPr>
              <w:t>having at least 50 episodes of acute solvent intoxication due to a solvent from the Specified List 2 of solvents [specified list of solvents</w:t>
            </w:r>
            <w:r>
              <w:rPr>
                <w:sz w:val="20"/>
                <w:szCs w:val="20"/>
              </w:rPr>
              <w:t xml:space="preserve"> BOP</w:t>
            </w:r>
            <w:r w:rsidRPr="0036057E">
              <w:rPr>
                <w:sz w:val="20"/>
                <w:szCs w:val="20"/>
              </w:rPr>
              <w:t>] consecutive period of 2 [1 B</w:t>
            </w:r>
            <w:r>
              <w:rPr>
                <w:sz w:val="20"/>
                <w:szCs w:val="20"/>
              </w:rPr>
              <w:t>O</w:t>
            </w:r>
            <w:r w:rsidRPr="0036057E">
              <w:rPr>
                <w:sz w:val="20"/>
                <w:szCs w:val="20"/>
              </w:rPr>
              <w:t xml:space="preserve">P] years before the clinical onset of chronic solvent-induced neurocognitive disorder, and where the last episode of acute solvent intoxication occurred within the 2 years before the clinical onset of chronic solvent-induced neurocognitive disorder; </w:t>
            </w:r>
          </w:p>
          <w:p w14:paraId="6EFFC2A7" w14:textId="77777777" w:rsidR="00670B42" w:rsidRDefault="00670B42" w:rsidP="00670B42">
            <w:pPr>
              <w:contextualSpacing/>
              <w:rPr>
                <w:sz w:val="20"/>
                <w:szCs w:val="20"/>
              </w:rPr>
            </w:pPr>
          </w:p>
          <w:p w14:paraId="64DB837E" w14:textId="77777777" w:rsidR="00670B42" w:rsidRDefault="00670B42" w:rsidP="00670B42">
            <w:pPr>
              <w:rPr>
                <w:rFonts w:cstheme="minorHAnsi"/>
                <w:sz w:val="20"/>
                <w:szCs w:val="20"/>
              </w:rPr>
            </w:pPr>
            <w:r w:rsidRPr="00707F6B">
              <w:rPr>
                <w:rFonts w:cstheme="minorHAnsi"/>
                <w:b/>
                <w:i/>
                <w:sz w:val="20"/>
                <w:szCs w:val="20"/>
              </w:rPr>
              <w:t xml:space="preserve">Specified List </w:t>
            </w:r>
            <w:r>
              <w:rPr>
                <w:rFonts w:cstheme="minorHAnsi"/>
                <w:b/>
                <w:i/>
                <w:sz w:val="20"/>
                <w:szCs w:val="20"/>
              </w:rPr>
              <w:t>2</w:t>
            </w:r>
            <w:r w:rsidRPr="00707F6B">
              <w:rPr>
                <w:rFonts w:cstheme="minorHAnsi"/>
                <w:b/>
                <w:i/>
                <w:sz w:val="20"/>
                <w:szCs w:val="20"/>
              </w:rPr>
              <w:t xml:space="preserve"> of solvents</w:t>
            </w:r>
            <w:r>
              <w:rPr>
                <w:rFonts w:cstheme="minorHAnsi"/>
                <w:sz w:val="20"/>
                <w:szCs w:val="20"/>
              </w:rPr>
              <w:t xml:space="preserve"> means: (d) dichloromethane;</w:t>
            </w:r>
          </w:p>
          <w:p w14:paraId="5450584E" w14:textId="77777777" w:rsidR="00670B42" w:rsidRDefault="00670B42" w:rsidP="00670B42">
            <w:pPr>
              <w:contextualSpacing/>
              <w:rPr>
                <w:sz w:val="20"/>
                <w:szCs w:val="20"/>
              </w:rPr>
            </w:pPr>
          </w:p>
          <w:p w14:paraId="295898E1" w14:textId="5D1C2790" w:rsidR="00670B42" w:rsidRPr="0036057E" w:rsidRDefault="00670B42" w:rsidP="00670B42">
            <w:pPr>
              <w:contextualSpacing/>
              <w:rPr>
                <w:sz w:val="20"/>
                <w:szCs w:val="20"/>
              </w:rPr>
            </w:pPr>
            <w:r w:rsidRPr="0036057E">
              <w:rPr>
                <w:sz w:val="20"/>
                <w:szCs w:val="20"/>
              </w:rPr>
              <w:t>inhaling, ingesting or having cutaneous contact with a solvent from the Specified List 2 of solvents [ specified list of solvents</w:t>
            </w:r>
            <w:r>
              <w:rPr>
                <w:sz w:val="20"/>
                <w:szCs w:val="20"/>
              </w:rPr>
              <w:t xml:space="preserve"> BOP</w:t>
            </w:r>
            <w:r w:rsidRPr="0036057E">
              <w:rPr>
                <w:sz w:val="20"/>
                <w:szCs w:val="20"/>
              </w:rPr>
              <w:t>], where inhalation occurred in an unventilated and confined space, on more days than not for a consecutive period of at least 5 [10 B</w:t>
            </w:r>
            <w:r>
              <w:rPr>
                <w:sz w:val="20"/>
                <w:szCs w:val="20"/>
              </w:rPr>
              <w:t>O</w:t>
            </w:r>
            <w:r w:rsidRPr="0036057E">
              <w:rPr>
                <w:sz w:val="20"/>
                <w:szCs w:val="20"/>
              </w:rPr>
              <w:t xml:space="preserve">P] years before the clinical onset of chronic solvent-induced neurocognitive disorder, and if exposure has ceased before the clinical onset of chronic solvent-induced neurocognitive disorder, then that onset occurred within 1 years of cessation; </w:t>
            </w:r>
          </w:p>
          <w:p w14:paraId="46EDC2D5" w14:textId="77777777" w:rsidR="00670B42" w:rsidRDefault="00670B42" w:rsidP="00670B42">
            <w:pPr>
              <w:rPr>
                <w:sz w:val="20"/>
                <w:szCs w:val="20"/>
              </w:rPr>
            </w:pPr>
          </w:p>
          <w:p w14:paraId="2A585014" w14:textId="77777777" w:rsidR="00670B42" w:rsidRDefault="00670B42" w:rsidP="00670B42">
            <w:pPr>
              <w:rPr>
                <w:rFonts w:cstheme="minorHAnsi"/>
                <w:sz w:val="20"/>
                <w:szCs w:val="20"/>
              </w:rPr>
            </w:pPr>
            <w:r w:rsidRPr="00707F6B">
              <w:rPr>
                <w:rFonts w:cstheme="minorHAnsi"/>
                <w:b/>
                <w:i/>
                <w:sz w:val="20"/>
                <w:szCs w:val="20"/>
              </w:rPr>
              <w:t xml:space="preserve">Specified List </w:t>
            </w:r>
            <w:r>
              <w:rPr>
                <w:rFonts w:cstheme="minorHAnsi"/>
                <w:b/>
                <w:i/>
                <w:sz w:val="20"/>
                <w:szCs w:val="20"/>
              </w:rPr>
              <w:t>2</w:t>
            </w:r>
            <w:r w:rsidRPr="00707F6B">
              <w:rPr>
                <w:rFonts w:cstheme="minorHAnsi"/>
                <w:b/>
                <w:i/>
                <w:sz w:val="20"/>
                <w:szCs w:val="20"/>
              </w:rPr>
              <w:t xml:space="preserve"> of solvents</w:t>
            </w:r>
            <w:r>
              <w:rPr>
                <w:rFonts w:cstheme="minorHAnsi"/>
                <w:sz w:val="20"/>
                <w:szCs w:val="20"/>
              </w:rPr>
              <w:t xml:space="preserve"> means: (d) dichloromethane;</w:t>
            </w:r>
          </w:p>
          <w:p w14:paraId="1904DBEC" w14:textId="77777777" w:rsidR="00670B42" w:rsidRPr="0036057E" w:rsidRDefault="00670B42" w:rsidP="00670B42">
            <w:pPr>
              <w:rPr>
                <w:sz w:val="20"/>
                <w:szCs w:val="20"/>
              </w:rPr>
            </w:pPr>
          </w:p>
          <w:p w14:paraId="6A75993D" w14:textId="1C26B4BA" w:rsidR="00670B42" w:rsidRPr="0036057E" w:rsidRDefault="00670B42" w:rsidP="00670B42">
            <w:pPr>
              <w:contextualSpacing/>
              <w:rPr>
                <w:sz w:val="20"/>
                <w:szCs w:val="20"/>
              </w:rPr>
            </w:pPr>
            <w:r w:rsidRPr="0036057E">
              <w:rPr>
                <w:sz w:val="20"/>
                <w:szCs w:val="20"/>
              </w:rPr>
              <w:t>having an episode of acute solvent intoxication due to a solvent from the Specified List 3 of solvents [specified list of solvents</w:t>
            </w:r>
            <w:r>
              <w:rPr>
                <w:sz w:val="20"/>
                <w:szCs w:val="20"/>
              </w:rPr>
              <w:t xml:space="preserve"> BOP</w:t>
            </w:r>
            <w:r w:rsidRPr="0036057E">
              <w:rPr>
                <w:sz w:val="20"/>
                <w:szCs w:val="20"/>
              </w:rPr>
              <w:t>], with evidence of associated persistent brain damage on imaging, at the time of the clinical onset of chronic solvent-induced neurocognitive disorder;</w:t>
            </w:r>
          </w:p>
          <w:p w14:paraId="3C84B551" w14:textId="77777777" w:rsidR="00670B42" w:rsidRDefault="00670B42" w:rsidP="00670B42">
            <w:pPr>
              <w:rPr>
                <w:rFonts w:cstheme="minorHAnsi"/>
                <w:sz w:val="20"/>
                <w:szCs w:val="20"/>
              </w:rPr>
            </w:pPr>
          </w:p>
          <w:p w14:paraId="4A2CBD71" w14:textId="72E41DC6" w:rsidR="00670B42" w:rsidRPr="00CA6506" w:rsidRDefault="00670B42" w:rsidP="00623DFD">
            <w:pPr>
              <w:rPr>
                <w:rFonts w:cstheme="minorHAnsi"/>
                <w:sz w:val="20"/>
                <w:szCs w:val="20"/>
              </w:rPr>
            </w:pPr>
            <w:r w:rsidRPr="00707F6B">
              <w:rPr>
                <w:rFonts w:cstheme="minorHAnsi"/>
                <w:b/>
                <w:i/>
                <w:sz w:val="20"/>
                <w:szCs w:val="20"/>
              </w:rPr>
              <w:t>Specified List 3 of solvents</w:t>
            </w:r>
            <w:r>
              <w:rPr>
                <w:rFonts w:cstheme="minorHAnsi"/>
                <w:sz w:val="20"/>
                <w:szCs w:val="20"/>
              </w:rPr>
              <w:t xml:space="preserve"> means: (d) dichloromethane</w:t>
            </w:r>
            <w:r w:rsidR="00623DFD">
              <w:rPr>
                <w:rFonts w:cstheme="minorHAnsi"/>
                <w:sz w:val="20"/>
                <w:szCs w:val="20"/>
              </w:rPr>
              <w:t>;</w:t>
            </w:r>
            <w:r>
              <w:rPr>
                <w:rFonts w:cstheme="minorHAnsi"/>
                <w:sz w:val="20"/>
                <w:szCs w:val="20"/>
              </w:rPr>
              <w:t xml:space="preserve"> </w:t>
            </w:r>
          </w:p>
        </w:tc>
        <w:tc>
          <w:tcPr>
            <w:tcW w:w="2497" w:type="dxa"/>
          </w:tcPr>
          <w:p w14:paraId="316C69CC" w14:textId="77777777" w:rsidR="00670B42" w:rsidRPr="00E05F47" w:rsidRDefault="00670B42" w:rsidP="00670B42">
            <w:pPr>
              <w:rPr>
                <w:rFonts w:cstheme="minorHAnsi"/>
                <w:sz w:val="20"/>
                <w:szCs w:val="20"/>
                <w:lang w:val="en-US"/>
              </w:rPr>
            </w:pPr>
            <w:r w:rsidRPr="00E05F47">
              <w:rPr>
                <w:rFonts w:cstheme="minorHAnsi"/>
                <w:sz w:val="20"/>
                <w:szCs w:val="20"/>
              </w:rPr>
              <w:lastRenderedPageBreak/>
              <w:t>Chronic solvent-</w:t>
            </w:r>
            <w:r>
              <w:rPr>
                <w:rFonts w:cstheme="minorHAnsi"/>
                <w:sz w:val="20"/>
                <w:szCs w:val="20"/>
              </w:rPr>
              <w:t>induced neurocognitive disorder</w:t>
            </w:r>
          </w:p>
          <w:p w14:paraId="27239778" w14:textId="77777777" w:rsidR="00670B42" w:rsidRPr="00CA6506" w:rsidRDefault="00670B42" w:rsidP="00670B42">
            <w:pPr>
              <w:rPr>
                <w:rFonts w:cstheme="minorHAnsi"/>
                <w:sz w:val="20"/>
                <w:szCs w:val="20"/>
              </w:rPr>
            </w:pPr>
            <w:r w:rsidRPr="00CA6506">
              <w:rPr>
                <w:rFonts w:cstheme="minorHAnsi"/>
                <w:sz w:val="20"/>
                <w:szCs w:val="20"/>
              </w:rPr>
              <w:t>(</w:t>
            </w:r>
            <w:r>
              <w:rPr>
                <w:rFonts w:cstheme="minorHAnsi"/>
                <w:sz w:val="20"/>
                <w:szCs w:val="20"/>
              </w:rPr>
              <w:t>109, 110/2021</w:t>
            </w:r>
            <w:r w:rsidRPr="00CA6506">
              <w:rPr>
                <w:rFonts w:cstheme="minorHAnsi"/>
                <w:sz w:val="20"/>
                <w:szCs w:val="20"/>
              </w:rPr>
              <w:t>)</w:t>
            </w:r>
          </w:p>
        </w:tc>
      </w:tr>
      <w:tr w:rsidR="00670B42" w:rsidRPr="00CA6506" w14:paraId="0AA656D5" w14:textId="77777777" w:rsidTr="00CA5405">
        <w:trPr>
          <w:cantSplit/>
        </w:trPr>
        <w:tc>
          <w:tcPr>
            <w:tcW w:w="2635" w:type="dxa"/>
          </w:tcPr>
          <w:p w14:paraId="30FFBF28" w14:textId="77777777" w:rsidR="00670B42" w:rsidRPr="00CA6506" w:rsidRDefault="00670B42" w:rsidP="00670B42">
            <w:pPr>
              <w:rPr>
                <w:rFonts w:cstheme="minorHAnsi"/>
                <w:sz w:val="20"/>
                <w:szCs w:val="20"/>
              </w:rPr>
            </w:pPr>
          </w:p>
        </w:tc>
        <w:tc>
          <w:tcPr>
            <w:tcW w:w="8897" w:type="dxa"/>
          </w:tcPr>
          <w:p w14:paraId="5E5529FC" w14:textId="77777777" w:rsidR="00670B42" w:rsidRPr="00CA6506" w:rsidRDefault="00670B42" w:rsidP="00670B42">
            <w:pPr>
              <w:rPr>
                <w:rFonts w:cstheme="minorHAnsi"/>
                <w:sz w:val="20"/>
                <w:szCs w:val="20"/>
              </w:rPr>
            </w:pPr>
          </w:p>
        </w:tc>
        <w:tc>
          <w:tcPr>
            <w:tcW w:w="2497" w:type="dxa"/>
          </w:tcPr>
          <w:p w14:paraId="04389B31" w14:textId="77777777" w:rsidR="00670B42" w:rsidRPr="00CA6506" w:rsidRDefault="00670B42" w:rsidP="00670B42">
            <w:pPr>
              <w:rPr>
                <w:rFonts w:cstheme="minorHAnsi"/>
                <w:sz w:val="20"/>
                <w:szCs w:val="20"/>
              </w:rPr>
            </w:pPr>
          </w:p>
        </w:tc>
      </w:tr>
      <w:tr w:rsidR="00670B42" w:rsidRPr="00CA6506" w14:paraId="449166C8" w14:textId="77777777" w:rsidTr="00CA5405">
        <w:trPr>
          <w:cantSplit/>
        </w:trPr>
        <w:tc>
          <w:tcPr>
            <w:tcW w:w="2635" w:type="dxa"/>
          </w:tcPr>
          <w:p w14:paraId="2A5DED6A" w14:textId="77777777" w:rsidR="00670B42" w:rsidRPr="00CA6506" w:rsidRDefault="00670B42" w:rsidP="00670B42">
            <w:pPr>
              <w:rPr>
                <w:rFonts w:cstheme="minorHAnsi"/>
                <w:sz w:val="20"/>
                <w:szCs w:val="20"/>
              </w:rPr>
            </w:pPr>
            <w:proofErr w:type="spellStart"/>
            <w:r w:rsidRPr="00CA6506">
              <w:rPr>
                <w:rFonts w:cstheme="minorHAnsi"/>
                <w:sz w:val="20"/>
                <w:szCs w:val="20"/>
              </w:rPr>
              <w:t>Dichlorophenols</w:t>
            </w:r>
            <w:proofErr w:type="spellEnd"/>
          </w:p>
          <w:p w14:paraId="7069D2A6" w14:textId="77777777" w:rsidR="00670B42" w:rsidRPr="00CA6506" w:rsidRDefault="00670B42" w:rsidP="00670B42">
            <w:pPr>
              <w:rPr>
                <w:rFonts w:cstheme="minorHAnsi"/>
                <w:sz w:val="20"/>
                <w:szCs w:val="20"/>
              </w:rPr>
            </w:pPr>
            <w:proofErr w:type="spellStart"/>
            <w:r w:rsidRPr="00CA6506">
              <w:rPr>
                <w:rFonts w:cstheme="minorHAnsi"/>
                <w:sz w:val="20"/>
                <w:szCs w:val="20"/>
              </w:rPr>
              <w:t>Dichlorobenzenes</w:t>
            </w:r>
            <w:proofErr w:type="spellEnd"/>
          </w:p>
        </w:tc>
        <w:tc>
          <w:tcPr>
            <w:tcW w:w="8897" w:type="dxa"/>
          </w:tcPr>
          <w:p w14:paraId="26C30DA9" w14:textId="13F00F40" w:rsidR="00670B42" w:rsidRPr="00CA6506" w:rsidRDefault="00670B42" w:rsidP="00670B42">
            <w:pPr>
              <w:rPr>
                <w:rFonts w:cstheme="minorHAnsi"/>
                <w:sz w:val="20"/>
                <w:szCs w:val="20"/>
              </w:rPr>
            </w:pPr>
            <w:r w:rsidRPr="00CA6506">
              <w:rPr>
                <w:rFonts w:cstheme="minorHAnsi"/>
                <w:sz w:val="20"/>
                <w:szCs w:val="20"/>
              </w:rPr>
              <w:t xml:space="preserve">Not specifically mentioned in a SOP, but mentioned </w:t>
            </w:r>
            <w:r>
              <w:rPr>
                <w:rFonts w:cstheme="minorHAnsi"/>
                <w:sz w:val="20"/>
                <w:szCs w:val="20"/>
              </w:rPr>
              <w:t>with regard to</w:t>
            </w:r>
            <w:r w:rsidRPr="00CA6506">
              <w:rPr>
                <w:rFonts w:cstheme="minorHAnsi"/>
                <w:sz w:val="20"/>
                <w:szCs w:val="20"/>
              </w:rPr>
              <w:t xml:space="preserve"> dioxin since it is one of the chemical compounds contaminated with dioxins. See Dioxins. </w:t>
            </w:r>
          </w:p>
        </w:tc>
        <w:tc>
          <w:tcPr>
            <w:tcW w:w="2497" w:type="dxa"/>
          </w:tcPr>
          <w:p w14:paraId="23EFE0D7" w14:textId="77777777" w:rsidR="00670B42" w:rsidRPr="00CA6506" w:rsidRDefault="00670B42" w:rsidP="00670B42">
            <w:pPr>
              <w:rPr>
                <w:rFonts w:cstheme="minorHAnsi"/>
                <w:sz w:val="20"/>
                <w:szCs w:val="20"/>
              </w:rPr>
            </w:pPr>
          </w:p>
        </w:tc>
      </w:tr>
      <w:tr w:rsidR="00670B42" w:rsidRPr="00CA6506" w14:paraId="2B8D594A" w14:textId="77777777" w:rsidTr="00CA5405">
        <w:trPr>
          <w:cantSplit/>
        </w:trPr>
        <w:tc>
          <w:tcPr>
            <w:tcW w:w="2635" w:type="dxa"/>
          </w:tcPr>
          <w:p w14:paraId="1920D5DC" w14:textId="77777777" w:rsidR="00670B42" w:rsidRPr="00CA6506" w:rsidRDefault="00670B42" w:rsidP="00670B42">
            <w:pPr>
              <w:rPr>
                <w:rFonts w:cstheme="minorHAnsi"/>
                <w:sz w:val="20"/>
                <w:szCs w:val="20"/>
              </w:rPr>
            </w:pPr>
          </w:p>
        </w:tc>
        <w:tc>
          <w:tcPr>
            <w:tcW w:w="8897" w:type="dxa"/>
          </w:tcPr>
          <w:p w14:paraId="1BB90C2D" w14:textId="77777777" w:rsidR="00670B42" w:rsidRPr="00CA6506" w:rsidRDefault="00670B42" w:rsidP="00670B42">
            <w:pPr>
              <w:rPr>
                <w:rFonts w:cstheme="minorHAnsi"/>
                <w:sz w:val="20"/>
                <w:szCs w:val="20"/>
              </w:rPr>
            </w:pPr>
          </w:p>
        </w:tc>
        <w:tc>
          <w:tcPr>
            <w:tcW w:w="2497" w:type="dxa"/>
          </w:tcPr>
          <w:p w14:paraId="2514D71E" w14:textId="77777777" w:rsidR="00670B42" w:rsidRPr="00CA6506" w:rsidRDefault="00670B42" w:rsidP="00670B42">
            <w:pPr>
              <w:rPr>
                <w:rFonts w:cstheme="minorHAnsi"/>
                <w:sz w:val="20"/>
                <w:szCs w:val="20"/>
              </w:rPr>
            </w:pPr>
          </w:p>
        </w:tc>
      </w:tr>
      <w:tr w:rsidR="00670B42" w:rsidRPr="00CA6506" w14:paraId="02B7DDD2" w14:textId="77777777" w:rsidTr="00CA5405">
        <w:trPr>
          <w:cantSplit/>
        </w:trPr>
        <w:tc>
          <w:tcPr>
            <w:tcW w:w="2635" w:type="dxa"/>
          </w:tcPr>
          <w:p w14:paraId="68A738FB" w14:textId="77777777" w:rsidR="00670B42" w:rsidRPr="00CA6506" w:rsidRDefault="00670B42" w:rsidP="00670B42">
            <w:pPr>
              <w:rPr>
                <w:rFonts w:cstheme="minorHAnsi"/>
                <w:sz w:val="20"/>
                <w:szCs w:val="20"/>
              </w:rPr>
            </w:pPr>
            <w:proofErr w:type="spellStart"/>
            <w:r w:rsidRPr="00CA6506">
              <w:rPr>
                <w:rFonts w:cstheme="minorHAnsi"/>
                <w:sz w:val="20"/>
                <w:szCs w:val="20"/>
              </w:rPr>
              <w:t>Dichloropropane</w:t>
            </w:r>
            <w:proofErr w:type="spellEnd"/>
          </w:p>
        </w:tc>
        <w:tc>
          <w:tcPr>
            <w:tcW w:w="8897" w:type="dxa"/>
          </w:tcPr>
          <w:p w14:paraId="7241F1DD"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w:t>
            </w:r>
          </w:p>
        </w:tc>
        <w:tc>
          <w:tcPr>
            <w:tcW w:w="2497" w:type="dxa"/>
          </w:tcPr>
          <w:p w14:paraId="66E88EB7" w14:textId="77777777" w:rsidR="00670B42" w:rsidRPr="00CA6506" w:rsidRDefault="00670B42" w:rsidP="00670B42">
            <w:pPr>
              <w:rPr>
                <w:rFonts w:cstheme="minorHAnsi"/>
                <w:sz w:val="20"/>
                <w:szCs w:val="20"/>
              </w:rPr>
            </w:pPr>
          </w:p>
        </w:tc>
      </w:tr>
      <w:tr w:rsidR="00670B42" w:rsidRPr="00CA6506" w14:paraId="3D577752" w14:textId="77777777" w:rsidTr="00CA5405">
        <w:trPr>
          <w:cantSplit/>
        </w:trPr>
        <w:tc>
          <w:tcPr>
            <w:tcW w:w="2635" w:type="dxa"/>
          </w:tcPr>
          <w:p w14:paraId="62C584DF" w14:textId="77777777" w:rsidR="00670B42" w:rsidRPr="00CA6506" w:rsidRDefault="00670B42" w:rsidP="00670B42">
            <w:pPr>
              <w:rPr>
                <w:rFonts w:cstheme="minorHAnsi"/>
                <w:sz w:val="20"/>
                <w:szCs w:val="20"/>
              </w:rPr>
            </w:pPr>
          </w:p>
        </w:tc>
        <w:tc>
          <w:tcPr>
            <w:tcW w:w="8897" w:type="dxa"/>
          </w:tcPr>
          <w:p w14:paraId="4E875912" w14:textId="77777777" w:rsidR="00670B42" w:rsidRPr="00CA6506" w:rsidRDefault="00670B42" w:rsidP="00670B42">
            <w:pPr>
              <w:rPr>
                <w:rFonts w:cstheme="minorHAnsi"/>
                <w:sz w:val="20"/>
                <w:szCs w:val="20"/>
              </w:rPr>
            </w:pPr>
          </w:p>
        </w:tc>
        <w:tc>
          <w:tcPr>
            <w:tcW w:w="2497" w:type="dxa"/>
          </w:tcPr>
          <w:p w14:paraId="3970F443" w14:textId="77777777" w:rsidR="00670B42" w:rsidRPr="00CA6506" w:rsidRDefault="00670B42" w:rsidP="00670B42">
            <w:pPr>
              <w:rPr>
                <w:rFonts w:cstheme="minorHAnsi"/>
                <w:sz w:val="20"/>
                <w:szCs w:val="20"/>
              </w:rPr>
            </w:pPr>
          </w:p>
        </w:tc>
      </w:tr>
      <w:tr w:rsidR="00670B42" w:rsidRPr="00CA6506" w14:paraId="0ACA01CB" w14:textId="77777777" w:rsidTr="00CA5405">
        <w:trPr>
          <w:cantSplit/>
        </w:trPr>
        <w:tc>
          <w:tcPr>
            <w:tcW w:w="2635" w:type="dxa"/>
          </w:tcPr>
          <w:p w14:paraId="5F895B7B" w14:textId="77777777" w:rsidR="00670B42" w:rsidRPr="00CA6506" w:rsidRDefault="00670B42" w:rsidP="00670B42">
            <w:pPr>
              <w:rPr>
                <w:rFonts w:cstheme="minorHAnsi"/>
                <w:sz w:val="20"/>
                <w:szCs w:val="20"/>
              </w:rPr>
            </w:pPr>
            <w:proofErr w:type="spellStart"/>
            <w:r w:rsidRPr="00CA6506">
              <w:rPr>
                <w:rFonts w:cstheme="minorHAnsi"/>
                <w:sz w:val="20"/>
                <w:szCs w:val="20"/>
              </w:rPr>
              <w:t>Dichloropropene</w:t>
            </w:r>
            <w:proofErr w:type="spellEnd"/>
          </w:p>
          <w:p w14:paraId="33875D98" w14:textId="77777777" w:rsidR="00670B42" w:rsidRPr="00CA6506" w:rsidRDefault="00670B42" w:rsidP="00670B42">
            <w:pPr>
              <w:rPr>
                <w:rFonts w:cstheme="minorHAnsi"/>
                <w:sz w:val="20"/>
                <w:szCs w:val="20"/>
              </w:rPr>
            </w:pPr>
            <w:proofErr w:type="spellStart"/>
            <w:r w:rsidRPr="00CA6506">
              <w:rPr>
                <w:rFonts w:cstheme="minorHAnsi"/>
                <w:sz w:val="20"/>
                <w:szCs w:val="20"/>
              </w:rPr>
              <w:t>Dichloropropylene</w:t>
            </w:r>
            <w:proofErr w:type="spellEnd"/>
          </w:p>
        </w:tc>
        <w:tc>
          <w:tcPr>
            <w:tcW w:w="8897" w:type="dxa"/>
          </w:tcPr>
          <w:p w14:paraId="6B1E56E0"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w:t>
            </w:r>
          </w:p>
        </w:tc>
        <w:tc>
          <w:tcPr>
            <w:tcW w:w="2497" w:type="dxa"/>
          </w:tcPr>
          <w:p w14:paraId="05F7B43B" w14:textId="77777777" w:rsidR="00670B42" w:rsidRPr="00CA6506" w:rsidRDefault="00670B42" w:rsidP="00670B42">
            <w:pPr>
              <w:rPr>
                <w:rFonts w:cstheme="minorHAnsi"/>
                <w:sz w:val="20"/>
                <w:szCs w:val="20"/>
              </w:rPr>
            </w:pPr>
          </w:p>
        </w:tc>
      </w:tr>
      <w:tr w:rsidR="00670B42" w:rsidRPr="00CA6506" w14:paraId="5E4431E9" w14:textId="77777777" w:rsidTr="00CA5405">
        <w:trPr>
          <w:cantSplit/>
        </w:trPr>
        <w:tc>
          <w:tcPr>
            <w:tcW w:w="2635" w:type="dxa"/>
          </w:tcPr>
          <w:p w14:paraId="02B391BB" w14:textId="77777777" w:rsidR="00670B42" w:rsidRPr="00CA6506" w:rsidRDefault="00670B42" w:rsidP="00670B42">
            <w:pPr>
              <w:rPr>
                <w:rFonts w:cstheme="minorHAnsi"/>
                <w:sz w:val="20"/>
                <w:szCs w:val="20"/>
              </w:rPr>
            </w:pPr>
          </w:p>
        </w:tc>
        <w:tc>
          <w:tcPr>
            <w:tcW w:w="8897" w:type="dxa"/>
          </w:tcPr>
          <w:p w14:paraId="3DEA6343" w14:textId="77777777" w:rsidR="00670B42" w:rsidRPr="00CA6506" w:rsidRDefault="00670B42" w:rsidP="00670B42">
            <w:pPr>
              <w:rPr>
                <w:rFonts w:cstheme="minorHAnsi"/>
                <w:sz w:val="20"/>
                <w:szCs w:val="20"/>
              </w:rPr>
            </w:pPr>
          </w:p>
        </w:tc>
        <w:tc>
          <w:tcPr>
            <w:tcW w:w="2497" w:type="dxa"/>
          </w:tcPr>
          <w:p w14:paraId="63EEE140" w14:textId="77777777" w:rsidR="00670B42" w:rsidRPr="00CA6506" w:rsidRDefault="00670B42" w:rsidP="00670B42">
            <w:pPr>
              <w:rPr>
                <w:rFonts w:cstheme="minorHAnsi"/>
                <w:sz w:val="20"/>
                <w:szCs w:val="20"/>
              </w:rPr>
            </w:pPr>
          </w:p>
        </w:tc>
      </w:tr>
      <w:tr w:rsidR="00670B42" w:rsidRPr="00CA6506" w14:paraId="575182E3" w14:textId="77777777" w:rsidTr="00CA5405">
        <w:trPr>
          <w:cantSplit/>
        </w:trPr>
        <w:tc>
          <w:tcPr>
            <w:tcW w:w="2635" w:type="dxa"/>
            <w:vMerge w:val="restart"/>
          </w:tcPr>
          <w:p w14:paraId="793B936E" w14:textId="77777777" w:rsidR="00670B42" w:rsidRPr="00CA6506" w:rsidRDefault="00670B42" w:rsidP="00670B42">
            <w:pPr>
              <w:rPr>
                <w:rFonts w:cstheme="minorHAnsi"/>
                <w:sz w:val="20"/>
                <w:szCs w:val="20"/>
              </w:rPr>
            </w:pPr>
            <w:proofErr w:type="spellStart"/>
            <w:r w:rsidRPr="00CA6506">
              <w:rPr>
                <w:rFonts w:cstheme="minorHAnsi"/>
                <w:sz w:val="20"/>
                <w:szCs w:val="20"/>
              </w:rPr>
              <w:t>Dichlorvos</w:t>
            </w:r>
            <w:proofErr w:type="spellEnd"/>
          </w:p>
          <w:p w14:paraId="7D93D05A" w14:textId="77777777" w:rsidR="00670B42" w:rsidRPr="00CA6506" w:rsidRDefault="00670B42" w:rsidP="00670B42">
            <w:pPr>
              <w:rPr>
                <w:rFonts w:cstheme="minorHAnsi"/>
                <w:sz w:val="20"/>
                <w:szCs w:val="20"/>
              </w:rPr>
            </w:pPr>
            <w:r w:rsidRPr="00CA6506">
              <w:rPr>
                <w:rFonts w:cstheme="minorHAnsi"/>
                <w:sz w:val="20"/>
                <w:szCs w:val="20"/>
              </w:rPr>
              <w:t>(organochlorine and organophosphate)</w:t>
            </w:r>
          </w:p>
        </w:tc>
        <w:tc>
          <w:tcPr>
            <w:tcW w:w="8897" w:type="dxa"/>
          </w:tcPr>
          <w:p w14:paraId="2AAD1464" w14:textId="77777777" w:rsidR="00670B42" w:rsidRPr="00CA6506" w:rsidRDefault="00670B42" w:rsidP="00670B42">
            <w:pPr>
              <w:rPr>
                <w:rFonts w:cstheme="minorHAnsi"/>
                <w:sz w:val="20"/>
                <w:szCs w:val="20"/>
              </w:rPr>
            </w:pPr>
            <w:r w:rsidRPr="00CA6506">
              <w:rPr>
                <w:rFonts w:cstheme="minorHAnsi"/>
                <w:sz w:val="20"/>
                <w:szCs w:val="20"/>
              </w:rPr>
              <w:t>for angina, acute myocardial infarction or sudden death from ischaemic heart disease only: having an episode of acute cholinergic poisoning from exposure to an organophosphorus ester within the seven days before the clinical onset/worsening of ischaemic heart disease;</w:t>
            </w:r>
          </w:p>
          <w:p w14:paraId="4CF4185E" w14:textId="77777777" w:rsidR="00670B42" w:rsidRPr="00CA6506" w:rsidRDefault="00670B42" w:rsidP="00670B42">
            <w:pPr>
              <w:rPr>
                <w:rFonts w:cstheme="minorHAnsi"/>
                <w:sz w:val="20"/>
                <w:szCs w:val="20"/>
              </w:rPr>
            </w:pPr>
          </w:p>
          <w:p w14:paraId="4B57B865" w14:textId="77777777" w:rsidR="00670B42" w:rsidRPr="00CA6506" w:rsidRDefault="00670B42" w:rsidP="00670B42">
            <w:pPr>
              <w:rPr>
                <w:rFonts w:cstheme="minorHAnsi"/>
                <w:sz w:val="20"/>
                <w:szCs w:val="20"/>
              </w:rPr>
            </w:pPr>
            <w:proofErr w:type="gramStart"/>
            <w:r w:rsidRPr="00CA6506">
              <w:rPr>
                <w:rFonts w:cstheme="minorHAnsi"/>
                <w:b/>
                <w:i/>
                <w:sz w:val="20"/>
                <w:szCs w:val="20"/>
              </w:rPr>
              <w:t>organophosphorus</w:t>
            </w:r>
            <w:proofErr w:type="gramEnd"/>
            <w:r w:rsidRPr="00CA6506">
              <w:rPr>
                <w:rFonts w:cstheme="minorHAnsi"/>
                <w:b/>
                <w:i/>
                <w:sz w:val="20"/>
                <w:szCs w:val="20"/>
              </w:rPr>
              <w:t xml:space="preserve"> ester</w:t>
            </w:r>
            <w:r w:rsidRPr="00CA6506">
              <w:rPr>
                <w:rFonts w:cstheme="minorHAnsi"/>
                <w:sz w:val="20"/>
                <w:szCs w:val="20"/>
              </w:rPr>
              <w:t xml:space="preserve"> means an agent used to inhibit acetylcholinesterase, and includes the organophosphate pesticides </w:t>
            </w:r>
            <w:proofErr w:type="spellStart"/>
            <w:r w:rsidRPr="00CA6506">
              <w:rPr>
                <w:rFonts w:cstheme="minorHAnsi"/>
                <w:sz w:val="20"/>
                <w:szCs w:val="20"/>
              </w:rPr>
              <w:t>chlorpyrifos</w:t>
            </w:r>
            <w:proofErr w:type="spellEnd"/>
            <w:r w:rsidRPr="00CA6506">
              <w:rPr>
                <w:rFonts w:cstheme="minorHAnsi"/>
                <w:sz w:val="20"/>
                <w:szCs w:val="20"/>
              </w:rPr>
              <w:t xml:space="preserve">, </w:t>
            </w:r>
            <w:proofErr w:type="spellStart"/>
            <w:r w:rsidRPr="00CA6506">
              <w:rPr>
                <w:rFonts w:cstheme="minorHAnsi"/>
                <w:sz w:val="20"/>
                <w:szCs w:val="20"/>
              </w:rPr>
              <w:t>dichlorvos</w:t>
            </w:r>
            <w:proofErr w:type="spellEnd"/>
            <w:r w:rsidRPr="00CA6506">
              <w:rPr>
                <w:rFonts w:cstheme="minorHAnsi"/>
                <w:sz w:val="20"/>
                <w:szCs w:val="20"/>
              </w:rPr>
              <w:t>,…</w:t>
            </w:r>
          </w:p>
          <w:p w14:paraId="7F49EA42" w14:textId="77777777" w:rsidR="00670B42" w:rsidRPr="00CA6506" w:rsidRDefault="00670B42" w:rsidP="00670B42">
            <w:pPr>
              <w:rPr>
                <w:rFonts w:cstheme="minorHAnsi"/>
                <w:sz w:val="20"/>
                <w:szCs w:val="20"/>
              </w:rPr>
            </w:pPr>
          </w:p>
          <w:p w14:paraId="51ACD193" w14:textId="7B85CF41" w:rsidR="00670B42" w:rsidRPr="00CA6506" w:rsidRDefault="00670B42" w:rsidP="00670B42">
            <w:pPr>
              <w:rPr>
                <w:rFonts w:cstheme="minorHAnsi"/>
                <w:sz w:val="20"/>
                <w:szCs w:val="20"/>
              </w:rPr>
            </w:pPr>
            <w:proofErr w:type="gramStart"/>
            <w:r w:rsidRPr="00CA6506">
              <w:rPr>
                <w:rFonts w:cstheme="minorHAnsi"/>
                <w:b/>
                <w:i/>
                <w:sz w:val="20"/>
                <w:szCs w:val="20"/>
              </w:rPr>
              <w:t>acute</w:t>
            </w:r>
            <w:proofErr w:type="gramEnd"/>
            <w:r w:rsidRPr="00CA6506">
              <w:rPr>
                <w:rFonts w:cstheme="minorHAnsi"/>
                <w:b/>
                <w:i/>
                <w:sz w:val="20"/>
                <w:szCs w:val="20"/>
              </w:rPr>
              <w:t xml:space="preserve"> cholinergic poisoning</w:t>
            </w:r>
            <w:r w:rsidRPr="00CA6506">
              <w:rPr>
                <w:rFonts w:cstheme="minorHAnsi"/>
                <w:sz w:val="20"/>
                <w:szCs w:val="20"/>
              </w:rPr>
              <w:t xml:space="preserve"> means symptoms and signs due to the inhibition of acetylcholinesterase enzyme activity which occur within the 24 hours following exposure. These symptoms and signs are: acute paralysis, overwhelming bronchial secretions, bradycardia, gastrointestinal distress, </w:t>
            </w:r>
            <w:proofErr w:type="spellStart"/>
            <w:r w:rsidRPr="00CA6506">
              <w:rPr>
                <w:rFonts w:cstheme="minorHAnsi"/>
                <w:sz w:val="20"/>
                <w:szCs w:val="20"/>
              </w:rPr>
              <w:t>miosis</w:t>
            </w:r>
            <w:proofErr w:type="spellEnd"/>
            <w:r w:rsidRPr="00CA6506">
              <w:rPr>
                <w:rFonts w:cstheme="minorHAnsi"/>
                <w:sz w:val="20"/>
                <w:szCs w:val="20"/>
              </w:rPr>
              <w:t>, lacrimation or diarrhoea</w:t>
            </w:r>
            <w:r>
              <w:rPr>
                <w:rFonts w:cstheme="minorHAnsi"/>
                <w:sz w:val="20"/>
                <w:szCs w:val="20"/>
              </w:rPr>
              <w:t>.</w:t>
            </w:r>
          </w:p>
        </w:tc>
        <w:tc>
          <w:tcPr>
            <w:tcW w:w="2497" w:type="dxa"/>
          </w:tcPr>
          <w:p w14:paraId="6DF0C7F2" w14:textId="77777777" w:rsidR="00670B42" w:rsidRPr="00CA6506" w:rsidRDefault="00670B42" w:rsidP="00670B42">
            <w:pPr>
              <w:rPr>
                <w:rFonts w:cstheme="minorHAnsi"/>
                <w:sz w:val="20"/>
                <w:szCs w:val="20"/>
              </w:rPr>
            </w:pPr>
            <w:r w:rsidRPr="00CA6506">
              <w:rPr>
                <w:rFonts w:cstheme="minorHAnsi"/>
                <w:sz w:val="20"/>
                <w:szCs w:val="20"/>
              </w:rPr>
              <w:t xml:space="preserve">Ischaemic heart disease </w:t>
            </w:r>
          </w:p>
          <w:p w14:paraId="49337D0F" w14:textId="77777777" w:rsidR="00670B42" w:rsidRPr="00CA6506" w:rsidRDefault="00670B42" w:rsidP="00670B42">
            <w:pPr>
              <w:rPr>
                <w:rFonts w:cstheme="minorHAnsi"/>
                <w:sz w:val="20"/>
                <w:szCs w:val="20"/>
              </w:rPr>
            </w:pPr>
            <w:r w:rsidRPr="00CA6506">
              <w:rPr>
                <w:rFonts w:cstheme="minorHAnsi"/>
                <w:sz w:val="20"/>
                <w:szCs w:val="20"/>
              </w:rPr>
              <w:t>(1, 2/2016)</w:t>
            </w:r>
          </w:p>
        </w:tc>
      </w:tr>
      <w:tr w:rsidR="00670B42" w:rsidRPr="00CA6506" w14:paraId="6B439653" w14:textId="77777777" w:rsidTr="00CA5405">
        <w:tc>
          <w:tcPr>
            <w:tcW w:w="2635" w:type="dxa"/>
            <w:vMerge/>
          </w:tcPr>
          <w:p w14:paraId="6D172185" w14:textId="77777777" w:rsidR="00670B42" w:rsidRPr="00CA6506" w:rsidRDefault="00670B42" w:rsidP="00670B42">
            <w:pPr>
              <w:rPr>
                <w:rFonts w:cstheme="minorHAnsi"/>
                <w:sz w:val="20"/>
                <w:szCs w:val="20"/>
              </w:rPr>
            </w:pPr>
          </w:p>
        </w:tc>
        <w:tc>
          <w:tcPr>
            <w:tcW w:w="8897" w:type="dxa"/>
          </w:tcPr>
          <w:p w14:paraId="2B6DCA1A" w14:textId="0B0BA055" w:rsidR="00670B42" w:rsidRDefault="00670B42" w:rsidP="00670B42">
            <w:pPr>
              <w:rPr>
                <w:rFonts w:cstheme="minorHAnsi"/>
                <w:sz w:val="20"/>
                <w:szCs w:val="20"/>
              </w:rPr>
            </w:pPr>
            <w:r w:rsidRPr="00C30B84">
              <w:rPr>
                <w:rFonts w:cstheme="minorHAnsi"/>
                <w:sz w:val="20"/>
                <w:szCs w:val="20"/>
              </w:rPr>
              <w:t>for substance/medication-induced depressive disorder only:</w:t>
            </w:r>
            <w:r>
              <w:rPr>
                <w:rFonts w:cstheme="minorHAnsi"/>
                <w:sz w:val="20"/>
                <w:szCs w:val="20"/>
              </w:rPr>
              <w:t xml:space="preserve"> </w:t>
            </w:r>
            <w:r w:rsidRPr="00CA6506">
              <w:rPr>
                <w:rFonts w:cstheme="minorHAnsi"/>
                <w:sz w:val="20"/>
                <w:szCs w:val="20"/>
              </w:rPr>
              <w:t xml:space="preserve">having an episode of acute cholinergic poisoning from exposure to an organophosphorus ester within the 30 days before the clinical onset of depressive disorder; </w:t>
            </w:r>
          </w:p>
          <w:p w14:paraId="0E0E7B19" w14:textId="3598DD3E" w:rsidR="00670B42" w:rsidRPr="00CA6506" w:rsidRDefault="00670B42" w:rsidP="00670B42">
            <w:pPr>
              <w:rPr>
                <w:rFonts w:cstheme="minorHAnsi"/>
                <w:sz w:val="20"/>
                <w:szCs w:val="20"/>
              </w:rPr>
            </w:pPr>
            <w:r w:rsidRPr="00CA6506">
              <w:rPr>
                <w:rFonts w:cstheme="minorHAnsi"/>
                <w:sz w:val="20"/>
                <w:szCs w:val="20"/>
              </w:rPr>
              <w:t>having an episode of acute cholinergic poisoning from exposure to an organophosphorus ester within the 30 days before the clinical worsening of depressive disorder;</w:t>
            </w:r>
          </w:p>
          <w:p w14:paraId="2DEF18BE" w14:textId="77777777" w:rsidR="00670B42" w:rsidRPr="00CA6506" w:rsidRDefault="00670B42" w:rsidP="00670B42">
            <w:pPr>
              <w:rPr>
                <w:rFonts w:cstheme="minorHAnsi"/>
                <w:sz w:val="20"/>
                <w:szCs w:val="20"/>
              </w:rPr>
            </w:pPr>
          </w:p>
          <w:p w14:paraId="48950DEF" w14:textId="77777777" w:rsidR="00670B42" w:rsidRPr="00CA6506" w:rsidRDefault="00670B42" w:rsidP="00670B42">
            <w:pPr>
              <w:rPr>
                <w:rFonts w:cstheme="minorHAnsi"/>
                <w:sz w:val="20"/>
                <w:szCs w:val="20"/>
              </w:rPr>
            </w:pPr>
            <w:proofErr w:type="gramStart"/>
            <w:r w:rsidRPr="00CA6506">
              <w:rPr>
                <w:rFonts w:cstheme="minorHAnsi"/>
                <w:b/>
                <w:i/>
                <w:sz w:val="20"/>
                <w:szCs w:val="20"/>
              </w:rPr>
              <w:t>an</w:t>
            </w:r>
            <w:proofErr w:type="gramEnd"/>
            <w:r w:rsidRPr="00CA6506">
              <w:rPr>
                <w:rFonts w:cstheme="minorHAnsi"/>
                <w:b/>
                <w:i/>
                <w:sz w:val="20"/>
                <w:szCs w:val="20"/>
              </w:rPr>
              <w:t xml:space="preserve"> organophosphorus ester</w:t>
            </w:r>
            <w:r w:rsidRPr="00CA6506">
              <w:rPr>
                <w:rFonts w:cstheme="minorHAnsi"/>
                <w:sz w:val="20"/>
                <w:szCs w:val="20"/>
              </w:rPr>
              <w:t xml:space="preserve"> means an agent used to inhibit acetylcholinesterase, and includes the  organophosphate pesticides </w:t>
            </w:r>
            <w:proofErr w:type="spellStart"/>
            <w:r w:rsidRPr="00CA6506">
              <w:rPr>
                <w:rFonts w:cstheme="minorHAnsi"/>
                <w:sz w:val="20"/>
                <w:szCs w:val="20"/>
              </w:rPr>
              <w:t>chlorpyrifos</w:t>
            </w:r>
            <w:proofErr w:type="spellEnd"/>
            <w:r w:rsidRPr="00CA6506">
              <w:rPr>
                <w:rFonts w:cstheme="minorHAnsi"/>
                <w:sz w:val="20"/>
                <w:szCs w:val="20"/>
              </w:rPr>
              <w:t xml:space="preserve">, </w:t>
            </w:r>
            <w:proofErr w:type="spellStart"/>
            <w:r w:rsidRPr="00CA6506">
              <w:rPr>
                <w:rFonts w:cstheme="minorHAnsi"/>
                <w:sz w:val="20"/>
                <w:szCs w:val="20"/>
              </w:rPr>
              <w:t>dichlorvos</w:t>
            </w:r>
            <w:proofErr w:type="spellEnd"/>
            <w:r w:rsidRPr="00CA6506">
              <w:rPr>
                <w:rFonts w:cstheme="minorHAnsi"/>
                <w:sz w:val="20"/>
                <w:szCs w:val="20"/>
              </w:rPr>
              <w:t>,…</w:t>
            </w:r>
          </w:p>
          <w:p w14:paraId="19446CA8" w14:textId="77777777" w:rsidR="00670B42" w:rsidRPr="00CA6506" w:rsidRDefault="00670B42" w:rsidP="00670B42">
            <w:pPr>
              <w:rPr>
                <w:rFonts w:cstheme="minorHAnsi"/>
                <w:sz w:val="20"/>
                <w:szCs w:val="20"/>
              </w:rPr>
            </w:pPr>
          </w:p>
          <w:p w14:paraId="710932E8" w14:textId="77777777" w:rsidR="00670B42" w:rsidRPr="00CA6506" w:rsidRDefault="00670B42" w:rsidP="00670B42">
            <w:pPr>
              <w:rPr>
                <w:rFonts w:cstheme="minorHAnsi"/>
                <w:sz w:val="20"/>
                <w:szCs w:val="20"/>
              </w:rPr>
            </w:pPr>
            <w:proofErr w:type="gramStart"/>
            <w:r w:rsidRPr="00CA6506">
              <w:rPr>
                <w:rFonts w:cstheme="minorHAnsi"/>
                <w:b/>
                <w:i/>
                <w:sz w:val="20"/>
                <w:szCs w:val="20"/>
              </w:rPr>
              <w:t>acute</w:t>
            </w:r>
            <w:proofErr w:type="gramEnd"/>
            <w:r w:rsidRPr="00CA6506">
              <w:rPr>
                <w:rFonts w:cstheme="minorHAnsi"/>
                <w:b/>
                <w:i/>
                <w:sz w:val="20"/>
                <w:szCs w:val="20"/>
              </w:rPr>
              <w:t xml:space="preserve"> cholinergic poisoning</w:t>
            </w:r>
            <w:r w:rsidRPr="00CA6506">
              <w:rPr>
                <w:rFonts w:cstheme="minorHAnsi"/>
                <w:sz w:val="20"/>
                <w:szCs w:val="20"/>
              </w:rPr>
              <w:t xml:space="preserve"> means symptoms and signs due to the inhibition of acetylcholinesterase enzyme activity which start to occur within 24 hours following exposure. These symptoms and signs </w:t>
            </w:r>
            <w:r w:rsidRPr="00CA6506">
              <w:rPr>
                <w:rFonts w:cstheme="minorHAnsi"/>
                <w:sz w:val="20"/>
                <w:szCs w:val="20"/>
              </w:rPr>
              <w:lastRenderedPageBreak/>
              <w:t xml:space="preserve">include acute paralysis, overwhelming bronchial secretions, bradycardia, gastrointestinal distress, </w:t>
            </w:r>
            <w:proofErr w:type="spellStart"/>
            <w:r w:rsidRPr="00CA6506">
              <w:rPr>
                <w:rFonts w:cstheme="minorHAnsi"/>
                <w:sz w:val="20"/>
                <w:szCs w:val="20"/>
              </w:rPr>
              <w:t>miosis</w:t>
            </w:r>
            <w:proofErr w:type="spellEnd"/>
            <w:r w:rsidRPr="00CA6506">
              <w:rPr>
                <w:rFonts w:cstheme="minorHAnsi"/>
                <w:sz w:val="20"/>
                <w:szCs w:val="20"/>
              </w:rPr>
              <w:t>, lacrimation or diarrhoea;</w:t>
            </w:r>
          </w:p>
        </w:tc>
        <w:tc>
          <w:tcPr>
            <w:tcW w:w="2497" w:type="dxa"/>
          </w:tcPr>
          <w:p w14:paraId="08F2F23C" w14:textId="58128FAE" w:rsidR="00670B42" w:rsidRPr="00CA6506" w:rsidRDefault="00670B42" w:rsidP="00670B42">
            <w:pPr>
              <w:rPr>
                <w:rFonts w:cstheme="minorHAnsi"/>
                <w:sz w:val="20"/>
                <w:szCs w:val="20"/>
              </w:rPr>
            </w:pPr>
            <w:r>
              <w:rPr>
                <w:rFonts w:cstheme="minorHAnsi"/>
                <w:sz w:val="20"/>
                <w:szCs w:val="20"/>
              </w:rPr>
              <w:lastRenderedPageBreak/>
              <w:t>D</w:t>
            </w:r>
            <w:r w:rsidRPr="00CA6506">
              <w:rPr>
                <w:rFonts w:cstheme="minorHAnsi"/>
                <w:sz w:val="20"/>
                <w:szCs w:val="20"/>
              </w:rPr>
              <w:t xml:space="preserve">epressive disorder (83/2015) </w:t>
            </w:r>
          </w:p>
        </w:tc>
      </w:tr>
      <w:tr w:rsidR="00670B42" w:rsidRPr="00CA6506" w14:paraId="18706860" w14:textId="77777777" w:rsidTr="00CA5405">
        <w:trPr>
          <w:cantSplit/>
        </w:trPr>
        <w:tc>
          <w:tcPr>
            <w:tcW w:w="2635" w:type="dxa"/>
            <w:vMerge/>
          </w:tcPr>
          <w:p w14:paraId="1AEAE6A4" w14:textId="77777777" w:rsidR="00670B42" w:rsidRPr="00CA6506" w:rsidRDefault="00670B42" w:rsidP="00670B42">
            <w:pPr>
              <w:rPr>
                <w:rFonts w:cstheme="minorHAnsi"/>
                <w:sz w:val="20"/>
                <w:szCs w:val="20"/>
              </w:rPr>
            </w:pPr>
          </w:p>
        </w:tc>
        <w:tc>
          <w:tcPr>
            <w:tcW w:w="8897" w:type="dxa"/>
          </w:tcPr>
          <w:p w14:paraId="409ED80D" w14:textId="77777777" w:rsidR="00670B42" w:rsidRPr="00CA6506" w:rsidRDefault="00670B42" w:rsidP="00670B42">
            <w:pPr>
              <w:rPr>
                <w:rFonts w:cstheme="minorHAnsi"/>
                <w:sz w:val="20"/>
                <w:szCs w:val="20"/>
              </w:rPr>
            </w:pPr>
            <w:r w:rsidRPr="00CA6506">
              <w:rPr>
                <w:rFonts w:cstheme="minorHAnsi"/>
                <w:sz w:val="20"/>
                <w:szCs w:val="20"/>
              </w:rPr>
              <w:t>having acute cholinergic poisoning from exposure to an organophosphorus ester or a carbamate pesticide within the six weeks before the clinical onset of peripheral neuropathy;</w:t>
            </w:r>
          </w:p>
          <w:p w14:paraId="28D34696" w14:textId="77777777" w:rsidR="00670B42" w:rsidRPr="00CA6506" w:rsidRDefault="00670B42" w:rsidP="00670B42">
            <w:pPr>
              <w:rPr>
                <w:rFonts w:cstheme="minorHAnsi"/>
                <w:sz w:val="20"/>
                <w:szCs w:val="20"/>
              </w:rPr>
            </w:pPr>
          </w:p>
          <w:p w14:paraId="4C47B67E" w14:textId="77777777" w:rsidR="00670B42" w:rsidRPr="00CA6506" w:rsidRDefault="00670B42" w:rsidP="00670B42">
            <w:pPr>
              <w:rPr>
                <w:rFonts w:cstheme="minorHAnsi"/>
                <w:sz w:val="20"/>
                <w:szCs w:val="20"/>
              </w:rPr>
            </w:pPr>
            <w:proofErr w:type="gramStart"/>
            <w:r w:rsidRPr="0074428B">
              <w:rPr>
                <w:rFonts w:cstheme="minorHAnsi"/>
                <w:b/>
                <w:i/>
                <w:sz w:val="20"/>
                <w:szCs w:val="20"/>
              </w:rPr>
              <w:t>an</w:t>
            </w:r>
            <w:proofErr w:type="gramEnd"/>
            <w:r w:rsidRPr="0074428B">
              <w:rPr>
                <w:rFonts w:cstheme="minorHAnsi"/>
                <w:b/>
                <w:i/>
                <w:sz w:val="20"/>
                <w:szCs w:val="20"/>
              </w:rPr>
              <w:t xml:space="preserve"> organophosphorus ester</w:t>
            </w:r>
            <w:r w:rsidRPr="00CA6506">
              <w:rPr>
                <w:rFonts w:cstheme="minorHAnsi"/>
                <w:sz w:val="20"/>
                <w:szCs w:val="20"/>
              </w:rPr>
              <w:t xml:space="preserve"> means an agent used to inhibit acetylcholinesterase, and includes the  organophosphate pesticides </w:t>
            </w:r>
            <w:proofErr w:type="spellStart"/>
            <w:r w:rsidRPr="00CA6506">
              <w:rPr>
                <w:rFonts w:cstheme="minorHAnsi"/>
                <w:sz w:val="20"/>
                <w:szCs w:val="20"/>
              </w:rPr>
              <w:t>chlorpyrifos</w:t>
            </w:r>
            <w:proofErr w:type="spellEnd"/>
            <w:r w:rsidRPr="00CA6506">
              <w:rPr>
                <w:rFonts w:cstheme="minorHAnsi"/>
                <w:sz w:val="20"/>
                <w:szCs w:val="20"/>
              </w:rPr>
              <w:t xml:space="preserve">, </w:t>
            </w:r>
            <w:proofErr w:type="spellStart"/>
            <w:r w:rsidRPr="00CA6506">
              <w:rPr>
                <w:rFonts w:cstheme="minorHAnsi"/>
                <w:sz w:val="20"/>
                <w:szCs w:val="20"/>
              </w:rPr>
              <w:t>dichlorvos</w:t>
            </w:r>
            <w:proofErr w:type="spellEnd"/>
            <w:r w:rsidRPr="00CA6506">
              <w:rPr>
                <w:rFonts w:cstheme="minorHAnsi"/>
                <w:sz w:val="20"/>
                <w:szCs w:val="20"/>
              </w:rPr>
              <w:t>,…</w:t>
            </w:r>
          </w:p>
          <w:p w14:paraId="7630DCFB" w14:textId="77777777" w:rsidR="00670B42" w:rsidRPr="00CA6506" w:rsidRDefault="00670B42" w:rsidP="00670B42">
            <w:pPr>
              <w:rPr>
                <w:rFonts w:cstheme="minorHAnsi"/>
                <w:sz w:val="20"/>
                <w:szCs w:val="20"/>
              </w:rPr>
            </w:pPr>
          </w:p>
          <w:p w14:paraId="4B9A87E3" w14:textId="5B1EE5E5" w:rsidR="00670B42" w:rsidRPr="00CA6506" w:rsidRDefault="00670B42" w:rsidP="00670B42">
            <w:pPr>
              <w:rPr>
                <w:rFonts w:cstheme="minorHAnsi"/>
                <w:sz w:val="20"/>
                <w:szCs w:val="20"/>
              </w:rPr>
            </w:pPr>
            <w:proofErr w:type="gramStart"/>
            <w:r w:rsidRPr="0074428B">
              <w:rPr>
                <w:rFonts w:cstheme="minorHAnsi"/>
                <w:b/>
                <w:i/>
                <w:sz w:val="20"/>
                <w:szCs w:val="20"/>
              </w:rPr>
              <w:t>acute</w:t>
            </w:r>
            <w:proofErr w:type="gramEnd"/>
            <w:r w:rsidRPr="0074428B">
              <w:rPr>
                <w:rFonts w:cstheme="minorHAnsi"/>
                <w:b/>
                <w:i/>
                <w:sz w:val="20"/>
                <w:szCs w:val="20"/>
              </w:rPr>
              <w:t xml:space="preserve"> cholinergic poisoning</w:t>
            </w:r>
            <w:r w:rsidRPr="00CA6506">
              <w:rPr>
                <w:rFonts w:cstheme="minorHAnsi"/>
                <w:sz w:val="20"/>
                <w:szCs w:val="20"/>
              </w:rPr>
              <w:t xml:space="preserve"> means symptoms and signs due to the inhibition of acetylcholinesterase enzyme activity which start to occur within 24 hours following exposure. These symptoms and signs include acute paralysis, overwhelming bronchial secretions, bradycardia, gastrointestinal distress, </w:t>
            </w:r>
            <w:proofErr w:type="spellStart"/>
            <w:r w:rsidRPr="00CA6506">
              <w:rPr>
                <w:rFonts w:cstheme="minorHAnsi"/>
                <w:sz w:val="20"/>
                <w:szCs w:val="20"/>
              </w:rPr>
              <w:t>miosis</w:t>
            </w:r>
            <w:proofErr w:type="spellEnd"/>
            <w:r w:rsidRPr="00CA6506">
              <w:rPr>
                <w:rFonts w:cstheme="minorHAnsi"/>
                <w:sz w:val="20"/>
                <w:szCs w:val="20"/>
              </w:rPr>
              <w:t>, lacrimation or diarrhoea</w:t>
            </w:r>
            <w:r>
              <w:rPr>
                <w:rFonts w:cstheme="minorHAnsi"/>
                <w:sz w:val="20"/>
                <w:szCs w:val="20"/>
              </w:rPr>
              <w:t>.</w:t>
            </w:r>
          </w:p>
        </w:tc>
        <w:tc>
          <w:tcPr>
            <w:tcW w:w="2497" w:type="dxa"/>
          </w:tcPr>
          <w:p w14:paraId="025BEF4D" w14:textId="77777777" w:rsidR="00670B42" w:rsidRPr="00CA6506" w:rsidRDefault="00670B42" w:rsidP="00670B42">
            <w:pPr>
              <w:rPr>
                <w:rFonts w:cstheme="minorHAnsi"/>
                <w:sz w:val="20"/>
                <w:szCs w:val="20"/>
              </w:rPr>
            </w:pPr>
            <w:r w:rsidRPr="00CA6506">
              <w:rPr>
                <w:rFonts w:cstheme="minorHAnsi"/>
                <w:sz w:val="20"/>
                <w:szCs w:val="20"/>
              </w:rPr>
              <w:t xml:space="preserve">Peripheral neuropathy </w:t>
            </w:r>
          </w:p>
          <w:p w14:paraId="1BF81CAA" w14:textId="77777777" w:rsidR="00670B42" w:rsidRPr="00CA6506" w:rsidRDefault="00670B42" w:rsidP="00670B42">
            <w:pPr>
              <w:rPr>
                <w:rFonts w:cstheme="minorHAnsi"/>
                <w:sz w:val="20"/>
                <w:szCs w:val="20"/>
              </w:rPr>
            </w:pPr>
            <w:r w:rsidRPr="00CA6506">
              <w:rPr>
                <w:rFonts w:cstheme="minorHAnsi"/>
                <w:sz w:val="20"/>
                <w:szCs w:val="20"/>
              </w:rPr>
              <w:t>(74, 75/2014)</w:t>
            </w:r>
          </w:p>
        </w:tc>
      </w:tr>
      <w:tr w:rsidR="00670B42" w:rsidRPr="00CA6506" w14:paraId="4FF02697" w14:textId="77777777" w:rsidTr="00CA5405">
        <w:trPr>
          <w:cantSplit/>
        </w:trPr>
        <w:tc>
          <w:tcPr>
            <w:tcW w:w="2635" w:type="dxa"/>
            <w:vMerge/>
          </w:tcPr>
          <w:p w14:paraId="2B60E159" w14:textId="77777777" w:rsidR="00670B42" w:rsidRPr="00CA6506" w:rsidRDefault="00670B42" w:rsidP="00670B42">
            <w:pPr>
              <w:rPr>
                <w:rFonts w:cstheme="minorHAnsi"/>
                <w:sz w:val="20"/>
                <w:szCs w:val="20"/>
              </w:rPr>
            </w:pPr>
          </w:p>
        </w:tc>
        <w:tc>
          <w:tcPr>
            <w:tcW w:w="8897" w:type="dxa"/>
          </w:tcPr>
          <w:p w14:paraId="3EB1EF32" w14:textId="77777777" w:rsidR="00670B42" w:rsidRPr="00CA6506" w:rsidRDefault="00670B42" w:rsidP="00670B42">
            <w:pPr>
              <w:rPr>
                <w:rFonts w:cstheme="minorHAnsi"/>
                <w:sz w:val="20"/>
                <w:szCs w:val="20"/>
              </w:rPr>
            </w:pPr>
            <w:r w:rsidRPr="00CA6506">
              <w:rPr>
                <w:rFonts w:cstheme="minorHAnsi"/>
                <w:sz w:val="20"/>
                <w:szCs w:val="20"/>
              </w:rPr>
              <w:t>having an episode of acute cholinergic poisoning from exposure to an organophosphorus ester within the three months [six weeks BOP] before the clinical worsening of Parkinson's disease or secondary parkinsonism;</w:t>
            </w:r>
          </w:p>
          <w:p w14:paraId="4B321F2A" w14:textId="77777777" w:rsidR="00670B42" w:rsidRPr="00CA6506" w:rsidRDefault="00670B42" w:rsidP="00670B42">
            <w:pPr>
              <w:rPr>
                <w:rFonts w:cstheme="minorHAnsi"/>
                <w:sz w:val="20"/>
                <w:szCs w:val="20"/>
              </w:rPr>
            </w:pPr>
          </w:p>
          <w:p w14:paraId="5CE26B78" w14:textId="77777777" w:rsidR="00670B42" w:rsidRPr="00CA6506" w:rsidRDefault="00670B42" w:rsidP="00670B42">
            <w:pPr>
              <w:rPr>
                <w:rFonts w:cstheme="minorHAnsi"/>
                <w:sz w:val="20"/>
                <w:szCs w:val="20"/>
              </w:rPr>
            </w:pPr>
            <w:proofErr w:type="gramStart"/>
            <w:r w:rsidRPr="00CA6506">
              <w:rPr>
                <w:rFonts w:cstheme="minorHAnsi"/>
                <w:b/>
                <w:i/>
                <w:sz w:val="20"/>
                <w:szCs w:val="20"/>
              </w:rPr>
              <w:t>organophosphorus</w:t>
            </w:r>
            <w:proofErr w:type="gramEnd"/>
            <w:r w:rsidRPr="00CA6506">
              <w:rPr>
                <w:rFonts w:cstheme="minorHAnsi"/>
                <w:b/>
                <w:i/>
                <w:sz w:val="20"/>
                <w:szCs w:val="20"/>
              </w:rPr>
              <w:t xml:space="preserve"> ester</w:t>
            </w:r>
            <w:r w:rsidRPr="00CA6506">
              <w:rPr>
                <w:rFonts w:cstheme="minorHAnsi"/>
                <w:sz w:val="20"/>
                <w:szCs w:val="20"/>
              </w:rPr>
              <w:t xml:space="preserve"> means an agent used to inhibit acetylcholinesterase, and includes the organophosphate pesticides </w:t>
            </w:r>
            <w:proofErr w:type="spellStart"/>
            <w:r w:rsidRPr="00CA6506">
              <w:rPr>
                <w:rFonts w:cstheme="minorHAnsi"/>
                <w:sz w:val="20"/>
                <w:szCs w:val="20"/>
              </w:rPr>
              <w:t>chlorpyrifos</w:t>
            </w:r>
            <w:proofErr w:type="spellEnd"/>
            <w:r w:rsidRPr="00CA6506">
              <w:rPr>
                <w:rFonts w:cstheme="minorHAnsi"/>
                <w:sz w:val="20"/>
                <w:szCs w:val="20"/>
              </w:rPr>
              <w:t xml:space="preserve">, </w:t>
            </w:r>
            <w:proofErr w:type="spellStart"/>
            <w:r w:rsidRPr="00CA6506">
              <w:rPr>
                <w:rFonts w:cstheme="minorHAnsi"/>
                <w:sz w:val="20"/>
                <w:szCs w:val="20"/>
              </w:rPr>
              <w:t>dichlorvos</w:t>
            </w:r>
            <w:proofErr w:type="spellEnd"/>
            <w:r w:rsidRPr="00CA6506">
              <w:rPr>
                <w:rFonts w:cstheme="minorHAnsi"/>
                <w:sz w:val="20"/>
                <w:szCs w:val="20"/>
              </w:rPr>
              <w:t>,…</w:t>
            </w:r>
          </w:p>
          <w:p w14:paraId="7541B2EE" w14:textId="77777777" w:rsidR="00670B42" w:rsidRPr="00CA6506" w:rsidRDefault="00670B42" w:rsidP="00670B42">
            <w:pPr>
              <w:rPr>
                <w:rFonts w:cstheme="minorHAnsi"/>
                <w:sz w:val="20"/>
                <w:szCs w:val="20"/>
              </w:rPr>
            </w:pPr>
          </w:p>
          <w:p w14:paraId="747A5A94" w14:textId="77777777" w:rsidR="00670B42" w:rsidRPr="00CA6506" w:rsidRDefault="00670B42" w:rsidP="00670B42">
            <w:pPr>
              <w:rPr>
                <w:rFonts w:cstheme="minorHAnsi"/>
                <w:sz w:val="20"/>
                <w:szCs w:val="20"/>
              </w:rPr>
            </w:pPr>
            <w:proofErr w:type="gramStart"/>
            <w:r w:rsidRPr="00CA6506">
              <w:rPr>
                <w:rFonts w:cstheme="minorHAnsi"/>
                <w:b/>
                <w:i/>
                <w:sz w:val="20"/>
                <w:szCs w:val="20"/>
              </w:rPr>
              <w:t>acute</w:t>
            </w:r>
            <w:proofErr w:type="gramEnd"/>
            <w:r w:rsidRPr="00CA6506">
              <w:rPr>
                <w:rFonts w:cstheme="minorHAnsi"/>
                <w:b/>
                <w:i/>
                <w:sz w:val="20"/>
                <w:szCs w:val="20"/>
              </w:rPr>
              <w:t xml:space="preserve"> cholinergic poisoning</w:t>
            </w:r>
            <w:r w:rsidRPr="00CA6506">
              <w:rPr>
                <w:rFonts w:cstheme="minorHAnsi"/>
                <w:sz w:val="20"/>
                <w:szCs w:val="20"/>
              </w:rPr>
              <w:t xml:space="preserve"> means symptoms and signs due to the inhibition of acetylcholinesterase enzyme activity which occur within the 24 hours following exposure. These symptoms and signs are acute paralysis, overwhelming bronchial secretions, bradycardia, gastrointestinal distress, </w:t>
            </w:r>
            <w:proofErr w:type="spellStart"/>
            <w:r w:rsidRPr="00CA6506">
              <w:rPr>
                <w:rFonts w:cstheme="minorHAnsi"/>
                <w:sz w:val="20"/>
                <w:szCs w:val="20"/>
              </w:rPr>
              <w:t>miosis</w:t>
            </w:r>
            <w:proofErr w:type="spellEnd"/>
            <w:r w:rsidRPr="00CA6506">
              <w:rPr>
                <w:rFonts w:cstheme="minorHAnsi"/>
                <w:sz w:val="20"/>
                <w:szCs w:val="20"/>
              </w:rPr>
              <w:t>, lacrimation or diarrhoea.</w:t>
            </w:r>
          </w:p>
        </w:tc>
        <w:tc>
          <w:tcPr>
            <w:tcW w:w="2497" w:type="dxa"/>
          </w:tcPr>
          <w:p w14:paraId="14F1E55E" w14:textId="77777777" w:rsidR="00670B42" w:rsidRPr="00CA6506" w:rsidRDefault="00670B42" w:rsidP="00670B42">
            <w:pPr>
              <w:rPr>
                <w:rFonts w:cstheme="minorHAnsi"/>
                <w:sz w:val="20"/>
                <w:szCs w:val="20"/>
              </w:rPr>
            </w:pPr>
            <w:r w:rsidRPr="00CA6506">
              <w:rPr>
                <w:rFonts w:cstheme="minorHAnsi"/>
                <w:sz w:val="20"/>
                <w:szCs w:val="20"/>
              </w:rPr>
              <w:t xml:space="preserve">Parkinson’s disease and secondary Parkinsonism </w:t>
            </w:r>
          </w:p>
          <w:p w14:paraId="1EF8F588" w14:textId="77777777" w:rsidR="00670B42" w:rsidRPr="00CA6506" w:rsidRDefault="00670B42" w:rsidP="00670B42">
            <w:pPr>
              <w:rPr>
                <w:rFonts w:cstheme="minorHAnsi"/>
                <w:sz w:val="20"/>
                <w:szCs w:val="20"/>
              </w:rPr>
            </w:pPr>
            <w:r w:rsidRPr="00CA6506">
              <w:rPr>
                <w:rFonts w:cstheme="minorHAnsi"/>
                <w:sz w:val="20"/>
                <w:szCs w:val="20"/>
              </w:rPr>
              <w:t>(55, 56/2016)</w:t>
            </w:r>
          </w:p>
        </w:tc>
      </w:tr>
      <w:tr w:rsidR="00670B42" w:rsidRPr="00CA6506" w14:paraId="1F7FB57E" w14:textId="77777777" w:rsidTr="00CA5405">
        <w:trPr>
          <w:cantSplit/>
        </w:trPr>
        <w:tc>
          <w:tcPr>
            <w:tcW w:w="2635" w:type="dxa"/>
            <w:vMerge/>
          </w:tcPr>
          <w:p w14:paraId="4B0553EF" w14:textId="77777777" w:rsidR="00670B42" w:rsidRPr="00CA6506" w:rsidRDefault="00670B42" w:rsidP="00670B42">
            <w:pPr>
              <w:rPr>
                <w:rFonts w:cstheme="minorHAnsi"/>
                <w:sz w:val="20"/>
                <w:szCs w:val="20"/>
              </w:rPr>
            </w:pPr>
          </w:p>
        </w:tc>
        <w:tc>
          <w:tcPr>
            <w:tcW w:w="8897" w:type="dxa"/>
          </w:tcPr>
          <w:p w14:paraId="2671D2F0" w14:textId="77777777" w:rsidR="00670B42" w:rsidRPr="00CA6506" w:rsidRDefault="00670B42" w:rsidP="00670B42">
            <w:pPr>
              <w:rPr>
                <w:rFonts w:cstheme="minorHAnsi"/>
                <w:sz w:val="20"/>
                <w:szCs w:val="20"/>
              </w:rPr>
            </w:pPr>
            <w:r w:rsidRPr="00CA6506">
              <w:rPr>
                <w:rFonts w:cstheme="minorHAnsi"/>
                <w:sz w:val="20"/>
                <w:szCs w:val="20"/>
              </w:rPr>
              <w:t xml:space="preserve">See organophosphates, and organochlorines. </w:t>
            </w:r>
          </w:p>
        </w:tc>
        <w:tc>
          <w:tcPr>
            <w:tcW w:w="2497" w:type="dxa"/>
          </w:tcPr>
          <w:p w14:paraId="77B6163A" w14:textId="77777777" w:rsidR="00670B42" w:rsidRPr="00CA6506" w:rsidRDefault="00670B42" w:rsidP="00670B42">
            <w:pPr>
              <w:rPr>
                <w:rFonts w:cstheme="minorHAnsi"/>
                <w:sz w:val="20"/>
                <w:szCs w:val="20"/>
              </w:rPr>
            </w:pPr>
          </w:p>
        </w:tc>
      </w:tr>
      <w:tr w:rsidR="00670B42" w:rsidRPr="00CA6506" w14:paraId="7F961057" w14:textId="77777777" w:rsidTr="00CA5405">
        <w:trPr>
          <w:cantSplit/>
        </w:trPr>
        <w:tc>
          <w:tcPr>
            <w:tcW w:w="2635" w:type="dxa"/>
          </w:tcPr>
          <w:p w14:paraId="01627785" w14:textId="77777777" w:rsidR="00670B42" w:rsidRPr="00CA6506" w:rsidRDefault="00670B42" w:rsidP="00670B42">
            <w:pPr>
              <w:rPr>
                <w:rFonts w:cstheme="minorHAnsi"/>
                <w:sz w:val="20"/>
                <w:szCs w:val="20"/>
              </w:rPr>
            </w:pPr>
          </w:p>
        </w:tc>
        <w:tc>
          <w:tcPr>
            <w:tcW w:w="8897" w:type="dxa"/>
          </w:tcPr>
          <w:p w14:paraId="398FED80" w14:textId="77777777" w:rsidR="00670B42" w:rsidRPr="00CA6506" w:rsidRDefault="00670B42" w:rsidP="00670B42">
            <w:pPr>
              <w:rPr>
                <w:rFonts w:cstheme="minorHAnsi"/>
                <w:sz w:val="20"/>
                <w:szCs w:val="20"/>
              </w:rPr>
            </w:pPr>
          </w:p>
        </w:tc>
        <w:tc>
          <w:tcPr>
            <w:tcW w:w="2497" w:type="dxa"/>
          </w:tcPr>
          <w:p w14:paraId="61972C94" w14:textId="77777777" w:rsidR="00670B42" w:rsidRPr="00CA6506" w:rsidRDefault="00670B42" w:rsidP="00670B42">
            <w:pPr>
              <w:rPr>
                <w:rFonts w:cstheme="minorHAnsi"/>
                <w:sz w:val="20"/>
                <w:szCs w:val="20"/>
              </w:rPr>
            </w:pPr>
          </w:p>
        </w:tc>
      </w:tr>
      <w:tr w:rsidR="00670B42" w:rsidRPr="00CA6506" w14:paraId="08258DAD" w14:textId="77777777" w:rsidTr="00CA5405">
        <w:trPr>
          <w:cantSplit/>
        </w:trPr>
        <w:tc>
          <w:tcPr>
            <w:tcW w:w="2635" w:type="dxa"/>
          </w:tcPr>
          <w:p w14:paraId="3AFDCCFF" w14:textId="77777777" w:rsidR="00670B42" w:rsidRPr="00CA6506" w:rsidRDefault="00670B42" w:rsidP="00670B42">
            <w:pPr>
              <w:rPr>
                <w:rFonts w:cstheme="minorHAnsi"/>
                <w:sz w:val="20"/>
                <w:szCs w:val="20"/>
              </w:rPr>
            </w:pPr>
            <w:proofErr w:type="spellStart"/>
            <w:r w:rsidRPr="00CA6506">
              <w:rPr>
                <w:rFonts w:cstheme="minorHAnsi"/>
                <w:sz w:val="20"/>
                <w:szCs w:val="20"/>
              </w:rPr>
              <w:t>Dieldrin</w:t>
            </w:r>
            <w:proofErr w:type="spellEnd"/>
          </w:p>
        </w:tc>
        <w:tc>
          <w:tcPr>
            <w:tcW w:w="8897" w:type="dxa"/>
          </w:tcPr>
          <w:p w14:paraId="35AE21FD" w14:textId="4B665A4F" w:rsidR="00670B42" w:rsidRPr="00E130D2" w:rsidRDefault="00670B42" w:rsidP="00670B42">
            <w:pPr>
              <w:rPr>
                <w:rFonts w:cstheme="minorHAnsi"/>
                <w:sz w:val="20"/>
                <w:szCs w:val="20"/>
              </w:rPr>
            </w:pPr>
            <w:r>
              <w:rPr>
                <w:sz w:val="20"/>
                <w:szCs w:val="20"/>
              </w:rPr>
              <w:t>i</w:t>
            </w:r>
            <w:r w:rsidRPr="00E130D2">
              <w:rPr>
                <w:sz w:val="20"/>
                <w:szCs w:val="20"/>
              </w:rPr>
              <w:t xml:space="preserve">nhaling, ingesting or having cutaneous contact with </w:t>
            </w:r>
            <w:proofErr w:type="spellStart"/>
            <w:r w:rsidRPr="00E130D2">
              <w:rPr>
                <w:sz w:val="20"/>
                <w:szCs w:val="20"/>
              </w:rPr>
              <w:t>dieldrin</w:t>
            </w:r>
            <w:proofErr w:type="spellEnd"/>
            <w:r w:rsidRPr="00E130D2">
              <w:rPr>
                <w:sz w:val="20"/>
                <w:szCs w:val="20"/>
              </w:rPr>
              <w:t xml:space="preserve"> or </w:t>
            </w:r>
            <w:proofErr w:type="spellStart"/>
            <w:r w:rsidRPr="00E130D2">
              <w:rPr>
                <w:sz w:val="20"/>
                <w:szCs w:val="20"/>
              </w:rPr>
              <w:t>aldrin</w:t>
            </w:r>
            <w:proofErr w:type="spellEnd"/>
            <w:r w:rsidRPr="00E130D2">
              <w:rPr>
                <w:sz w:val="20"/>
                <w:szCs w:val="20"/>
              </w:rPr>
              <w:t xml:space="preserve"> for a cumulative period of at least 1</w:t>
            </w:r>
            <w:r>
              <w:rPr>
                <w:sz w:val="20"/>
                <w:szCs w:val="20"/>
              </w:rPr>
              <w:t> </w:t>
            </w:r>
            <w:r w:rsidRPr="00E130D2">
              <w:rPr>
                <w:sz w:val="20"/>
                <w:szCs w:val="20"/>
              </w:rPr>
              <w:t xml:space="preserve">000 hours before the clinical onset of acute myeloid leukaemia, where the first exposure to </w:t>
            </w:r>
            <w:proofErr w:type="spellStart"/>
            <w:r w:rsidRPr="00E130D2">
              <w:rPr>
                <w:sz w:val="20"/>
                <w:szCs w:val="20"/>
              </w:rPr>
              <w:t>dieldrin</w:t>
            </w:r>
            <w:proofErr w:type="spellEnd"/>
            <w:r w:rsidRPr="00E130D2">
              <w:rPr>
                <w:sz w:val="20"/>
                <w:szCs w:val="20"/>
              </w:rPr>
              <w:t xml:space="preserve"> or </w:t>
            </w:r>
            <w:proofErr w:type="spellStart"/>
            <w:r w:rsidRPr="00E130D2">
              <w:rPr>
                <w:sz w:val="20"/>
                <w:szCs w:val="20"/>
              </w:rPr>
              <w:t>aldrin</w:t>
            </w:r>
            <w:proofErr w:type="spellEnd"/>
            <w:r w:rsidRPr="00E130D2">
              <w:rPr>
                <w:sz w:val="20"/>
                <w:szCs w:val="20"/>
              </w:rPr>
              <w:t xml:space="preserve"> occurred at least five years before the clinical onset of acute myeloid leukaemia;</w:t>
            </w:r>
          </w:p>
        </w:tc>
        <w:tc>
          <w:tcPr>
            <w:tcW w:w="2497" w:type="dxa"/>
          </w:tcPr>
          <w:p w14:paraId="745AA818" w14:textId="77777777" w:rsidR="00670B42" w:rsidRDefault="00670B42" w:rsidP="00670B42">
            <w:pPr>
              <w:rPr>
                <w:rFonts w:cstheme="minorHAnsi"/>
                <w:sz w:val="20"/>
                <w:szCs w:val="20"/>
              </w:rPr>
            </w:pPr>
            <w:r>
              <w:rPr>
                <w:rFonts w:cstheme="minorHAnsi"/>
                <w:sz w:val="20"/>
                <w:szCs w:val="20"/>
              </w:rPr>
              <w:t xml:space="preserve">Acute myeloid leukaemia </w:t>
            </w:r>
          </w:p>
          <w:p w14:paraId="54EFA1F8" w14:textId="77777777" w:rsidR="00670B42" w:rsidRPr="00CA6506" w:rsidRDefault="00670B42" w:rsidP="00670B42">
            <w:pPr>
              <w:rPr>
                <w:rFonts w:cstheme="minorHAnsi"/>
                <w:sz w:val="20"/>
                <w:szCs w:val="20"/>
              </w:rPr>
            </w:pPr>
            <w:r>
              <w:rPr>
                <w:rFonts w:cstheme="minorHAnsi"/>
                <w:sz w:val="20"/>
                <w:szCs w:val="20"/>
              </w:rPr>
              <w:t>(17/2020)</w:t>
            </w:r>
          </w:p>
        </w:tc>
      </w:tr>
      <w:tr w:rsidR="00670B42" w:rsidRPr="00CA6506" w14:paraId="4201BF8C" w14:textId="77777777" w:rsidTr="00CA5405">
        <w:trPr>
          <w:cantSplit/>
        </w:trPr>
        <w:tc>
          <w:tcPr>
            <w:tcW w:w="2635" w:type="dxa"/>
          </w:tcPr>
          <w:p w14:paraId="23B8CC83" w14:textId="77777777" w:rsidR="00670B42" w:rsidRPr="00CA6506" w:rsidRDefault="00670B42" w:rsidP="00670B42">
            <w:pPr>
              <w:rPr>
                <w:rFonts w:cstheme="minorHAnsi"/>
                <w:sz w:val="20"/>
                <w:szCs w:val="20"/>
              </w:rPr>
            </w:pPr>
          </w:p>
        </w:tc>
        <w:tc>
          <w:tcPr>
            <w:tcW w:w="8897" w:type="dxa"/>
          </w:tcPr>
          <w:p w14:paraId="038A8CF1" w14:textId="77777777" w:rsidR="00670B42" w:rsidRPr="00CA6506" w:rsidRDefault="00670B42" w:rsidP="00670B42">
            <w:pPr>
              <w:rPr>
                <w:rFonts w:cstheme="minorHAnsi"/>
                <w:sz w:val="20"/>
                <w:szCs w:val="20"/>
              </w:rPr>
            </w:pPr>
          </w:p>
        </w:tc>
        <w:tc>
          <w:tcPr>
            <w:tcW w:w="2497" w:type="dxa"/>
          </w:tcPr>
          <w:p w14:paraId="754DBABC" w14:textId="77777777" w:rsidR="00670B42" w:rsidRPr="00CA6506" w:rsidRDefault="00670B42" w:rsidP="00670B42">
            <w:pPr>
              <w:rPr>
                <w:rFonts w:cstheme="minorHAnsi"/>
                <w:sz w:val="20"/>
                <w:szCs w:val="20"/>
              </w:rPr>
            </w:pPr>
          </w:p>
        </w:tc>
      </w:tr>
      <w:tr w:rsidR="00670B42" w:rsidRPr="00CA6506" w14:paraId="277E6C91" w14:textId="77777777" w:rsidTr="00CA5405">
        <w:trPr>
          <w:cantSplit/>
        </w:trPr>
        <w:tc>
          <w:tcPr>
            <w:tcW w:w="2635" w:type="dxa"/>
          </w:tcPr>
          <w:p w14:paraId="581E446F" w14:textId="77777777" w:rsidR="00670B42" w:rsidRPr="00CA6506" w:rsidRDefault="00670B42" w:rsidP="00670B42">
            <w:pPr>
              <w:rPr>
                <w:rFonts w:cstheme="minorHAnsi"/>
                <w:sz w:val="20"/>
                <w:szCs w:val="20"/>
              </w:rPr>
            </w:pPr>
            <w:proofErr w:type="spellStart"/>
            <w:r w:rsidRPr="00CA6506">
              <w:rPr>
                <w:rFonts w:cstheme="minorHAnsi"/>
                <w:sz w:val="20"/>
                <w:szCs w:val="20"/>
              </w:rPr>
              <w:t>Diethylbenzene</w:t>
            </w:r>
            <w:proofErr w:type="spellEnd"/>
          </w:p>
        </w:tc>
        <w:tc>
          <w:tcPr>
            <w:tcW w:w="8897" w:type="dxa"/>
          </w:tcPr>
          <w:p w14:paraId="1C3449B7"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1CFCC0D5" w14:textId="77777777" w:rsidR="00670B42" w:rsidRPr="00CA6506" w:rsidRDefault="00670B42" w:rsidP="00670B42">
            <w:pPr>
              <w:rPr>
                <w:rFonts w:cstheme="minorHAnsi"/>
                <w:sz w:val="20"/>
                <w:szCs w:val="20"/>
              </w:rPr>
            </w:pPr>
          </w:p>
        </w:tc>
      </w:tr>
      <w:tr w:rsidR="00670B42" w:rsidRPr="00CA6506" w14:paraId="4483D104" w14:textId="77777777" w:rsidTr="00CA5405">
        <w:trPr>
          <w:cantSplit/>
        </w:trPr>
        <w:tc>
          <w:tcPr>
            <w:tcW w:w="2635" w:type="dxa"/>
          </w:tcPr>
          <w:p w14:paraId="3817D191" w14:textId="77777777" w:rsidR="00670B42" w:rsidRPr="00CA6506" w:rsidRDefault="00670B42" w:rsidP="00670B42">
            <w:pPr>
              <w:rPr>
                <w:rFonts w:cstheme="minorHAnsi"/>
                <w:sz w:val="20"/>
                <w:szCs w:val="20"/>
              </w:rPr>
            </w:pPr>
          </w:p>
        </w:tc>
        <w:tc>
          <w:tcPr>
            <w:tcW w:w="8897" w:type="dxa"/>
          </w:tcPr>
          <w:p w14:paraId="04CF67D1" w14:textId="77777777" w:rsidR="00670B42" w:rsidRPr="00CA6506" w:rsidRDefault="00670B42" w:rsidP="00670B42">
            <w:pPr>
              <w:rPr>
                <w:rFonts w:cstheme="minorHAnsi"/>
                <w:sz w:val="20"/>
                <w:szCs w:val="20"/>
              </w:rPr>
            </w:pPr>
          </w:p>
        </w:tc>
        <w:tc>
          <w:tcPr>
            <w:tcW w:w="2497" w:type="dxa"/>
          </w:tcPr>
          <w:p w14:paraId="23CE82FC" w14:textId="77777777" w:rsidR="00670B42" w:rsidRPr="00CA6506" w:rsidRDefault="00670B42" w:rsidP="00670B42">
            <w:pPr>
              <w:rPr>
                <w:rFonts w:cstheme="minorHAnsi"/>
                <w:sz w:val="20"/>
                <w:szCs w:val="20"/>
              </w:rPr>
            </w:pPr>
          </w:p>
        </w:tc>
      </w:tr>
      <w:tr w:rsidR="00670B42" w:rsidRPr="00CA6506" w14:paraId="4E18793B" w14:textId="77777777" w:rsidTr="00CA5405">
        <w:trPr>
          <w:cantSplit/>
        </w:trPr>
        <w:tc>
          <w:tcPr>
            <w:tcW w:w="2635" w:type="dxa"/>
          </w:tcPr>
          <w:p w14:paraId="0FF66DA2" w14:textId="77777777" w:rsidR="00670B42" w:rsidRPr="00CA6506" w:rsidRDefault="00670B42" w:rsidP="00670B42">
            <w:pPr>
              <w:rPr>
                <w:rFonts w:cstheme="minorHAnsi"/>
                <w:sz w:val="20"/>
                <w:szCs w:val="20"/>
              </w:rPr>
            </w:pPr>
            <w:r w:rsidRPr="00CA6506">
              <w:rPr>
                <w:rFonts w:cstheme="minorHAnsi"/>
                <w:sz w:val="20"/>
                <w:szCs w:val="20"/>
              </w:rPr>
              <w:t>Diethyl phthalate</w:t>
            </w:r>
          </w:p>
        </w:tc>
        <w:tc>
          <w:tcPr>
            <w:tcW w:w="8897" w:type="dxa"/>
          </w:tcPr>
          <w:p w14:paraId="7BD897E5"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w:t>
            </w:r>
          </w:p>
        </w:tc>
        <w:tc>
          <w:tcPr>
            <w:tcW w:w="2497" w:type="dxa"/>
          </w:tcPr>
          <w:p w14:paraId="3F48274D" w14:textId="77777777" w:rsidR="00670B42" w:rsidRPr="00CA6506" w:rsidRDefault="00670B42" w:rsidP="00670B42">
            <w:pPr>
              <w:rPr>
                <w:rFonts w:cstheme="minorHAnsi"/>
                <w:sz w:val="20"/>
                <w:szCs w:val="20"/>
              </w:rPr>
            </w:pPr>
          </w:p>
        </w:tc>
      </w:tr>
      <w:tr w:rsidR="00670B42" w:rsidRPr="00CA6506" w14:paraId="10E44C3E" w14:textId="77777777" w:rsidTr="00CA5405">
        <w:trPr>
          <w:cantSplit/>
        </w:trPr>
        <w:tc>
          <w:tcPr>
            <w:tcW w:w="2635" w:type="dxa"/>
          </w:tcPr>
          <w:p w14:paraId="1BEFB87C" w14:textId="77777777" w:rsidR="00670B42" w:rsidRPr="00CA6506" w:rsidRDefault="00670B42" w:rsidP="00670B42">
            <w:pPr>
              <w:rPr>
                <w:rFonts w:cstheme="minorHAnsi"/>
                <w:sz w:val="20"/>
                <w:szCs w:val="20"/>
              </w:rPr>
            </w:pPr>
          </w:p>
        </w:tc>
        <w:tc>
          <w:tcPr>
            <w:tcW w:w="8897" w:type="dxa"/>
          </w:tcPr>
          <w:p w14:paraId="56851DAD" w14:textId="77777777" w:rsidR="00670B42" w:rsidRPr="00CA6506" w:rsidRDefault="00670B42" w:rsidP="00670B42">
            <w:pPr>
              <w:rPr>
                <w:rFonts w:cstheme="minorHAnsi"/>
                <w:sz w:val="20"/>
                <w:szCs w:val="20"/>
              </w:rPr>
            </w:pPr>
          </w:p>
        </w:tc>
        <w:tc>
          <w:tcPr>
            <w:tcW w:w="2497" w:type="dxa"/>
          </w:tcPr>
          <w:p w14:paraId="4BD04B44" w14:textId="77777777" w:rsidR="00670B42" w:rsidRPr="00CA6506" w:rsidRDefault="00670B42" w:rsidP="00670B42">
            <w:pPr>
              <w:rPr>
                <w:rFonts w:cstheme="minorHAnsi"/>
                <w:sz w:val="20"/>
                <w:szCs w:val="20"/>
              </w:rPr>
            </w:pPr>
          </w:p>
        </w:tc>
      </w:tr>
      <w:tr w:rsidR="00670B42" w:rsidRPr="00CA6506" w14:paraId="31C98F77" w14:textId="77777777" w:rsidTr="00CA5405">
        <w:trPr>
          <w:cantSplit/>
        </w:trPr>
        <w:tc>
          <w:tcPr>
            <w:tcW w:w="2635" w:type="dxa"/>
          </w:tcPr>
          <w:p w14:paraId="214DA684" w14:textId="77777777" w:rsidR="00670B42" w:rsidRPr="00CA6506" w:rsidRDefault="00670B42" w:rsidP="00670B42">
            <w:pPr>
              <w:rPr>
                <w:rFonts w:cstheme="minorHAnsi"/>
                <w:sz w:val="20"/>
                <w:szCs w:val="20"/>
              </w:rPr>
            </w:pPr>
            <w:proofErr w:type="spellStart"/>
            <w:r w:rsidRPr="00CA6506">
              <w:rPr>
                <w:rFonts w:cstheme="minorHAnsi"/>
                <w:sz w:val="20"/>
                <w:szCs w:val="20"/>
              </w:rPr>
              <w:t>Dihydrophenanthrene</w:t>
            </w:r>
            <w:proofErr w:type="spellEnd"/>
          </w:p>
        </w:tc>
        <w:tc>
          <w:tcPr>
            <w:tcW w:w="8897" w:type="dxa"/>
          </w:tcPr>
          <w:p w14:paraId="3AF9CE13" w14:textId="6CD44D63" w:rsidR="00670B42" w:rsidRPr="00CA6506" w:rsidRDefault="00670B42" w:rsidP="00670B42">
            <w:pPr>
              <w:rPr>
                <w:rFonts w:cstheme="minorHAnsi"/>
                <w:sz w:val="20"/>
                <w:szCs w:val="20"/>
              </w:rPr>
            </w:pPr>
            <w:r w:rsidRPr="00CA6506">
              <w:rPr>
                <w:rFonts w:cstheme="minorHAnsi"/>
                <w:sz w:val="20"/>
                <w:szCs w:val="20"/>
              </w:rPr>
              <w:t>Not specifically mentioned in a SOP, but is a polycyclic aromatic hydrocarbon. See polycyclic aromatic hydrocarbon</w:t>
            </w:r>
            <w:r>
              <w:rPr>
                <w:rFonts w:cstheme="minorHAnsi"/>
                <w:sz w:val="20"/>
                <w:szCs w:val="20"/>
              </w:rPr>
              <w:t>s</w:t>
            </w:r>
            <w:r w:rsidRPr="00CA6506">
              <w:rPr>
                <w:rFonts w:cstheme="minorHAnsi"/>
                <w:sz w:val="20"/>
                <w:szCs w:val="20"/>
              </w:rPr>
              <w:t xml:space="preserve">. </w:t>
            </w:r>
          </w:p>
        </w:tc>
        <w:tc>
          <w:tcPr>
            <w:tcW w:w="2497" w:type="dxa"/>
          </w:tcPr>
          <w:p w14:paraId="1C638A9E" w14:textId="77777777" w:rsidR="00670B42" w:rsidRPr="00CA6506" w:rsidRDefault="00670B42" w:rsidP="00670B42">
            <w:pPr>
              <w:rPr>
                <w:rFonts w:cstheme="minorHAnsi"/>
                <w:sz w:val="20"/>
                <w:szCs w:val="20"/>
              </w:rPr>
            </w:pPr>
          </w:p>
        </w:tc>
      </w:tr>
      <w:tr w:rsidR="00670B42" w:rsidRPr="00CA6506" w14:paraId="7F0D9D90" w14:textId="77777777" w:rsidTr="00CA5405">
        <w:trPr>
          <w:cantSplit/>
        </w:trPr>
        <w:tc>
          <w:tcPr>
            <w:tcW w:w="2635" w:type="dxa"/>
          </w:tcPr>
          <w:p w14:paraId="1C918753" w14:textId="77777777" w:rsidR="00670B42" w:rsidRPr="00CA6506" w:rsidRDefault="00670B42" w:rsidP="00670B42">
            <w:pPr>
              <w:rPr>
                <w:rFonts w:cstheme="minorHAnsi"/>
                <w:sz w:val="20"/>
                <w:szCs w:val="20"/>
              </w:rPr>
            </w:pPr>
          </w:p>
        </w:tc>
        <w:tc>
          <w:tcPr>
            <w:tcW w:w="8897" w:type="dxa"/>
          </w:tcPr>
          <w:p w14:paraId="16012C62" w14:textId="77777777" w:rsidR="00670B42" w:rsidRPr="00CA6506" w:rsidRDefault="00670B42" w:rsidP="00670B42">
            <w:pPr>
              <w:rPr>
                <w:rFonts w:cstheme="minorHAnsi"/>
                <w:sz w:val="20"/>
                <w:szCs w:val="20"/>
              </w:rPr>
            </w:pPr>
          </w:p>
        </w:tc>
        <w:tc>
          <w:tcPr>
            <w:tcW w:w="2497" w:type="dxa"/>
          </w:tcPr>
          <w:p w14:paraId="46106C0A" w14:textId="77777777" w:rsidR="00670B42" w:rsidRPr="00CA6506" w:rsidRDefault="00670B42" w:rsidP="00670B42">
            <w:pPr>
              <w:rPr>
                <w:rFonts w:cstheme="minorHAnsi"/>
                <w:sz w:val="20"/>
                <w:szCs w:val="20"/>
              </w:rPr>
            </w:pPr>
          </w:p>
        </w:tc>
      </w:tr>
      <w:tr w:rsidR="00670B42" w:rsidRPr="00CA6506" w14:paraId="3D96B51E" w14:textId="77777777" w:rsidTr="00CA5405">
        <w:trPr>
          <w:cantSplit/>
        </w:trPr>
        <w:tc>
          <w:tcPr>
            <w:tcW w:w="2635" w:type="dxa"/>
          </w:tcPr>
          <w:p w14:paraId="486286A9" w14:textId="77777777" w:rsidR="00670B42" w:rsidRPr="00CA6506" w:rsidRDefault="00670B42" w:rsidP="00670B42">
            <w:pPr>
              <w:rPr>
                <w:rFonts w:cstheme="minorHAnsi"/>
                <w:sz w:val="20"/>
                <w:szCs w:val="20"/>
              </w:rPr>
            </w:pPr>
            <w:r w:rsidRPr="00CA6506">
              <w:rPr>
                <w:rFonts w:cstheme="minorHAnsi"/>
                <w:sz w:val="20"/>
                <w:szCs w:val="20"/>
              </w:rPr>
              <w:lastRenderedPageBreak/>
              <w:t>Dihydroxy-9,10-anthracenedione</w:t>
            </w:r>
          </w:p>
        </w:tc>
        <w:tc>
          <w:tcPr>
            <w:tcW w:w="8897" w:type="dxa"/>
          </w:tcPr>
          <w:p w14:paraId="06D4EA39"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312A449B" w14:textId="77777777" w:rsidR="00670B42" w:rsidRPr="00CA6506" w:rsidRDefault="00670B42" w:rsidP="00670B42">
            <w:pPr>
              <w:rPr>
                <w:rFonts w:cstheme="minorHAnsi"/>
                <w:sz w:val="20"/>
                <w:szCs w:val="20"/>
              </w:rPr>
            </w:pPr>
          </w:p>
        </w:tc>
      </w:tr>
      <w:tr w:rsidR="00670B42" w:rsidRPr="00CA6506" w14:paraId="271F5000" w14:textId="77777777" w:rsidTr="00CA5405">
        <w:trPr>
          <w:cantSplit/>
        </w:trPr>
        <w:tc>
          <w:tcPr>
            <w:tcW w:w="2635" w:type="dxa"/>
          </w:tcPr>
          <w:p w14:paraId="59AF0C53" w14:textId="77777777" w:rsidR="00670B42" w:rsidRPr="00CA6506" w:rsidRDefault="00670B42" w:rsidP="00670B42">
            <w:pPr>
              <w:rPr>
                <w:rFonts w:cstheme="minorHAnsi"/>
                <w:sz w:val="20"/>
                <w:szCs w:val="20"/>
              </w:rPr>
            </w:pPr>
          </w:p>
        </w:tc>
        <w:tc>
          <w:tcPr>
            <w:tcW w:w="8897" w:type="dxa"/>
          </w:tcPr>
          <w:p w14:paraId="2B78B07C" w14:textId="77777777" w:rsidR="00670B42" w:rsidRPr="00CA6506" w:rsidRDefault="00670B42" w:rsidP="00670B42">
            <w:pPr>
              <w:rPr>
                <w:rFonts w:cstheme="minorHAnsi"/>
                <w:sz w:val="20"/>
                <w:szCs w:val="20"/>
              </w:rPr>
            </w:pPr>
          </w:p>
        </w:tc>
        <w:tc>
          <w:tcPr>
            <w:tcW w:w="2497" w:type="dxa"/>
          </w:tcPr>
          <w:p w14:paraId="501740D7" w14:textId="77777777" w:rsidR="00670B42" w:rsidRPr="00CA6506" w:rsidRDefault="00670B42" w:rsidP="00670B42">
            <w:pPr>
              <w:rPr>
                <w:rFonts w:cstheme="minorHAnsi"/>
                <w:sz w:val="20"/>
                <w:szCs w:val="20"/>
              </w:rPr>
            </w:pPr>
          </w:p>
        </w:tc>
      </w:tr>
      <w:tr w:rsidR="00670B42" w:rsidRPr="00CA6506" w14:paraId="65CB938B" w14:textId="77777777" w:rsidTr="00CA5405">
        <w:trPr>
          <w:cantSplit/>
        </w:trPr>
        <w:tc>
          <w:tcPr>
            <w:tcW w:w="2635" w:type="dxa"/>
          </w:tcPr>
          <w:p w14:paraId="774CC5F2" w14:textId="77777777" w:rsidR="00670B42" w:rsidRPr="00CA6506" w:rsidRDefault="00670B42" w:rsidP="00670B42">
            <w:pPr>
              <w:rPr>
                <w:rFonts w:cstheme="minorHAnsi"/>
                <w:sz w:val="20"/>
                <w:szCs w:val="20"/>
              </w:rPr>
            </w:pPr>
            <w:proofErr w:type="spellStart"/>
            <w:r w:rsidRPr="00CA6506">
              <w:rPr>
                <w:rFonts w:cstheme="minorHAnsi"/>
                <w:sz w:val="20"/>
                <w:szCs w:val="20"/>
              </w:rPr>
              <w:t>Dimethoate</w:t>
            </w:r>
            <w:proofErr w:type="spellEnd"/>
          </w:p>
        </w:tc>
        <w:tc>
          <w:tcPr>
            <w:tcW w:w="8897" w:type="dxa"/>
          </w:tcPr>
          <w:p w14:paraId="5752CCB9"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but is an organophosphate pesticide. See organophosphates. </w:t>
            </w:r>
          </w:p>
        </w:tc>
        <w:tc>
          <w:tcPr>
            <w:tcW w:w="2497" w:type="dxa"/>
          </w:tcPr>
          <w:p w14:paraId="1E84C022" w14:textId="77777777" w:rsidR="00670B42" w:rsidRPr="00CA6506" w:rsidRDefault="00670B42" w:rsidP="00670B42">
            <w:pPr>
              <w:rPr>
                <w:rFonts w:cstheme="minorHAnsi"/>
                <w:sz w:val="20"/>
                <w:szCs w:val="20"/>
              </w:rPr>
            </w:pPr>
          </w:p>
        </w:tc>
      </w:tr>
      <w:tr w:rsidR="00670B42" w:rsidRPr="00CA6506" w14:paraId="0FFA69C9" w14:textId="77777777" w:rsidTr="00CA5405">
        <w:trPr>
          <w:cantSplit/>
        </w:trPr>
        <w:tc>
          <w:tcPr>
            <w:tcW w:w="2635" w:type="dxa"/>
          </w:tcPr>
          <w:p w14:paraId="4DE8285E" w14:textId="77777777" w:rsidR="00670B42" w:rsidRPr="00CA6506" w:rsidRDefault="00670B42" w:rsidP="00670B42">
            <w:pPr>
              <w:rPr>
                <w:rFonts w:cstheme="minorHAnsi"/>
                <w:sz w:val="20"/>
                <w:szCs w:val="20"/>
              </w:rPr>
            </w:pPr>
          </w:p>
        </w:tc>
        <w:tc>
          <w:tcPr>
            <w:tcW w:w="8897" w:type="dxa"/>
          </w:tcPr>
          <w:p w14:paraId="5E617510" w14:textId="77777777" w:rsidR="00670B42" w:rsidRPr="00CA6506" w:rsidRDefault="00670B42" w:rsidP="00670B42">
            <w:pPr>
              <w:rPr>
                <w:rFonts w:cstheme="minorHAnsi"/>
                <w:sz w:val="20"/>
                <w:szCs w:val="20"/>
              </w:rPr>
            </w:pPr>
          </w:p>
        </w:tc>
        <w:tc>
          <w:tcPr>
            <w:tcW w:w="2497" w:type="dxa"/>
          </w:tcPr>
          <w:p w14:paraId="5BD4DBA0" w14:textId="77777777" w:rsidR="00670B42" w:rsidRPr="00CA6506" w:rsidRDefault="00670B42" w:rsidP="00670B42">
            <w:pPr>
              <w:rPr>
                <w:rFonts w:cstheme="minorHAnsi"/>
                <w:sz w:val="20"/>
                <w:szCs w:val="20"/>
              </w:rPr>
            </w:pPr>
          </w:p>
        </w:tc>
      </w:tr>
      <w:tr w:rsidR="00670B42" w:rsidRPr="00CA6506" w14:paraId="471D09EE" w14:textId="77777777" w:rsidTr="00CA5405">
        <w:trPr>
          <w:cantSplit/>
        </w:trPr>
        <w:tc>
          <w:tcPr>
            <w:tcW w:w="2635" w:type="dxa"/>
          </w:tcPr>
          <w:p w14:paraId="14B903A3" w14:textId="77777777" w:rsidR="00670B42" w:rsidRPr="00CA6506" w:rsidRDefault="00670B42" w:rsidP="00670B42">
            <w:pPr>
              <w:rPr>
                <w:rFonts w:cstheme="minorHAnsi"/>
                <w:sz w:val="20"/>
                <w:szCs w:val="20"/>
              </w:rPr>
            </w:pPr>
            <w:proofErr w:type="spellStart"/>
            <w:r w:rsidRPr="00CA6506">
              <w:rPr>
                <w:rFonts w:cstheme="minorHAnsi"/>
                <w:sz w:val="20"/>
                <w:szCs w:val="20"/>
              </w:rPr>
              <w:t>Dimethylbenz</w:t>
            </w:r>
            <w:proofErr w:type="spellEnd"/>
            <w:r w:rsidRPr="00CA6506">
              <w:rPr>
                <w:rFonts w:cstheme="minorHAnsi"/>
                <w:sz w:val="20"/>
                <w:szCs w:val="20"/>
              </w:rPr>
              <w:t>(a)anthracene</w:t>
            </w:r>
          </w:p>
        </w:tc>
        <w:tc>
          <w:tcPr>
            <w:tcW w:w="8897" w:type="dxa"/>
          </w:tcPr>
          <w:p w14:paraId="18CD3FDC"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but is a </w:t>
            </w:r>
            <w:proofErr w:type="spellStart"/>
            <w:r w:rsidRPr="00CA6506">
              <w:rPr>
                <w:rFonts w:cstheme="minorHAnsi"/>
                <w:sz w:val="20"/>
                <w:szCs w:val="20"/>
              </w:rPr>
              <w:t>polyaromatic</w:t>
            </w:r>
            <w:proofErr w:type="spellEnd"/>
            <w:r w:rsidRPr="00CA6506">
              <w:rPr>
                <w:rFonts w:cstheme="minorHAnsi"/>
                <w:sz w:val="20"/>
                <w:szCs w:val="20"/>
              </w:rPr>
              <w:t xml:space="preserve"> hydrocarbon. See </w:t>
            </w:r>
            <w:proofErr w:type="spellStart"/>
            <w:r w:rsidRPr="00CA6506">
              <w:rPr>
                <w:rFonts w:cstheme="minorHAnsi"/>
                <w:sz w:val="20"/>
                <w:szCs w:val="20"/>
              </w:rPr>
              <w:t>polyaromatic</w:t>
            </w:r>
            <w:proofErr w:type="spellEnd"/>
            <w:r w:rsidRPr="00CA6506">
              <w:rPr>
                <w:rFonts w:cstheme="minorHAnsi"/>
                <w:sz w:val="20"/>
                <w:szCs w:val="20"/>
              </w:rPr>
              <w:t xml:space="preserve"> hydrocarbons.</w:t>
            </w:r>
          </w:p>
        </w:tc>
        <w:tc>
          <w:tcPr>
            <w:tcW w:w="2497" w:type="dxa"/>
          </w:tcPr>
          <w:p w14:paraId="1517A4E1" w14:textId="77777777" w:rsidR="00670B42" w:rsidRPr="00CA6506" w:rsidRDefault="00670B42" w:rsidP="00670B42">
            <w:pPr>
              <w:rPr>
                <w:rFonts w:cstheme="minorHAnsi"/>
                <w:sz w:val="20"/>
                <w:szCs w:val="20"/>
              </w:rPr>
            </w:pPr>
          </w:p>
        </w:tc>
      </w:tr>
      <w:tr w:rsidR="00670B42" w:rsidRPr="00CA6506" w14:paraId="37E8195E" w14:textId="77777777" w:rsidTr="00CA5405">
        <w:trPr>
          <w:cantSplit/>
        </w:trPr>
        <w:tc>
          <w:tcPr>
            <w:tcW w:w="2635" w:type="dxa"/>
          </w:tcPr>
          <w:p w14:paraId="4012C029" w14:textId="77777777" w:rsidR="00670B42" w:rsidRPr="00CA6506" w:rsidRDefault="00670B42" w:rsidP="00670B42">
            <w:pPr>
              <w:rPr>
                <w:rFonts w:cstheme="minorHAnsi"/>
                <w:sz w:val="20"/>
                <w:szCs w:val="20"/>
              </w:rPr>
            </w:pPr>
          </w:p>
        </w:tc>
        <w:tc>
          <w:tcPr>
            <w:tcW w:w="8897" w:type="dxa"/>
          </w:tcPr>
          <w:p w14:paraId="2A62B06D" w14:textId="77777777" w:rsidR="00670B42" w:rsidRPr="00CA6506" w:rsidRDefault="00670B42" w:rsidP="00670B42">
            <w:pPr>
              <w:rPr>
                <w:rFonts w:cstheme="minorHAnsi"/>
                <w:sz w:val="20"/>
                <w:szCs w:val="20"/>
              </w:rPr>
            </w:pPr>
          </w:p>
        </w:tc>
        <w:tc>
          <w:tcPr>
            <w:tcW w:w="2497" w:type="dxa"/>
          </w:tcPr>
          <w:p w14:paraId="2716FCAC" w14:textId="77777777" w:rsidR="00670B42" w:rsidRPr="00CA6506" w:rsidRDefault="00670B42" w:rsidP="00670B42">
            <w:pPr>
              <w:rPr>
                <w:rFonts w:cstheme="minorHAnsi"/>
                <w:sz w:val="20"/>
                <w:szCs w:val="20"/>
              </w:rPr>
            </w:pPr>
          </w:p>
        </w:tc>
      </w:tr>
      <w:tr w:rsidR="00670B42" w:rsidRPr="00CA6506" w14:paraId="1DA10B1B" w14:textId="77777777" w:rsidTr="00CA5405">
        <w:trPr>
          <w:cantSplit/>
        </w:trPr>
        <w:tc>
          <w:tcPr>
            <w:tcW w:w="2635" w:type="dxa"/>
          </w:tcPr>
          <w:p w14:paraId="5E21FE8B" w14:textId="77777777" w:rsidR="00670B42" w:rsidRPr="00CA6506" w:rsidRDefault="00670B42" w:rsidP="00670B42">
            <w:pPr>
              <w:rPr>
                <w:rFonts w:cstheme="minorHAnsi"/>
                <w:sz w:val="20"/>
                <w:szCs w:val="20"/>
              </w:rPr>
            </w:pPr>
            <w:proofErr w:type="spellStart"/>
            <w:r w:rsidRPr="00CA6506">
              <w:rPr>
                <w:rFonts w:cstheme="minorHAnsi"/>
                <w:sz w:val="20"/>
                <w:szCs w:val="20"/>
              </w:rPr>
              <w:t>Dimethylphenol</w:t>
            </w:r>
            <w:proofErr w:type="spellEnd"/>
          </w:p>
        </w:tc>
        <w:tc>
          <w:tcPr>
            <w:tcW w:w="8897" w:type="dxa"/>
          </w:tcPr>
          <w:p w14:paraId="592EFAB4"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w:t>
            </w:r>
          </w:p>
        </w:tc>
        <w:tc>
          <w:tcPr>
            <w:tcW w:w="2497" w:type="dxa"/>
          </w:tcPr>
          <w:p w14:paraId="7A54ADEB" w14:textId="77777777" w:rsidR="00670B42" w:rsidRPr="00CA6506" w:rsidRDefault="00670B42" w:rsidP="00670B42">
            <w:pPr>
              <w:rPr>
                <w:rFonts w:cstheme="minorHAnsi"/>
                <w:sz w:val="20"/>
                <w:szCs w:val="20"/>
              </w:rPr>
            </w:pPr>
          </w:p>
        </w:tc>
      </w:tr>
      <w:tr w:rsidR="00670B42" w:rsidRPr="00CA6506" w14:paraId="6519322D" w14:textId="77777777" w:rsidTr="00CA5405">
        <w:trPr>
          <w:cantSplit/>
        </w:trPr>
        <w:tc>
          <w:tcPr>
            <w:tcW w:w="2635" w:type="dxa"/>
          </w:tcPr>
          <w:p w14:paraId="4633D2AA" w14:textId="77777777" w:rsidR="00670B42" w:rsidRPr="00CA6506" w:rsidRDefault="00670B42" w:rsidP="00670B42">
            <w:pPr>
              <w:rPr>
                <w:rFonts w:cstheme="minorHAnsi"/>
                <w:sz w:val="20"/>
                <w:szCs w:val="20"/>
              </w:rPr>
            </w:pPr>
          </w:p>
        </w:tc>
        <w:tc>
          <w:tcPr>
            <w:tcW w:w="8897" w:type="dxa"/>
          </w:tcPr>
          <w:p w14:paraId="4D25A504" w14:textId="77777777" w:rsidR="00670B42" w:rsidRPr="00CA6506" w:rsidRDefault="00670B42" w:rsidP="00670B42">
            <w:pPr>
              <w:rPr>
                <w:rFonts w:cstheme="minorHAnsi"/>
                <w:sz w:val="20"/>
                <w:szCs w:val="20"/>
              </w:rPr>
            </w:pPr>
          </w:p>
        </w:tc>
        <w:tc>
          <w:tcPr>
            <w:tcW w:w="2497" w:type="dxa"/>
          </w:tcPr>
          <w:p w14:paraId="38385B74" w14:textId="77777777" w:rsidR="00670B42" w:rsidRPr="00CA6506" w:rsidRDefault="00670B42" w:rsidP="00670B42">
            <w:pPr>
              <w:rPr>
                <w:rFonts w:cstheme="minorHAnsi"/>
                <w:sz w:val="20"/>
                <w:szCs w:val="20"/>
              </w:rPr>
            </w:pPr>
          </w:p>
        </w:tc>
      </w:tr>
      <w:tr w:rsidR="00670B42" w:rsidRPr="00CA6506" w14:paraId="2A0F0B7B" w14:textId="77777777" w:rsidTr="00CA5405">
        <w:trPr>
          <w:cantSplit/>
        </w:trPr>
        <w:tc>
          <w:tcPr>
            <w:tcW w:w="2635" w:type="dxa"/>
          </w:tcPr>
          <w:p w14:paraId="12A6DBAA" w14:textId="77777777" w:rsidR="00670B42" w:rsidRPr="00CA6506" w:rsidRDefault="00670B42" w:rsidP="00670B42">
            <w:pPr>
              <w:rPr>
                <w:rFonts w:cstheme="minorHAnsi"/>
                <w:sz w:val="20"/>
                <w:szCs w:val="20"/>
              </w:rPr>
            </w:pPr>
            <w:r w:rsidRPr="00CA6506">
              <w:rPr>
                <w:rFonts w:cstheme="minorHAnsi"/>
                <w:sz w:val="20"/>
                <w:szCs w:val="20"/>
              </w:rPr>
              <w:t>Dimethyl phthalate</w:t>
            </w:r>
          </w:p>
        </w:tc>
        <w:tc>
          <w:tcPr>
            <w:tcW w:w="8897" w:type="dxa"/>
          </w:tcPr>
          <w:p w14:paraId="2645D124"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w:t>
            </w:r>
          </w:p>
        </w:tc>
        <w:tc>
          <w:tcPr>
            <w:tcW w:w="2497" w:type="dxa"/>
          </w:tcPr>
          <w:p w14:paraId="5F751763" w14:textId="77777777" w:rsidR="00670B42" w:rsidRPr="00CA6506" w:rsidRDefault="00670B42" w:rsidP="00670B42">
            <w:pPr>
              <w:rPr>
                <w:rFonts w:cstheme="minorHAnsi"/>
                <w:sz w:val="20"/>
                <w:szCs w:val="20"/>
              </w:rPr>
            </w:pPr>
          </w:p>
        </w:tc>
      </w:tr>
      <w:tr w:rsidR="00670B42" w:rsidRPr="00CA6506" w14:paraId="505C9546" w14:textId="77777777" w:rsidTr="00CA5405">
        <w:trPr>
          <w:cantSplit/>
        </w:trPr>
        <w:tc>
          <w:tcPr>
            <w:tcW w:w="2635" w:type="dxa"/>
          </w:tcPr>
          <w:p w14:paraId="1E383159" w14:textId="77777777" w:rsidR="00670B42" w:rsidRPr="00CA6506" w:rsidRDefault="00670B42" w:rsidP="00670B42">
            <w:pPr>
              <w:rPr>
                <w:rFonts w:cstheme="minorHAnsi"/>
                <w:sz w:val="20"/>
                <w:szCs w:val="20"/>
              </w:rPr>
            </w:pPr>
          </w:p>
        </w:tc>
        <w:tc>
          <w:tcPr>
            <w:tcW w:w="8897" w:type="dxa"/>
          </w:tcPr>
          <w:p w14:paraId="6CC9D7A1" w14:textId="77777777" w:rsidR="00670B42" w:rsidRPr="00CA6506" w:rsidRDefault="00670B42" w:rsidP="00670B42">
            <w:pPr>
              <w:rPr>
                <w:rFonts w:cstheme="minorHAnsi"/>
                <w:sz w:val="20"/>
                <w:szCs w:val="20"/>
              </w:rPr>
            </w:pPr>
          </w:p>
        </w:tc>
        <w:tc>
          <w:tcPr>
            <w:tcW w:w="2497" w:type="dxa"/>
          </w:tcPr>
          <w:p w14:paraId="16623374" w14:textId="77777777" w:rsidR="00670B42" w:rsidRPr="00CA6506" w:rsidRDefault="00670B42" w:rsidP="00670B42">
            <w:pPr>
              <w:rPr>
                <w:rFonts w:cstheme="minorHAnsi"/>
                <w:sz w:val="20"/>
                <w:szCs w:val="20"/>
              </w:rPr>
            </w:pPr>
          </w:p>
        </w:tc>
      </w:tr>
      <w:tr w:rsidR="00670B42" w:rsidRPr="00CA6506" w14:paraId="28214B88" w14:textId="77777777" w:rsidTr="00CA5405">
        <w:trPr>
          <w:cantSplit/>
        </w:trPr>
        <w:tc>
          <w:tcPr>
            <w:tcW w:w="2635" w:type="dxa"/>
          </w:tcPr>
          <w:p w14:paraId="0AD777BF" w14:textId="77777777" w:rsidR="00670B42" w:rsidRPr="00CA6506" w:rsidRDefault="00670B42" w:rsidP="00670B42">
            <w:pPr>
              <w:rPr>
                <w:rFonts w:cstheme="minorHAnsi"/>
                <w:sz w:val="20"/>
                <w:szCs w:val="20"/>
              </w:rPr>
            </w:pPr>
            <w:r w:rsidRPr="00CA6506">
              <w:rPr>
                <w:rFonts w:cstheme="minorHAnsi"/>
                <w:sz w:val="20"/>
                <w:szCs w:val="20"/>
              </w:rPr>
              <w:t>Di-n-butyl phthalate</w:t>
            </w:r>
          </w:p>
        </w:tc>
        <w:tc>
          <w:tcPr>
            <w:tcW w:w="8897" w:type="dxa"/>
          </w:tcPr>
          <w:p w14:paraId="0719A1A6"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w:t>
            </w:r>
          </w:p>
        </w:tc>
        <w:tc>
          <w:tcPr>
            <w:tcW w:w="2497" w:type="dxa"/>
          </w:tcPr>
          <w:p w14:paraId="7D5B06D0" w14:textId="77777777" w:rsidR="00670B42" w:rsidRPr="00CA6506" w:rsidRDefault="00670B42" w:rsidP="00670B42">
            <w:pPr>
              <w:rPr>
                <w:rFonts w:cstheme="minorHAnsi"/>
                <w:sz w:val="20"/>
                <w:szCs w:val="20"/>
              </w:rPr>
            </w:pPr>
          </w:p>
        </w:tc>
      </w:tr>
      <w:tr w:rsidR="00670B42" w:rsidRPr="00CA6506" w14:paraId="6118EBE1" w14:textId="77777777" w:rsidTr="00CA5405">
        <w:trPr>
          <w:cantSplit/>
        </w:trPr>
        <w:tc>
          <w:tcPr>
            <w:tcW w:w="2635" w:type="dxa"/>
          </w:tcPr>
          <w:p w14:paraId="205B5E86" w14:textId="77777777" w:rsidR="00670B42" w:rsidRPr="00CA6506" w:rsidRDefault="00670B42" w:rsidP="00670B42">
            <w:pPr>
              <w:rPr>
                <w:rFonts w:cstheme="minorHAnsi"/>
                <w:sz w:val="20"/>
                <w:szCs w:val="20"/>
              </w:rPr>
            </w:pPr>
          </w:p>
        </w:tc>
        <w:tc>
          <w:tcPr>
            <w:tcW w:w="8897" w:type="dxa"/>
          </w:tcPr>
          <w:p w14:paraId="6C460468" w14:textId="77777777" w:rsidR="00670B42" w:rsidRPr="00CA6506" w:rsidRDefault="00670B42" w:rsidP="00670B42">
            <w:pPr>
              <w:rPr>
                <w:rFonts w:cstheme="minorHAnsi"/>
                <w:sz w:val="20"/>
                <w:szCs w:val="20"/>
              </w:rPr>
            </w:pPr>
          </w:p>
        </w:tc>
        <w:tc>
          <w:tcPr>
            <w:tcW w:w="2497" w:type="dxa"/>
          </w:tcPr>
          <w:p w14:paraId="5523FFCB" w14:textId="77777777" w:rsidR="00670B42" w:rsidRPr="00CA6506" w:rsidRDefault="00670B42" w:rsidP="00670B42">
            <w:pPr>
              <w:rPr>
                <w:rFonts w:cstheme="minorHAnsi"/>
                <w:sz w:val="20"/>
                <w:szCs w:val="20"/>
              </w:rPr>
            </w:pPr>
          </w:p>
        </w:tc>
      </w:tr>
      <w:tr w:rsidR="00670B42" w:rsidRPr="00CA6506" w14:paraId="29C0EFD5" w14:textId="77777777" w:rsidTr="00CA5405">
        <w:trPr>
          <w:cantSplit/>
        </w:trPr>
        <w:tc>
          <w:tcPr>
            <w:tcW w:w="2635" w:type="dxa"/>
          </w:tcPr>
          <w:p w14:paraId="141E0E7A" w14:textId="77777777" w:rsidR="00670B42" w:rsidRPr="00CA6506" w:rsidRDefault="00670B42" w:rsidP="00670B42">
            <w:pPr>
              <w:rPr>
                <w:rFonts w:cstheme="minorHAnsi"/>
                <w:sz w:val="20"/>
                <w:szCs w:val="20"/>
              </w:rPr>
            </w:pPr>
            <w:r w:rsidRPr="00CA6506">
              <w:rPr>
                <w:rFonts w:cstheme="minorHAnsi"/>
                <w:sz w:val="20"/>
                <w:szCs w:val="20"/>
              </w:rPr>
              <w:t>Dinitrobenzene</w:t>
            </w:r>
          </w:p>
          <w:p w14:paraId="601E1BD6" w14:textId="77777777" w:rsidR="00670B42" w:rsidRPr="00CA6506" w:rsidRDefault="00670B42" w:rsidP="00670B42">
            <w:pPr>
              <w:rPr>
                <w:rFonts w:cstheme="minorHAnsi"/>
                <w:sz w:val="20"/>
                <w:szCs w:val="20"/>
              </w:rPr>
            </w:pPr>
            <w:r w:rsidRPr="00CA6506">
              <w:rPr>
                <w:rFonts w:cstheme="minorHAnsi"/>
                <w:sz w:val="20"/>
                <w:szCs w:val="20"/>
              </w:rPr>
              <w:t>(aromatic amine)</w:t>
            </w:r>
          </w:p>
        </w:tc>
        <w:tc>
          <w:tcPr>
            <w:tcW w:w="8897" w:type="dxa"/>
          </w:tcPr>
          <w:p w14:paraId="7E1EBF73"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7CA38F64" w14:textId="77777777" w:rsidR="00670B42" w:rsidRPr="00CA6506" w:rsidRDefault="00670B42" w:rsidP="00670B42">
            <w:pPr>
              <w:rPr>
                <w:rFonts w:cstheme="minorHAnsi"/>
                <w:sz w:val="20"/>
                <w:szCs w:val="20"/>
              </w:rPr>
            </w:pPr>
          </w:p>
        </w:tc>
      </w:tr>
      <w:tr w:rsidR="00670B42" w:rsidRPr="00CA6506" w14:paraId="6A074268" w14:textId="77777777" w:rsidTr="00CA5405">
        <w:trPr>
          <w:cantSplit/>
        </w:trPr>
        <w:tc>
          <w:tcPr>
            <w:tcW w:w="2635" w:type="dxa"/>
          </w:tcPr>
          <w:p w14:paraId="69BD85A2" w14:textId="77777777" w:rsidR="00670B42" w:rsidRPr="00CA6506" w:rsidRDefault="00670B42" w:rsidP="00670B42">
            <w:pPr>
              <w:rPr>
                <w:rFonts w:cstheme="minorHAnsi"/>
                <w:sz w:val="20"/>
                <w:szCs w:val="20"/>
              </w:rPr>
            </w:pPr>
          </w:p>
        </w:tc>
        <w:tc>
          <w:tcPr>
            <w:tcW w:w="8897" w:type="dxa"/>
          </w:tcPr>
          <w:p w14:paraId="26BC8E17" w14:textId="77777777" w:rsidR="00670B42" w:rsidRPr="00CA6506" w:rsidRDefault="00670B42" w:rsidP="00670B42">
            <w:pPr>
              <w:rPr>
                <w:rFonts w:cstheme="minorHAnsi"/>
                <w:sz w:val="20"/>
                <w:szCs w:val="20"/>
              </w:rPr>
            </w:pPr>
          </w:p>
        </w:tc>
        <w:tc>
          <w:tcPr>
            <w:tcW w:w="2497" w:type="dxa"/>
          </w:tcPr>
          <w:p w14:paraId="2AA3D3F6" w14:textId="77777777" w:rsidR="00670B42" w:rsidRPr="00CA6506" w:rsidRDefault="00670B42" w:rsidP="00670B42">
            <w:pPr>
              <w:rPr>
                <w:rFonts w:cstheme="minorHAnsi"/>
                <w:sz w:val="20"/>
                <w:szCs w:val="20"/>
              </w:rPr>
            </w:pPr>
          </w:p>
        </w:tc>
      </w:tr>
      <w:tr w:rsidR="00670B42" w:rsidRPr="00CA6506" w14:paraId="003021C9" w14:textId="77777777" w:rsidTr="00CA5405">
        <w:trPr>
          <w:cantSplit/>
        </w:trPr>
        <w:tc>
          <w:tcPr>
            <w:tcW w:w="2635" w:type="dxa"/>
          </w:tcPr>
          <w:p w14:paraId="338B78E8" w14:textId="77777777" w:rsidR="00670B42" w:rsidRPr="00CA6506" w:rsidRDefault="00670B42" w:rsidP="00670B42">
            <w:pPr>
              <w:rPr>
                <w:rFonts w:cstheme="minorHAnsi"/>
                <w:sz w:val="20"/>
                <w:szCs w:val="20"/>
              </w:rPr>
            </w:pPr>
            <w:proofErr w:type="spellStart"/>
            <w:r w:rsidRPr="00CA6506">
              <w:rPr>
                <w:rFonts w:cstheme="minorHAnsi"/>
                <w:sz w:val="20"/>
                <w:szCs w:val="20"/>
              </w:rPr>
              <w:t>Dinitrotoluene</w:t>
            </w:r>
            <w:proofErr w:type="spellEnd"/>
          </w:p>
        </w:tc>
        <w:tc>
          <w:tcPr>
            <w:tcW w:w="8897" w:type="dxa"/>
          </w:tcPr>
          <w:p w14:paraId="08AA300E" w14:textId="77777777" w:rsidR="00670B42" w:rsidRPr="00CA6506" w:rsidRDefault="00670B42" w:rsidP="00670B42">
            <w:pPr>
              <w:rPr>
                <w:rFonts w:cstheme="minorHAnsi"/>
                <w:sz w:val="20"/>
                <w:szCs w:val="20"/>
              </w:rPr>
            </w:pPr>
            <w:r w:rsidRPr="00CA6506">
              <w:rPr>
                <w:rFonts w:cstheme="minorHAnsi"/>
                <w:sz w:val="20"/>
                <w:szCs w:val="20"/>
              </w:rPr>
              <w:t xml:space="preserve">inhaling or having cutaneous contact with Otto fuel or explosive products containing </w:t>
            </w:r>
            <w:proofErr w:type="spellStart"/>
            <w:r w:rsidRPr="00CA6506">
              <w:rPr>
                <w:rFonts w:cstheme="minorHAnsi"/>
                <w:sz w:val="20"/>
                <w:szCs w:val="20"/>
              </w:rPr>
              <w:t>nitroglycerine</w:t>
            </w:r>
            <w:proofErr w:type="spellEnd"/>
            <w:r w:rsidRPr="00CA6506">
              <w:rPr>
                <w:rFonts w:cstheme="minorHAnsi"/>
                <w:sz w:val="20"/>
                <w:szCs w:val="20"/>
              </w:rPr>
              <w:t xml:space="preserve">, </w:t>
            </w:r>
            <w:proofErr w:type="spellStart"/>
            <w:r w:rsidRPr="00CA6506">
              <w:rPr>
                <w:rFonts w:cstheme="minorHAnsi"/>
                <w:sz w:val="20"/>
                <w:szCs w:val="20"/>
              </w:rPr>
              <w:t>nitroglycol</w:t>
            </w:r>
            <w:proofErr w:type="spellEnd"/>
            <w:r w:rsidRPr="00CA6506">
              <w:rPr>
                <w:rFonts w:cstheme="minorHAnsi"/>
                <w:sz w:val="20"/>
                <w:szCs w:val="20"/>
              </w:rPr>
              <w:t xml:space="preserve">, trinitrotoluene or </w:t>
            </w:r>
            <w:proofErr w:type="spellStart"/>
            <w:r w:rsidRPr="00CA6506">
              <w:rPr>
                <w:rFonts w:cstheme="minorHAnsi"/>
                <w:sz w:val="20"/>
                <w:szCs w:val="20"/>
              </w:rPr>
              <w:t>dinitrotoluene</w:t>
            </w:r>
            <w:proofErr w:type="spellEnd"/>
            <w:r w:rsidRPr="00CA6506">
              <w:rPr>
                <w:rFonts w:cstheme="minorHAnsi"/>
                <w:sz w:val="20"/>
                <w:szCs w:val="20"/>
              </w:rPr>
              <w:t>, where the last inhalation or cutaneous contact occurred not more than 14 days before the clinical onset/worsening of ischaemic heart disease;</w:t>
            </w:r>
          </w:p>
        </w:tc>
        <w:tc>
          <w:tcPr>
            <w:tcW w:w="2497" w:type="dxa"/>
          </w:tcPr>
          <w:p w14:paraId="04023F6A" w14:textId="77777777" w:rsidR="00670B42" w:rsidRPr="00CA6506" w:rsidRDefault="00670B42" w:rsidP="00670B42">
            <w:pPr>
              <w:rPr>
                <w:rFonts w:cstheme="minorHAnsi"/>
                <w:sz w:val="20"/>
                <w:szCs w:val="20"/>
              </w:rPr>
            </w:pPr>
            <w:r w:rsidRPr="00CA6506">
              <w:rPr>
                <w:rFonts w:cstheme="minorHAnsi"/>
                <w:sz w:val="20"/>
                <w:szCs w:val="20"/>
              </w:rPr>
              <w:t xml:space="preserve">Ischaemic heart disease </w:t>
            </w:r>
          </w:p>
          <w:p w14:paraId="65476D11" w14:textId="77777777" w:rsidR="00670B42" w:rsidRPr="00CA6506" w:rsidRDefault="00670B42" w:rsidP="00670B42">
            <w:pPr>
              <w:rPr>
                <w:rFonts w:cstheme="minorHAnsi"/>
                <w:sz w:val="20"/>
                <w:szCs w:val="20"/>
              </w:rPr>
            </w:pPr>
            <w:r w:rsidRPr="00CA6506">
              <w:rPr>
                <w:rFonts w:cstheme="minorHAnsi"/>
                <w:sz w:val="20"/>
                <w:szCs w:val="20"/>
              </w:rPr>
              <w:t>(1/2016)</w:t>
            </w:r>
          </w:p>
        </w:tc>
      </w:tr>
      <w:tr w:rsidR="00670B42" w:rsidRPr="00CA6506" w14:paraId="5F4C5F58" w14:textId="77777777" w:rsidTr="00CA5405">
        <w:trPr>
          <w:cantSplit/>
        </w:trPr>
        <w:tc>
          <w:tcPr>
            <w:tcW w:w="2635" w:type="dxa"/>
          </w:tcPr>
          <w:p w14:paraId="518CD21E" w14:textId="77777777" w:rsidR="00670B42" w:rsidRPr="00CA6506" w:rsidRDefault="00670B42" w:rsidP="00670B42">
            <w:pPr>
              <w:rPr>
                <w:rFonts w:cstheme="minorHAnsi"/>
                <w:sz w:val="20"/>
                <w:szCs w:val="20"/>
              </w:rPr>
            </w:pPr>
          </w:p>
        </w:tc>
        <w:tc>
          <w:tcPr>
            <w:tcW w:w="8897" w:type="dxa"/>
          </w:tcPr>
          <w:p w14:paraId="2265A849" w14:textId="77777777" w:rsidR="00670B42" w:rsidRPr="00CA6506" w:rsidRDefault="00670B42" w:rsidP="00670B42">
            <w:pPr>
              <w:rPr>
                <w:rFonts w:cstheme="minorHAnsi"/>
                <w:sz w:val="20"/>
                <w:szCs w:val="20"/>
              </w:rPr>
            </w:pPr>
          </w:p>
        </w:tc>
        <w:tc>
          <w:tcPr>
            <w:tcW w:w="2497" w:type="dxa"/>
          </w:tcPr>
          <w:p w14:paraId="30F5C326" w14:textId="77777777" w:rsidR="00670B42" w:rsidRPr="00CA6506" w:rsidRDefault="00670B42" w:rsidP="00670B42">
            <w:pPr>
              <w:rPr>
                <w:rFonts w:cstheme="minorHAnsi"/>
                <w:sz w:val="20"/>
                <w:szCs w:val="20"/>
              </w:rPr>
            </w:pPr>
          </w:p>
        </w:tc>
      </w:tr>
      <w:tr w:rsidR="00670B42" w:rsidRPr="00CA6506" w14:paraId="24DC362C" w14:textId="77777777" w:rsidTr="00CA5405">
        <w:trPr>
          <w:cantSplit/>
        </w:trPr>
        <w:tc>
          <w:tcPr>
            <w:tcW w:w="2635" w:type="dxa"/>
          </w:tcPr>
          <w:p w14:paraId="0FF2AB4F" w14:textId="77777777" w:rsidR="00670B42" w:rsidRPr="00CA6506" w:rsidRDefault="00670B42" w:rsidP="00670B42">
            <w:pPr>
              <w:rPr>
                <w:rFonts w:cstheme="minorHAnsi"/>
                <w:sz w:val="20"/>
                <w:szCs w:val="20"/>
              </w:rPr>
            </w:pPr>
            <w:r w:rsidRPr="00CA6506">
              <w:rPr>
                <w:rFonts w:cstheme="minorHAnsi"/>
                <w:sz w:val="20"/>
                <w:szCs w:val="20"/>
              </w:rPr>
              <w:t>Di-n-</w:t>
            </w:r>
            <w:proofErr w:type="spellStart"/>
            <w:r w:rsidRPr="00CA6506">
              <w:rPr>
                <w:rFonts w:cstheme="minorHAnsi"/>
                <w:sz w:val="20"/>
                <w:szCs w:val="20"/>
              </w:rPr>
              <w:t>octyl</w:t>
            </w:r>
            <w:proofErr w:type="spellEnd"/>
            <w:r w:rsidRPr="00CA6506">
              <w:rPr>
                <w:rFonts w:cstheme="minorHAnsi"/>
                <w:sz w:val="20"/>
                <w:szCs w:val="20"/>
              </w:rPr>
              <w:t xml:space="preserve"> phthalate</w:t>
            </w:r>
          </w:p>
        </w:tc>
        <w:tc>
          <w:tcPr>
            <w:tcW w:w="8897" w:type="dxa"/>
          </w:tcPr>
          <w:p w14:paraId="6BA29E3C"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w:t>
            </w:r>
          </w:p>
        </w:tc>
        <w:tc>
          <w:tcPr>
            <w:tcW w:w="2497" w:type="dxa"/>
          </w:tcPr>
          <w:p w14:paraId="589D47E6" w14:textId="77777777" w:rsidR="00670B42" w:rsidRPr="00CA6506" w:rsidRDefault="00670B42" w:rsidP="00670B42">
            <w:pPr>
              <w:rPr>
                <w:rFonts w:cstheme="minorHAnsi"/>
                <w:sz w:val="20"/>
                <w:szCs w:val="20"/>
              </w:rPr>
            </w:pPr>
          </w:p>
        </w:tc>
      </w:tr>
      <w:tr w:rsidR="00670B42" w:rsidRPr="00CA6506" w14:paraId="66B58716" w14:textId="77777777" w:rsidTr="00CA5405">
        <w:trPr>
          <w:cantSplit/>
        </w:trPr>
        <w:tc>
          <w:tcPr>
            <w:tcW w:w="2635" w:type="dxa"/>
          </w:tcPr>
          <w:p w14:paraId="2F16F3E0" w14:textId="77777777" w:rsidR="00670B42" w:rsidRPr="00CA6506" w:rsidRDefault="00670B42" w:rsidP="00670B42">
            <w:pPr>
              <w:rPr>
                <w:rFonts w:cstheme="minorHAnsi"/>
                <w:sz w:val="20"/>
                <w:szCs w:val="20"/>
              </w:rPr>
            </w:pPr>
          </w:p>
        </w:tc>
        <w:tc>
          <w:tcPr>
            <w:tcW w:w="8897" w:type="dxa"/>
          </w:tcPr>
          <w:p w14:paraId="1E96B391" w14:textId="77777777" w:rsidR="00670B42" w:rsidRPr="00CA6506" w:rsidRDefault="00670B42" w:rsidP="00670B42">
            <w:pPr>
              <w:rPr>
                <w:rFonts w:cstheme="minorHAnsi"/>
                <w:sz w:val="20"/>
                <w:szCs w:val="20"/>
              </w:rPr>
            </w:pPr>
          </w:p>
        </w:tc>
        <w:tc>
          <w:tcPr>
            <w:tcW w:w="2497" w:type="dxa"/>
          </w:tcPr>
          <w:p w14:paraId="16737754" w14:textId="77777777" w:rsidR="00670B42" w:rsidRPr="00CA6506" w:rsidRDefault="00670B42" w:rsidP="00670B42">
            <w:pPr>
              <w:rPr>
                <w:rFonts w:cstheme="minorHAnsi"/>
                <w:sz w:val="20"/>
                <w:szCs w:val="20"/>
              </w:rPr>
            </w:pPr>
          </w:p>
        </w:tc>
      </w:tr>
      <w:tr w:rsidR="00670B42" w:rsidRPr="00CA6506" w14:paraId="4DA5DC8A" w14:textId="77777777" w:rsidTr="00CA5405">
        <w:tc>
          <w:tcPr>
            <w:tcW w:w="2635" w:type="dxa"/>
            <w:vMerge w:val="restart"/>
          </w:tcPr>
          <w:p w14:paraId="5D0C5253" w14:textId="77777777" w:rsidR="00670B42" w:rsidRPr="00CA6506" w:rsidRDefault="00670B42" w:rsidP="00670B42">
            <w:pPr>
              <w:rPr>
                <w:rFonts w:cstheme="minorHAnsi"/>
                <w:sz w:val="20"/>
                <w:szCs w:val="20"/>
              </w:rPr>
            </w:pPr>
            <w:r w:rsidRPr="00CA6506">
              <w:rPr>
                <w:rFonts w:cstheme="minorHAnsi"/>
                <w:sz w:val="20"/>
                <w:szCs w:val="20"/>
              </w:rPr>
              <w:t xml:space="preserve">Dioxins </w:t>
            </w:r>
          </w:p>
        </w:tc>
        <w:tc>
          <w:tcPr>
            <w:tcW w:w="8897" w:type="dxa"/>
          </w:tcPr>
          <w:p w14:paraId="3CBF133E" w14:textId="77777777" w:rsidR="00670B42" w:rsidRPr="00CA6506" w:rsidRDefault="00670B42" w:rsidP="00670B42">
            <w:pPr>
              <w:rPr>
                <w:rFonts w:cstheme="minorHAnsi"/>
                <w:sz w:val="20"/>
                <w:szCs w:val="20"/>
              </w:rPr>
            </w:pPr>
            <w:r w:rsidRPr="00CA6506">
              <w:rPr>
                <w:rFonts w:cstheme="minorHAnsi"/>
                <w:sz w:val="20"/>
                <w:szCs w:val="20"/>
              </w:rPr>
              <w:t>inhaling, ingesting or having cutaneous contact with a chemical agent contaminated by 2,3,7,8-tetrachlorodibenzo-para-dioxin (TCDD) within the 30 days before the clinical onset of peripheral neuropathy;</w:t>
            </w:r>
          </w:p>
          <w:p w14:paraId="09520A3E" w14:textId="77777777" w:rsidR="00670B42" w:rsidRPr="00CA6506" w:rsidRDefault="00670B42" w:rsidP="00670B42">
            <w:pPr>
              <w:rPr>
                <w:rFonts w:cstheme="minorHAnsi"/>
                <w:sz w:val="20"/>
                <w:szCs w:val="20"/>
              </w:rPr>
            </w:pPr>
          </w:p>
          <w:p w14:paraId="2B5FA266" w14:textId="77777777" w:rsidR="00670B42" w:rsidRPr="00CA6506" w:rsidRDefault="00670B42" w:rsidP="00670B42">
            <w:pPr>
              <w:rPr>
                <w:rFonts w:cstheme="minorHAnsi"/>
                <w:sz w:val="20"/>
                <w:szCs w:val="20"/>
              </w:rPr>
            </w:pPr>
            <w:r w:rsidRPr="0074428B">
              <w:rPr>
                <w:rFonts w:cstheme="minorHAnsi"/>
                <w:b/>
                <w:i/>
                <w:sz w:val="20"/>
                <w:szCs w:val="20"/>
              </w:rPr>
              <w:t>inhaling, ingesting or having cutaneous contact with a chemical agent contaminated by 2,3,7,8-tetrachlorodibenzo-para-dioxin (TCDD)</w:t>
            </w:r>
            <w:r w:rsidRPr="00CA6506">
              <w:rPr>
                <w:rFonts w:cstheme="minorHAnsi"/>
                <w:sz w:val="20"/>
                <w:szCs w:val="20"/>
              </w:rPr>
              <w:t xml:space="preserve"> means:</w:t>
            </w:r>
          </w:p>
          <w:p w14:paraId="0EE5ED89" w14:textId="77777777" w:rsidR="00670B42" w:rsidRPr="00CA6506" w:rsidRDefault="00670B42" w:rsidP="00670B42">
            <w:pPr>
              <w:rPr>
                <w:rFonts w:cstheme="minorHAnsi"/>
                <w:sz w:val="20"/>
                <w:szCs w:val="20"/>
              </w:rPr>
            </w:pPr>
            <w:r w:rsidRPr="00CA6506">
              <w:rPr>
                <w:rFonts w:cstheme="minorHAnsi"/>
                <w:sz w:val="20"/>
                <w:szCs w:val="20"/>
              </w:rPr>
              <w:t>(a) decanting or spraying;</w:t>
            </w:r>
          </w:p>
          <w:p w14:paraId="25D66961" w14:textId="77777777" w:rsidR="00670B42" w:rsidRPr="00CA6506" w:rsidRDefault="00670B42" w:rsidP="00670B42">
            <w:pPr>
              <w:rPr>
                <w:rFonts w:cstheme="minorHAnsi"/>
                <w:sz w:val="20"/>
                <w:szCs w:val="20"/>
              </w:rPr>
            </w:pPr>
            <w:r w:rsidRPr="00CA6506">
              <w:rPr>
                <w:rFonts w:cstheme="minorHAnsi"/>
                <w:sz w:val="20"/>
                <w:szCs w:val="20"/>
              </w:rPr>
              <w:t>(b) cleaning or maintaining equipment used to apply;</w:t>
            </w:r>
          </w:p>
          <w:p w14:paraId="2D956217" w14:textId="77777777" w:rsidR="00670B42" w:rsidRPr="00CA6506" w:rsidRDefault="00670B42" w:rsidP="00670B42">
            <w:pPr>
              <w:rPr>
                <w:rFonts w:cstheme="minorHAnsi"/>
                <w:sz w:val="20"/>
                <w:szCs w:val="20"/>
              </w:rPr>
            </w:pPr>
            <w:r w:rsidRPr="00CA6506">
              <w:rPr>
                <w:rFonts w:cstheme="minorHAnsi"/>
                <w:sz w:val="20"/>
                <w:szCs w:val="20"/>
              </w:rPr>
              <w:t>(c) being sprayed with;</w:t>
            </w:r>
          </w:p>
          <w:p w14:paraId="56E0DA81" w14:textId="77777777" w:rsidR="00670B42" w:rsidRPr="00CA6506" w:rsidRDefault="00670B42" w:rsidP="00670B42">
            <w:pPr>
              <w:rPr>
                <w:rFonts w:cstheme="minorHAnsi"/>
                <w:sz w:val="20"/>
                <w:szCs w:val="20"/>
              </w:rPr>
            </w:pPr>
            <w:r w:rsidRPr="00CA6506">
              <w:rPr>
                <w:rFonts w:cstheme="minorHAnsi"/>
                <w:sz w:val="20"/>
                <w:szCs w:val="20"/>
              </w:rPr>
              <w:t>(d) handling or sawing timber treated with;</w:t>
            </w:r>
          </w:p>
          <w:p w14:paraId="0B2B7204" w14:textId="77777777" w:rsidR="00670B42" w:rsidRPr="00CA6506" w:rsidRDefault="00670B42" w:rsidP="00670B42">
            <w:pPr>
              <w:rPr>
                <w:rFonts w:cstheme="minorHAnsi"/>
                <w:sz w:val="20"/>
                <w:szCs w:val="20"/>
              </w:rPr>
            </w:pPr>
            <w:r w:rsidRPr="00CA6506">
              <w:rPr>
                <w:rFonts w:cstheme="minorHAnsi"/>
                <w:sz w:val="20"/>
                <w:szCs w:val="20"/>
              </w:rPr>
              <w:t>(e) being in an environment shrouded in dust from timber treated with; or</w:t>
            </w:r>
          </w:p>
          <w:p w14:paraId="1CC1AD31" w14:textId="77777777" w:rsidR="00670B42" w:rsidRPr="00CA6506" w:rsidRDefault="00670B42" w:rsidP="00670B42">
            <w:pPr>
              <w:rPr>
                <w:rFonts w:cstheme="minorHAnsi"/>
                <w:sz w:val="20"/>
                <w:szCs w:val="20"/>
              </w:rPr>
            </w:pPr>
            <w:r w:rsidRPr="00CA6506">
              <w:rPr>
                <w:rFonts w:cstheme="minorHAnsi"/>
                <w:sz w:val="20"/>
                <w:szCs w:val="20"/>
              </w:rPr>
              <w:t>(f) using cutting oils contaminated with;</w:t>
            </w:r>
          </w:p>
          <w:p w14:paraId="4D1DEAF2" w14:textId="77777777" w:rsidR="00670B42" w:rsidRPr="00CA6506" w:rsidRDefault="00670B42" w:rsidP="00670B42">
            <w:pPr>
              <w:rPr>
                <w:rFonts w:cstheme="minorHAnsi"/>
                <w:sz w:val="20"/>
                <w:szCs w:val="20"/>
              </w:rPr>
            </w:pPr>
            <w:r w:rsidRPr="00CA6506">
              <w:rPr>
                <w:rFonts w:cstheme="minorHAnsi"/>
                <w:sz w:val="20"/>
                <w:szCs w:val="20"/>
              </w:rPr>
              <w:t>one of the following chemicals:</w:t>
            </w:r>
          </w:p>
          <w:p w14:paraId="0FCB1DF5" w14:textId="77777777" w:rsidR="00670B42" w:rsidRPr="00CA6506" w:rsidRDefault="00670B42" w:rsidP="00670B42">
            <w:pPr>
              <w:ind w:left="720"/>
              <w:rPr>
                <w:rFonts w:cstheme="minorHAnsi"/>
                <w:sz w:val="20"/>
                <w:szCs w:val="20"/>
              </w:rPr>
            </w:pPr>
            <w:r w:rsidRPr="00CA6506">
              <w:rPr>
                <w:rFonts w:cstheme="minorHAnsi"/>
                <w:sz w:val="20"/>
                <w:szCs w:val="20"/>
              </w:rPr>
              <w:t>(</w:t>
            </w:r>
            <w:proofErr w:type="spellStart"/>
            <w:r w:rsidRPr="00CA6506">
              <w:rPr>
                <w:rFonts w:cstheme="minorHAnsi"/>
                <w:sz w:val="20"/>
                <w:szCs w:val="20"/>
              </w:rPr>
              <w:t>i</w:t>
            </w:r>
            <w:proofErr w:type="spellEnd"/>
            <w:r w:rsidRPr="00CA6506">
              <w:rPr>
                <w:rFonts w:cstheme="minorHAnsi"/>
                <w:sz w:val="20"/>
                <w:szCs w:val="20"/>
              </w:rPr>
              <w:t>)</w:t>
            </w:r>
            <w:r>
              <w:rPr>
                <w:rFonts w:cstheme="minorHAnsi"/>
                <w:sz w:val="20"/>
                <w:szCs w:val="20"/>
              </w:rPr>
              <w:t xml:space="preserve"> </w:t>
            </w:r>
            <w:r w:rsidRPr="00CA6506">
              <w:rPr>
                <w:rFonts w:cstheme="minorHAnsi"/>
                <w:sz w:val="20"/>
                <w:szCs w:val="20"/>
              </w:rPr>
              <w:t xml:space="preserve"> 2,4,5-trichlorophenoxyacetic acid;</w:t>
            </w:r>
          </w:p>
          <w:p w14:paraId="7E4903E3" w14:textId="77777777" w:rsidR="00670B42" w:rsidRPr="00CA6506" w:rsidRDefault="00670B42" w:rsidP="00670B42">
            <w:pPr>
              <w:ind w:left="720"/>
              <w:rPr>
                <w:rFonts w:cstheme="minorHAnsi"/>
                <w:sz w:val="20"/>
                <w:szCs w:val="20"/>
              </w:rPr>
            </w:pPr>
            <w:r w:rsidRPr="00CA6506">
              <w:rPr>
                <w:rFonts w:cstheme="minorHAnsi"/>
                <w:sz w:val="20"/>
                <w:szCs w:val="20"/>
              </w:rPr>
              <w:t xml:space="preserve">(ii) </w:t>
            </w:r>
            <w:r>
              <w:rPr>
                <w:rFonts w:cstheme="minorHAnsi"/>
                <w:sz w:val="20"/>
                <w:szCs w:val="20"/>
              </w:rPr>
              <w:t xml:space="preserve"> </w:t>
            </w:r>
            <w:r w:rsidRPr="00CA6506">
              <w:rPr>
                <w:rFonts w:cstheme="minorHAnsi"/>
                <w:sz w:val="20"/>
                <w:szCs w:val="20"/>
              </w:rPr>
              <w:t>2,4,5-trichlorophenoxypropionic acid;</w:t>
            </w:r>
          </w:p>
          <w:p w14:paraId="52270B08" w14:textId="77777777" w:rsidR="00670B42" w:rsidRPr="00CA6506" w:rsidRDefault="00670B42" w:rsidP="00670B42">
            <w:pPr>
              <w:ind w:left="720"/>
              <w:rPr>
                <w:rFonts w:cstheme="minorHAnsi"/>
                <w:sz w:val="20"/>
                <w:szCs w:val="20"/>
              </w:rPr>
            </w:pPr>
            <w:r w:rsidRPr="00CA6506">
              <w:rPr>
                <w:rFonts w:cstheme="minorHAnsi"/>
                <w:sz w:val="20"/>
                <w:szCs w:val="20"/>
              </w:rPr>
              <w:lastRenderedPageBreak/>
              <w:t>(iii)</w:t>
            </w:r>
            <w:r>
              <w:rPr>
                <w:rFonts w:cstheme="minorHAnsi"/>
                <w:sz w:val="20"/>
                <w:szCs w:val="20"/>
              </w:rPr>
              <w:t xml:space="preserve"> </w:t>
            </w:r>
            <w:r w:rsidRPr="00CA6506">
              <w:rPr>
                <w:rFonts w:cstheme="minorHAnsi"/>
                <w:sz w:val="20"/>
                <w:szCs w:val="20"/>
              </w:rPr>
              <w:t xml:space="preserve"> 2,4,5-trichlorophenol;</w:t>
            </w:r>
          </w:p>
          <w:p w14:paraId="3EDF1D94" w14:textId="77777777" w:rsidR="00670B42" w:rsidRPr="00CA6506" w:rsidRDefault="00670B42" w:rsidP="00670B42">
            <w:pPr>
              <w:ind w:left="720"/>
              <w:rPr>
                <w:rFonts w:cstheme="minorHAnsi"/>
                <w:sz w:val="20"/>
                <w:szCs w:val="20"/>
              </w:rPr>
            </w:pPr>
            <w:r w:rsidRPr="00CA6506">
              <w:rPr>
                <w:rFonts w:cstheme="minorHAnsi"/>
                <w:sz w:val="20"/>
                <w:szCs w:val="20"/>
              </w:rPr>
              <w:t>(iv)</w:t>
            </w:r>
            <w:r>
              <w:rPr>
                <w:rFonts w:cstheme="minorHAnsi"/>
                <w:sz w:val="20"/>
                <w:szCs w:val="20"/>
              </w:rPr>
              <w:t xml:space="preserve"> </w:t>
            </w:r>
            <w:r w:rsidRPr="00CA6506">
              <w:rPr>
                <w:rFonts w:cstheme="minorHAnsi"/>
                <w:sz w:val="20"/>
                <w:szCs w:val="20"/>
              </w:rPr>
              <w:t xml:space="preserve"> 2-(2,4,5-trichlorophenoxy)-ethyl 2,2-dichloropropionate;</w:t>
            </w:r>
          </w:p>
          <w:p w14:paraId="107E9148" w14:textId="77777777" w:rsidR="00670B42" w:rsidRPr="00CA6506" w:rsidRDefault="00670B42" w:rsidP="00670B42">
            <w:pPr>
              <w:ind w:left="720"/>
              <w:rPr>
                <w:rFonts w:cstheme="minorHAnsi"/>
                <w:sz w:val="20"/>
                <w:szCs w:val="20"/>
              </w:rPr>
            </w:pPr>
            <w:r w:rsidRPr="00CA6506">
              <w:rPr>
                <w:rFonts w:cstheme="minorHAnsi"/>
                <w:sz w:val="20"/>
                <w:szCs w:val="20"/>
              </w:rPr>
              <w:t>(v)</w:t>
            </w:r>
            <w:r>
              <w:rPr>
                <w:rFonts w:cstheme="minorHAnsi"/>
                <w:sz w:val="20"/>
                <w:szCs w:val="20"/>
              </w:rPr>
              <w:t xml:space="preserve"> </w:t>
            </w:r>
            <w:r w:rsidRPr="00CA6506">
              <w:rPr>
                <w:rFonts w:cstheme="minorHAnsi"/>
                <w:sz w:val="20"/>
                <w:szCs w:val="20"/>
              </w:rPr>
              <w:t xml:space="preserve"> </w:t>
            </w:r>
            <w:proofErr w:type="spellStart"/>
            <w:r w:rsidRPr="00CA6506">
              <w:rPr>
                <w:rFonts w:cstheme="minorHAnsi"/>
                <w:sz w:val="20"/>
                <w:szCs w:val="20"/>
              </w:rPr>
              <w:t>o,o</w:t>
            </w:r>
            <w:proofErr w:type="spellEnd"/>
            <w:r w:rsidRPr="00CA6506">
              <w:rPr>
                <w:rFonts w:cstheme="minorHAnsi"/>
                <w:sz w:val="20"/>
                <w:szCs w:val="20"/>
              </w:rPr>
              <w:t>-dimethyl-o-(2,4,5-trichlorophenyl)-</w:t>
            </w:r>
            <w:proofErr w:type="spellStart"/>
            <w:r w:rsidRPr="00CA6506">
              <w:rPr>
                <w:rFonts w:cstheme="minorHAnsi"/>
                <w:sz w:val="20"/>
                <w:szCs w:val="20"/>
              </w:rPr>
              <w:t>phosphorothioate</w:t>
            </w:r>
            <w:proofErr w:type="spellEnd"/>
            <w:r w:rsidRPr="00CA6506">
              <w:rPr>
                <w:rFonts w:cstheme="minorHAnsi"/>
                <w:sz w:val="20"/>
                <w:szCs w:val="20"/>
              </w:rPr>
              <w:t>;</w:t>
            </w:r>
          </w:p>
          <w:p w14:paraId="62983AD1" w14:textId="77777777" w:rsidR="00670B42" w:rsidRPr="00CA6506" w:rsidRDefault="00670B42" w:rsidP="00670B42">
            <w:pPr>
              <w:ind w:left="720"/>
              <w:rPr>
                <w:rFonts w:cstheme="minorHAnsi"/>
                <w:sz w:val="20"/>
                <w:szCs w:val="20"/>
              </w:rPr>
            </w:pPr>
            <w:r w:rsidRPr="00CA6506">
              <w:rPr>
                <w:rFonts w:cstheme="minorHAnsi"/>
                <w:sz w:val="20"/>
                <w:szCs w:val="20"/>
              </w:rPr>
              <w:t>(vi)</w:t>
            </w:r>
            <w:r>
              <w:rPr>
                <w:rFonts w:cstheme="minorHAnsi"/>
                <w:sz w:val="20"/>
                <w:szCs w:val="20"/>
              </w:rPr>
              <w:t xml:space="preserve"> </w:t>
            </w:r>
            <w:r w:rsidRPr="00CA6506">
              <w:rPr>
                <w:rFonts w:cstheme="minorHAnsi"/>
                <w:sz w:val="20"/>
                <w:szCs w:val="20"/>
              </w:rPr>
              <w:t xml:space="preserve"> pentachlorophenol;</w:t>
            </w:r>
          </w:p>
          <w:p w14:paraId="05153E98" w14:textId="77777777" w:rsidR="00670B42" w:rsidRDefault="00670B42" w:rsidP="00670B42">
            <w:pPr>
              <w:ind w:left="720"/>
              <w:rPr>
                <w:rFonts w:cstheme="minorHAnsi"/>
                <w:sz w:val="20"/>
                <w:szCs w:val="20"/>
              </w:rPr>
            </w:pPr>
            <w:r w:rsidRPr="00CA6506">
              <w:rPr>
                <w:rFonts w:cstheme="minorHAnsi"/>
                <w:sz w:val="20"/>
                <w:szCs w:val="20"/>
              </w:rPr>
              <w:t>(vii)</w:t>
            </w:r>
            <w:r>
              <w:rPr>
                <w:rFonts w:cstheme="minorHAnsi"/>
                <w:sz w:val="20"/>
                <w:szCs w:val="20"/>
              </w:rPr>
              <w:t xml:space="preserve"> </w:t>
            </w:r>
            <w:r w:rsidRPr="00CA6506">
              <w:rPr>
                <w:rFonts w:cstheme="minorHAnsi"/>
                <w:sz w:val="20"/>
                <w:szCs w:val="20"/>
              </w:rPr>
              <w:t xml:space="preserve"> 2,3,4,6-tetrachlorophenol;</w:t>
            </w:r>
          </w:p>
          <w:p w14:paraId="1B0EF874" w14:textId="77777777" w:rsidR="00670B42" w:rsidRPr="00E44CA5" w:rsidRDefault="00670B42" w:rsidP="00670B42">
            <w:pPr>
              <w:ind w:left="720"/>
              <w:rPr>
                <w:rFonts w:cstheme="minorHAnsi"/>
                <w:sz w:val="20"/>
                <w:szCs w:val="20"/>
              </w:rPr>
            </w:pPr>
            <w:r w:rsidRPr="00E44CA5">
              <w:rPr>
                <w:rFonts w:cstheme="minorHAnsi"/>
                <w:sz w:val="20"/>
                <w:szCs w:val="20"/>
              </w:rPr>
              <w:t>(viii)</w:t>
            </w:r>
            <w:r>
              <w:rPr>
                <w:rFonts w:cstheme="minorHAnsi"/>
                <w:sz w:val="20"/>
                <w:szCs w:val="20"/>
              </w:rPr>
              <w:t xml:space="preserve"> </w:t>
            </w:r>
            <w:r w:rsidRPr="00E44CA5">
              <w:rPr>
                <w:rFonts w:cstheme="minorHAnsi"/>
                <w:sz w:val="20"/>
                <w:szCs w:val="20"/>
              </w:rPr>
              <w:t>2,4,6-trichlorophenol;</w:t>
            </w:r>
          </w:p>
          <w:p w14:paraId="285E4C90" w14:textId="77777777" w:rsidR="00670B42" w:rsidRPr="00E44CA5" w:rsidRDefault="00670B42" w:rsidP="00670B42">
            <w:pPr>
              <w:ind w:left="720"/>
              <w:rPr>
                <w:rFonts w:cstheme="minorHAnsi"/>
                <w:sz w:val="20"/>
                <w:szCs w:val="20"/>
              </w:rPr>
            </w:pPr>
            <w:r w:rsidRPr="00E44CA5">
              <w:rPr>
                <w:rFonts w:cstheme="minorHAnsi"/>
                <w:sz w:val="20"/>
                <w:szCs w:val="20"/>
              </w:rPr>
              <w:t>(ix)</w:t>
            </w:r>
            <w:r>
              <w:rPr>
                <w:rFonts w:cstheme="minorHAnsi"/>
                <w:sz w:val="20"/>
                <w:szCs w:val="20"/>
              </w:rPr>
              <w:t xml:space="preserve">  </w:t>
            </w:r>
            <w:r w:rsidRPr="00E44CA5">
              <w:rPr>
                <w:rFonts w:cstheme="minorHAnsi"/>
                <w:sz w:val="20"/>
                <w:szCs w:val="20"/>
              </w:rPr>
              <w:t>1,3,5-trichloro-2-(4-nitrophenoxy)benzene;</w:t>
            </w:r>
          </w:p>
          <w:p w14:paraId="44AC02A9" w14:textId="77777777" w:rsidR="00670B42" w:rsidRPr="00E44CA5" w:rsidRDefault="00670B42" w:rsidP="00670B42">
            <w:pPr>
              <w:ind w:left="720"/>
              <w:rPr>
                <w:rFonts w:cstheme="minorHAnsi"/>
                <w:sz w:val="20"/>
                <w:szCs w:val="20"/>
              </w:rPr>
            </w:pPr>
            <w:r w:rsidRPr="00E44CA5">
              <w:rPr>
                <w:rFonts w:cstheme="minorHAnsi"/>
                <w:sz w:val="20"/>
                <w:szCs w:val="20"/>
              </w:rPr>
              <w:t>(x)</w:t>
            </w:r>
            <w:r>
              <w:rPr>
                <w:rFonts w:cstheme="minorHAnsi"/>
                <w:sz w:val="20"/>
                <w:szCs w:val="20"/>
              </w:rPr>
              <w:t xml:space="preserve">   </w:t>
            </w:r>
            <w:r w:rsidRPr="00E44CA5">
              <w:rPr>
                <w:rFonts w:cstheme="minorHAnsi"/>
                <w:sz w:val="20"/>
                <w:szCs w:val="20"/>
              </w:rPr>
              <w:t>2,4-dichloro-1-(4-nitrophenoxy)benzene; or</w:t>
            </w:r>
          </w:p>
          <w:p w14:paraId="15EED8C6" w14:textId="77777777" w:rsidR="00670B42" w:rsidRDefault="00670B42" w:rsidP="00670B42">
            <w:pPr>
              <w:ind w:left="720"/>
              <w:rPr>
                <w:rFonts w:cstheme="minorHAnsi"/>
                <w:sz w:val="20"/>
                <w:szCs w:val="20"/>
              </w:rPr>
            </w:pPr>
            <w:r w:rsidRPr="00E44CA5">
              <w:rPr>
                <w:rFonts w:cstheme="minorHAnsi"/>
                <w:sz w:val="20"/>
                <w:szCs w:val="20"/>
              </w:rPr>
              <w:t>(xi)</w:t>
            </w:r>
            <w:r>
              <w:rPr>
                <w:rFonts w:cstheme="minorHAnsi"/>
                <w:sz w:val="20"/>
                <w:szCs w:val="20"/>
              </w:rPr>
              <w:t xml:space="preserve">  </w:t>
            </w:r>
            <w:r w:rsidRPr="00E44CA5">
              <w:rPr>
                <w:rFonts w:cstheme="minorHAnsi"/>
                <w:sz w:val="20"/>
                <w:szCs w:val="20"/>
              </w:rPr>
              <w:t>2,4-dichloro-1-(3-methoxy-4-nitrophenoxy)-benzene</w:t>
            </w:r>
            <w:r>
              <w:rPr>
                <w:rFonts w:cstheme="minorHAnsi"/>
                <w:sz w:val="20"/>
                <w:szCs w:val="20"/>
              </w:rPr>
              <w:t>;</w:t>
            </w:r>
          </w:p>
          <w:p w14:paraId="06FEF36F" w14:textId="77777777" w:rsidR="00670B42" w:rsidRPr="00CA6506" w:rsidRDefault="00670B42" w:rsidP="00670B42">
            <w:pPr>
              <w:ind w:left="720"/>
              <w:rPr>
                <w:rFonts w:cstheme="minorHAnsi"/>
                <w:sz w:val="20"/>
                <w:szCs w:val="20"/>
              </w:rPr>
            </w:pPr>
          </w:p>
        </w:tc>
        <w:tc>
          <w:tcPr>
            <w:tcW w:w="2497" w:type="dxa"/>
          </w:tcPr>
          <w:p w14:paraId="7DCD9215" w14:textId="77777777" w:rsidR="00670B42" w:rsidRPr="00CA6506" w:rsidRDefault="00670B42" w:rsidP="00670B42">
            <w:pPr>
              <w:rPr>
                <w:rFonts w:cstheme="minorHAnsi"/>
                <w:sz w:val="20"/>
                <w:szCs w:val="20"/>
              </w:rPr>
            </w:pPr>
            <w:r w:rsidRPr="00CA6506">
              <w:rPr>
                <w:rFonts w:cstheme="minorHAnsi"/>
                <w:sz w:val="20"/>
                <w:szCs w:val="20"/>
              </w:rPr>
              <w:lastRenderedPageBreak/>
              <w:t xml:space="preserve">Peripheral neuropathy </w:t>
            </w:r>
          </w:p>
          <w:p w14:paraId="526A28A3" w14:textId="77777777" w:rsidR="00670B42" w:rsidRPr="00CA6506" w:rsidRDefault="00670B42" w:rsidP="00670B42">
            <w:pPr>
              <w:rPr>
                <w:rFonts w:cstheme="minorHAnsi"/>
                <w:sz w:val="20"/>
                <w:szCs w:val="20"/>
              </w:rPr>
            </w:pPr>
            <w:r w:rsidRPr="00CA6506">
              <w:rPr>
                <w:rFonts w:cstheme="minorHAnsi"/>
                <w:sz w:val="20"/>
                <w:szCs w:val="20"/>
              </w:rPr>
              <w:t>(74, 75/2014)</w:t>
            </w:r>
          </w:p>
        </w:tc>
      </w:tr>
      <w:tr w:rsidR="00670B42" w:rsidRPr="00CA6506" w14:paraId="46CF5BF5" w14:textId="77777777" w:rsidTr="00CA5405">
        <w:trPr>
          <w:cantSplit/>
        </w:trPr>
        <w:tc>
          <w:tcPr>
            <w:tcW w:w="2635" w:type="dxa"/>
            <w:vMerge/>
          </w:tcPr>
          <w:p w14:paraId="6F0A867A" w14:textId="77777777" w:rsidR="00670B42" w:rsidRPr="00CA6506" w:rsidRDefault="00670B42" w:rsidP="00670B42">
            <w:pPr>
              <w:rPr>
                <w:rFonts w:cstheme="minorHAnsi"/>
                <w:sz w:val="20"/>
                <w:szCs w:val="20"/>
              </w:rPr>
            </w:pPr>
          </w:p>
        </w:tc>
        <w:tc>
          <w:tcPr>
            <w:tcW w:w="8897" w:type="dxa"/>
          </w:tcPr>
          <w:p w14:paraId="01D5E931" w14:textId="30A3538E" w:rsidR="00670B42" w:rsidRDefault="00670B42" w:rsidP="00670B42">
            <w:pPr>
              <w:rPr>
                <w:rFonts w:cstheme="minorHAnsi"/>
                <w:sz w:val="20"/>
                <w:szCs w:val="20"/>
              </w:rPr>
            </w:pPr>
            <w:r w:rsidRPr="00BF6853">
              <w:rPr>
                <w:rFonts w:cstheme="minorHAnsi"/>
                <w:sz w:val="20"/>
                <w:szCs w:val="20"/>
              </w:rPr>
              <w:t xml:space="preserve">inhaling, ingesting or having cutaneous contact with a </w:t>
            </w:r>
            <w:proofErr w:type="spellStart"/>
            <w:r w:rsidRPr="00BF6853">
              <w:rPr>
                <w:rFonts w:cstheme="minorHAnsi"/>
                <w:sz w:val="20"/>
                <w:szCs w:val="20"/>
              </w:rPr>
              <w:t>polyhalogenated</w:t>
            </w:r>
            <w:proofErr w:type="spellEnd"/>
            <w:r>
              <w:rPr>
                <w:rFonts w:cstheme="minorHAnsi"/>
                <w:sz w:val="20"/>
                <w:szCs w:val="20"/>
              </w:rPr>
              <w:t xml:space="preserve"> </w:t>
            </w:r>
            <w:r w:rsidRPr="00BF6853">
              <w:rPr>
                <w:rFonts w:cstheme="minorHAnsi"/>
                <w:sz w:val="20"/>
                <w:szCs w:val="20"/>
              </w:rPr>
              <w:t xml:space="preserve">aromatic hydrocarbon from the specified list of </w:t>
            </w:r>
            <w:proofErr w:type="spellStart"/>
            <w:r w:rsidRPr="00BF6853">
              <w:rPr>
                <w:rFonts w:cstheme="minorHAnsi"/>
                <w:sz w:val="20"/>
                <w:szCs w:val="20"/>
              </w:rPr>
              <w:t>polyhalogenated</w:t>
            </w:r>
            <w:proofErr w:type="spellEnd"/>
            <w:r>
              <w:rPr>
                <w:rFonts w:cstheme="minorHAnsi"/>
                <w:sz w:val="20"/>
                <w:szCs w:val="20"/>
              </w:rPr>
              <w:t xml:space="preserve"> </w:t>
            </w:r>
            <w:r w:rsidRPr="00BF6853">
              <w:rPr>
                <w:rFonts w:cstheme="minorHAnsi"/>
                <w:sz w:val="20"/>
                <w:szCs w:val="20"/>
              </w:rPr>
              <w:t xml:space="preserve">aromatic hydrocarbons, within the </w:t>
            </w:r>
            <w:r>
              <w:rPr>
                <w:rFonts w:cstheme="minorHAnsi"/>
                <w:sz w:val="20"/>
                <w:szCs w:val="20"/>
              </w:rPr>
              <w:t>three months [</w:t>
            </w:r>
            <w:r w:rsidRPr="00BF6853">
              <w:rPr>
                <w:rFonts w:cstheme="minorHAnsi"/>
                <w:sz w:val="20"/>
                <w:szCs w:val="20"/>
              </w:rPr>
              <w:t>six weeks</w:t>
            </w:r>
            <w:r>
              <w:rPr>
                <w:rFonts w:cstheme="minorHAnsi"/>
                <w:sz w:val="20"/>
                <w:szCs w:val="20"/>
              </w:rPr>
              <w:t xml:space="preserve"> BOP]</w:t>
            </w:r>
            <w:r w:rsidRPr="00BF6853">
              <w:rPr>
                <w:rFonts w:cstheme="minorHAnsi"/>
                <w:sz w:val="20"/>
                <w:szCs w:val="20"/>
              </w:rPr>
              <w:t xml:space="preserve"> before the clinical onset</w:t>
            </w:r>
            <w:r>
              <w:rPr>
                <w:rFonts w:cstheme="minorHAnsi"/>
                <w:sz w:val="20"/>
                <w:szCs w:val="20"/>
              </w:rPr>
              <w:t xml:space="preserve">/worsening </w:t>
            </w:r>
            <w:r w:rsidRPr="00BF6853">
              <w:rPr>
                <w:rFonts w:cstheme="minorHAnsi"/>
                <w:sz w:val="20"/>
                <w:szCs w:val="20"/>
              </w:rPr>
              <w:t xml:space="preserve">of </w:t>
            </w:r>
            <w:proofErr w:type="spellStart"/>
            <w:r w:rsidRPr="00BF6853">
              <w:rPr>
                <w:rFonts w:cstheme="minorHAnsi"/>
                <w:sz w:val="20"/>
                <w:szCs w:val="20"/>
              </w:rPr>
              <w:t>chloracne</w:t>
            </w:r>
            <w:proofErr w:type="spellEnd"/>
            <w:r w:rsidRPr="00BF6853">
              <w:rPr>
                <w:rFonts w:cstheme="minorHAnsi"/>
                <w:sz w:val="20"/>
                <w:szCs w:val="20"/>
              </w:rPr>
              <w:t>;</w:t>
            </w:r>
          </w:p>
          <w:p w14:paraId="065F9B73" w14:textId="77777777" w:rsidR="00670B42" w:rsidRDefault="00670B42" w:rsidP="00670B42">
            <w:pPr>
              <w:rPr>
                <w:rFonts w:cstheme="minorHAnsi"/>
                <w:sz w:val="20"/>
                <w:szCs w:val="20"/>
              </w:rPr>
            </w:pPr>
          </w:p>
          <w:p w14:paraId="1CDB496C" w14:textId="77777777" w:rsidR="00670B42" w:rsidRPr="00BF6853" w:rsidRDefault="00670B42" w:rsidP="00670B42">
            <w:pPr>
              <w:rPr>
                <w:rFonts w:cstheme="minorHAnsi"/>
                <w:sz w:val="20"/>
                <w:szCs w:val="20"/>
              </w:rPr>
            </w:pPr>
            <w:r w:rsidRPr="00BF6853">
              <w:rPr>
                <w:rFonts w:cstheme="minorHAnsi"/>
                <w:b/>
                <w:i/>
                <w:sz w:val="20"/>
                <w:szCs w:val="20"/>
              </w:rPr>
              <w:t xml:space="preserve">specified list of </w:t>
            </w:r>
            <w:proofErr w:type="spellStart"/>
            <w:r w:rsidRPr="00BF6853">
              <w:rPr>
                <w:rFonts w:cstheme="minorHAnsi"/>
                <w:b/>
                <w:i/>
                <w:sz w:val="20"/>
                <w:szCs w:val="20"/>
              </w:rPr>
              <w:t>polyhalogenated</w:t>
            </w:r>
            <w:proofErr w:type="spellEnd"/>
            <w:r w:rsidRPr="00BF6853">
              <w:rPr>
                <w:rFonts w:cstheme="minorHAnsi"/>
                <w:b/>
                <w:i/>
                <w:sz w:val="20"/>
                <w:szCs w:val="20"/>
              </w:rPr>
              <w:t xml:space="preserve"> aromatic</w:t>
            </w:r>
            <w:r w:rsidRPr="00BF6853">
              <w:rPr>
                <w:rFonts w:cstheme="minorHAnsi"/>
                <w:sz w:val="20"/>
                <w:szCs w:val="20"/>
              </w:rPr>
              <w:t xml:space="preserve"> </w:t>
            </w:r>
            <w:r w:rsidRPr="00BF6853">
              <w:rPr>
                <w:rFonts w:cstheme="minorHAnsi"/>
                <w:b/>
                <w:i/>
                <w:sz w:val="20"/>
                <w:szCs w:val="20"/>
              </w:rPr>
              <w:t>hydrocarbons</w:t>
            </w:r>
            <w:r w:rsidRPr="00BF6853">
              <w:rPr>
                <w:rFonts w:cstheme="minorHAnsi"/>
                <w:sz w:val="20"/>
                <w:szCs w:val="20"/>
              </w:rPr>
              <w:t xml:space="preserve"> means:</w:t>
            </w:r>
          </w:p>
          <w:p w14:paraId="239C7903" w14:textId="77777777" w:rsidR="00670B42" w:rsidRPr="00BF6853" w:rsidRDefault="00670B42" w:rsidP="00670B42">
            <w:pPr>
              <w:rPr>
                <w:rFonts w:cstheme="minorHAnsi"/>
                <w:sz w:val="20"/>
                <w:szCs w:val="20"/>
              </w:rPr>
            </w:pPr>
            <w:r w:rsidRPr="00BF6853">
              <w:rPr>
                <w:rFonts w:cstheme="minorHAnsi"/>
                <w:sz w:val="20"/>
                <w:szCs w:val="20"/>
              </w:rPr>
              <w:t xml:space="preserve">(a) </w:t>
            </w:r>
            <w:proofErr w:type="spellStart"/>
            <w:r w:rsidRPr="00BF6853">
              <w:rPr>
                <w:rFonts w:cstheme="minorHAnsi"/>
                <w:sz w:val="20"/>
                <w:szCs w:val="20"/>
              </w:rPr>
              <w:t>azobenzenes</w:t>
            </w:r>
            <w:proofErr w:type="spellEnd"/>
            <w:r w:rsidRPr="00BF6853">
              <w:rPr>
                <w:rFonts w:cstheme="minorHAnsi"/>
                <w:sz w:val="20"/>
                <w:szCs w:val="20"/>
              </w:rPr>
              <w:t>, including 3,3',4,4'-tetrachloroazobenzene;</w:t>
            </w:r>
          </w:p>
          <w:p w14:paraId="44DB28F1" w14:textId="77777777" w:rsidR="00670B42" w:rsidRPr="00BF6853" w:rsidRDefault="00670B42" w:rsidP="00670B42">
            <w:pPr>
              <w:rPr>
                <w:rFonts w:cstheme="minorHAnsi"/>
                <w:sz w:val="20"/>
                <w:szCs w:val="20"/>
              </w:rPr>
            </w:pPr>
            <w:r w:rsidRPr="00BF6853">
              <w:rPr>
                <w:rFonts w:cstheme="minorHAnsi"/>
                <w:sz w:val="20"/>
                <w:szCs w:val="20"/>
              </w:rPr>
              <w:t xml:space="preserve">(b) </w:t>
            </w:r>
            <w:proofErr w:type="spellStart"/>
            <w:r w:rsidRPr="00BF6853">
              <w:rPr>
                <w:rFonts w:cstheme="minorHAnsi"/>
                <w:sz w:val="20"/>
                <w:szCs w:val="20"/>
              </w:rPr>
              <w:t>azoxybenzenes</w:t>
            </w:r>
            <w:proofErr w:type="spellEnd"/>
            <w:r w:rsidRPr="00BF6853">
              <w:rPr>
                <w:rFonts w:cstheme="minorHAnsi"/>
                <w:sz w:val="20"/>
                <w:szCs w:val="20"/>
              </w:rPr>
              <w:t>, including 3,4,3',4'-tetrachloroazoxybenzene;</w:t>
            </w:r>
          </w:p>
          <w:p w14:paraId="26BE7444" w14:textId="77777777" w:rsidR="00670B42" w:rsidRPr="00BF6853" w:rsidRDefault="00670B42" w:rsidP="00670B42">
            <w:pPr>
              <w:rPr>
                <w:rFonts w:cstheme="minorHAnsi"/>
                <w:sz w:val="20"/>
                <w:szCs w:val="20"/>
              </w:rPr>
            </w:pPr>
            <w:r w:rsidRPr="00BF6853">
              <w:rPr>
                <w:rFonts w:cstheme="minorHAnsi"/>
                <w:sz w:val="20"/>
                <w:szCs w:val="20"/>
              </w:rPr>
              <w:t>(c) dioxin-like polychlorinated biphenyls (PCBs);</w:t>
            </w:r>
          </w:p>
          <w:p w14:paraId="737F143D" w14:textId="77777777" w:rsidR="00670B42" w:rsidRPr="00BF6853" w:rsidRDefault="00670B42" w:rsidP="00670B42">
            <w:pPr>
              <w:rPr>
                <w:rFonts w:cstheme="minorHAnsi"/>
                <w:sz w:val="20"/>
                <w:szCs w:val="20"/>
              </w:rPr>
            </w:pPr>
            <w:r w:rsidRPr="00BF6853">
              <w:rPr>
                <w:rFonts w:cstheme="minorHAnsi"/>
                <w:sz w:val="20"/>
                <w:szCs w:val="20"/>
              </w:rPr>
              <w:t>(d) o-dichlorobenzene;</w:t>
            </w:r>
          </w:p>
          <w:p w14:paraId="6D38698F" w14:textId="77777777" w:rsidR="00670B42" w:rsidRPr="00BF6853" w:rsidRDefault="00670B42" w:rsidP="00670B42">
            <w:pPr>
              <w:rPr>
                <w:rFonts w:cstheme="minorHAnsi"/>
                <w:sz w:val="20"/>
                <w:szCs w:val="20"/>
              </w:rPr>
            </w:pPr>
            <w:r w:rsidRPr="00BF6853">
              <w:rPr>
                <w:rFonts w:cstheme="minorHAnsi"/>
                <w:sz w:val="20"/>
                <w:szCs w:val="20"/>
              </w:rPr>
              <w:t xml:space="preserve">(e) </w:t>
            </w:r>
            <w:proofErr w:type="spellStart"/>
            <w:r w:rsidRPr="00BF6853">
              <w:rPr>
                <w:rFonts w:cstheme="minorHAnsi"/>
                <w:sz w:val="20"/>
                <w:szCs w:val="20"/>
              </w:rPr>
              <w:t>polybrominated</w:t>
            </w:r>
            <w:proofErr w:type="spellEnd"/>
            <w:r w:rsidRPr="00BF6853">
              <w:rPr>
                <w:rFonts w:cstheme="minorHAnsi"/>
                <w:sz w:val="20"/>
                <w:szCs w:val="20"/>
              </w:rPr>
              <w:t xml:space="preserve"> biphenyls (PBBs);</w:t>
            </w:r>
          </w:p>
          <w:p w14:paraId="28368777" w14:textId="77777777" w:rsidR="00670B42" w:rsidRPr="00BF6853" w:rsidRDefault="00670B42" w:rsidP="00670B42">
            <w:pPr>
              <w:rPr>
                <w:rFonts w:cstheme="minorHAnsi"/>
                <w:sz w:val="20"/>
                <w:szCs w:val="20"/>
              </w:rPr>
            </w:pPr>
            <w:r w:rsidRPr="00BF6853">
              <w:rPr>
                <w:rFonts w:cstheme="minorHAnsi"/>
                <w:sz w:val="20"/>
                <w:szCs w:val="20"/>
              </w:rPr>
              <w:t xml:space="preserve">(f) </w:t>
            </w:r>
            <w:proofErr w:type="spellStart"/>
            <w:r w:rsidRPr="00BF6853">
              <w:rPr>
                <w:rFonts w:cstheme="minorHAnsi"/>
                <w:sz w:val="20"/>
                <w:szCs w:val="20"/>
              </w:rPr>
              <w:t>polybromodibenzofurans</w:t>
            </w:r>
            <w:proofErr w:type="spellEnd"/>
            <w:r w:rsidRPr="00BF6853">
              <w:rPr>
                <w:rFonts w:cstheme="minorHAnsi"/>
                <w:sz w:val="20"/>
                <w:szCs w:val="20"/>
              </w:rPr>
              <w:t xml:space="preserve">, including </w:t>
            </w:r>
            <w:proofErr w:type="spellStart"/>
            <w:r w:rsidRPr="00BF6853">
              <w:rPr>
                <w:rFonts w:cstheme="minorHAnsi"/>
                <w:sz w:val="20"/>
                <w:szCs w:val="20"/>
              </w:rPr>
              <w:t>tetrabromodibenzofuran</w:t>
            </w:r>
            <w:proofErr w:type="spellEnd"/>
            <w:r w:rsidRPr="00BF6853">
              <w:rPr>
                <w:rFonts w:cstheme="minorHAnsi"/>
                <w:sz w:val="20"/>
                <w:szCs w:val="20"/>
              </w:rPr>
              <w:t>;</w:t>
            </w:r>
          </w:p>
          <w:p w14:paraId="4EF7A517" w14:textId="77777777" w:rsidR="00670B42" w:rsidRPr="00BF6853" w:rsidRDefault="00670B42" w:rsidP="00670B42">
            <w:pPr>
              <w:rPr>
                <w:rFonts w:cstheme="minorHAnsi"/>
                <w:sz w:val="20"/>
                <w:szCs w:val="20"/>
              </w:rPr>
            </w:pPr>
            <w:r w:rsidRPr="00BF6853">
              <w:rPr>
                <w:rFonts w:cstheme="minorHAnsi"/>
                <w:sz w:val="20"/>
                <w:szCs w:val="20"/>
              </w:rPr>
              <w:t xml:space="preserve">(g) </w:t>
            </w:r>
            <w:proofErr w:type="spellStart"/>
            <w:r w:rsidRPr="00BF6853">
              <w:rPr>
                <w:rFonts w:cstheme="minorHAnsi"/>
                <w:sz w:val="20"/>
                <w:szCs w:val="20"/>
              </w:rPr>
              <w:t>polychlorodibenzofurans</w:t>
            </w:r>
            <w:proofErr w:type="spellEnd"/>
            <w:r w:rsidRPr="00BF6853">
              <w:rPr>
                <w:rFonts w:cstheme="minorHAnsi"/>
                <w:sz w:val="20"/>
                <w:szCs w:val="20"/>
              </w:rPr>
              <w:t xml:space="preserve"> (PCDFs) as specified;</w:t>
            </w:r>
          </w:p>
          <w:p w14:paraId="0D853A6D" w14:textId="77777777" w:rsidR="00670B42" w:rsidRPr="00BF6853" w:rsidRDefault="00670B42" w:rsidP="00670B42">
            <w:pPr>
              <w:rPr>
                <w:rFonts w:cstheme="minorHAnsi"/>
                <w:sz w:val="20"/>
                <w:szCs w:val="20"/>
              </w:rPr>
            </w:pPr>
            <w:r w:rsidRPr="00BF6853">
              <w:rPr>
                <w:rFonts w:cstheme="minorHAnsi"/>
                <w:sz w:val="20"/>
                <w:szCs w:val="20"/>
              </w:rPr>
              <w:t xml:space="preserve">(h) </w:t>
            </w:r>
            <w:proofErr w:type="spellStart"/>
            <w:r w:rsidRPr="00BF6853">
              <w:rPr>
                <w:rFonts w:cstheme="minorHAnsi"/>
                <w:sz w:val="20"/>
                <w:szCs w:val="20"/>
              </w:rPr>
              <w:t>polychlorodibenzo</w:t>
            </w:r>
            <w:proofErr w:type="spellEnd"/>
            <w:r w:rsidRPr="00BF6853">
              <w:rPr>
                <w:rFonts w:cstheme="minorHAnsi"/>
                <w:sz w:val="20"/>
                <w:szCs w:val="20"/>
              </w:rPr>
              <w:t>-para-dioxins (PCDDs) as specified;</w:t>
            </w:r>
          </w:p>
          <w:p w14:paraId="4B1F1D9F" w14:textId="77777777" w:rsidR="00670B42" w:rsidRPr="00BF6853" w:rsidRDefault="00670B42" w:rsidP="00670B42">
            <w:pPr>
              <w:rPr>
                <w:rFonts w:cstheme="minorHAnsi"/>
                <w:sz w:val="20"/>
                <w:szCs w:val="20"/>
              </w:rPr>
            </w:pPr>
            <w:r w:rsidRPr="00BF6853">
              <w:rPr>
                <w:rFonts w:cstheme="minorHAnsi"/>
                <w:sz w:val="20"/>
                <w:szCs w:val="20"/>
              </w:rPr>
              <w:t>(</w:t>
            </w:r>
            <w:proofErr w:type="spellStart"/>
            <w:r w:rsidRPr="00BF6853">
              <w:rPr>
                <w:rFonts w:cstheme="minorHAnsi"/>
                <w:sz w:val="20"/>
                <w:szCs w:val="20"/>
              </w:rPr>
              <w:t>i</w:t>
            </w:r>
            <w:proofErr w:type="spellEnd"/>
            <w:r w:rsidRPr="00BF6853">
              <w:rPr>
                <w:rFonts w:cstheme="minorHAnsi"/>
                <w:sz w:val="20"/>
                <w:szCs w:val="20"/>
              </w:rPr>
              <w:t xml:space="preserve">) </w:t>
            </w:r>
            <w:proofErr w:type="spellStart"/>
            <w:r w:rsidRPr="00BF6853">
              <w:rPr>
                <w:rFonts w:cstheme="minorHAnsi"/>
                <w:sz w:val="20"/>
                <w:szCs w:val="20"/>
              </w:rPr>
              <w:t>polychloronaphthalenes</w:t>
            </w:r>
            <w:proofErr w:type="spellEnd"/>
            <w:r w:rsidRPr="00BF6853">
              <w:rPr>
                <w:rFonts w:cstheme="minorHAnsi"/>
                <w:sz w:val="20"/>
                <w:szCs w:val="20"/>
              </w:rPr>
              <w:t xml:space="preserve">, including </w:t>
            </w:r>
            <w:proofErr w:type="spellStart"/>
            <w:r w:rsidRPr="00BF6853">
              <w:rPr>
                <w:rFonts w:cstheme="minorHAnsi"/>
                <w:sz w:val="20"/>
                <w:szCs w:val="20"/>
              </w:rPr>
              <w:t>pentachloronaphthalene</w:t>
            </w:r>
            <w:proofErr w:type="spellEnd"/>
            <w:r w:rsidRPr="00BF6853">
              <w:rPr>
                <w:rFonts w:cstheme="minorHAnsi"/>
                <w:sz w:val="20"/>
                <w:szCs w:val="20"/>
              </w:rPr>
              <w:t xml:space="preserve"> (</w:t>
            </w:r>
            <w:proofErr w:type="spellStart"/>
            <w:r w:rsidRPr="00BF6853">
              <w:rPr>
                <w:rFonts w:cstheme="minorHAnsi"/>
                <w:sz w:val="20"/>
                <w:szCs w:val="20"/>
              </w:rPr>
              <w:t>Halowax</w:t>
            </w:r>
            <w:proofErr w:type="spellEnd"/>
          </w:p>
          <w:p w14:paraId="03C0352E" w14:textId="77777777" w:rsidR="00670B42" w:rsidRPr="00BF6853" w:rsidRDefault="00670B42" w:rsidP="00670B42">
            <w:pPr>
              <w:ind w:left="223"/>
              <w:rPr>
                <w:rFonts w:cstheme="minorHAnsi"/>
                <w:sz w:val="20"/>
                <w:szCs w:val="20"/>
              </w:rPr>
            </w:pPr>
            <w:r w:rsidRPr="00BF6853">
              <w:rPr>
                <w:rFonts w:cstheme="minorHAnsi"/>
                <w:sz w:val="20"/>
                <w:szCs w:val="20"/>
              </w:rPr>
              <w:t xml:space="preserve">1013) and </w:t>
            </w:r>
            <w:proofErr w:type="spellStart"/>
            <w:r w:rsidRPr="00BF6853">
              <w:rPr>
                <w:rFonts w:cstheme="minorHAnsi"/>
                <w:sz w:val="20"/>
                <w:szCs w:val="20"/>
              </w:rPr>
              <w:t>hexachloronaphthalene</w:t>
            </w:r>
            <w:proofErr w:type="spellEnd"/>
            <w:r w:rsidRPr="00BF6853">
              <w:rPr>
                <w:rFonts w:cstheme="minorHAnsi"/>
                <w:sz w:val="20"/>
                <w:szCs w:val="20"/>
              </w:rPr>
              <w:t xml:space="preserve"> (HCN);</w:t>
            </w:r>
          </w:p>
          <w:p w14:paraId="7FC4E612" w14:textId="77777777" w:rsidR="00670B42" w:rsidRPr="00BF6853" w:rsidRDefault="00670B42" w:rsidP="00670B42">
            <w:pPr>
              <w:rPr>
                <w:rFonts w:cstheme="minorHAnsi"/>
                <w:sz w:val="20"/>
                <w:szCs w:val="20"/>
              </w:rPr>
            </w:pPr>
            <w:r w:rsidRPr="00BF6853">
              <w:rPr>
                <w:rFonts w:cstheme="minorHAnsi"/>
                <w:sz w:val="20"/>
                <w:szCs w:val="20"/>
              </w:rPr>
              <w:t xml:space="preserve">(j) </w:t>
            </w:r>
            <w:proofErr w:type="spellStart"/>
            <w:r w:rsidRPr="00BF6853">
              <w:rPr>
                <w:rFonts w:cstheme="minorHAnsi"/>
                <w:sz w:val="20"/>
                <w:szCs w:val="20"/>
              </w:rPr>
              <w:t>polychromonaphthalenes</w:t>
            </w:r>
            <w:proofErr w:type="spellEnd"/>
            <w:r w:rsidRPr="00BF6853">
              <w:rPr>
                <w:rFonts w:cstheme="minorHAnsi"/>
                <w:sz w:val="20"/>
                <w:szCs w:val="20"/>
              </w:rPr>
              <w:t>; or</w:t>
            </w:r>
          </w:p>
          <w:p w14:paraId="3FBB41DE" w14:textId="77777777" w:rsidR="00670B42" w:rsidRPr="00BF6853" w:rsidRDefault="00670B42" w:rsidP="00670B42">
            <w:pPr>
              <w:rPr>
                <w:rFonts w:cstheme="minorHAnsi"/>
                <w:sz w:val="20"/>
                <w:szCs w:val="20"/>
              </w:rPr>
            </w:pPr>
            <w:r w:rsidRPr="00BF6853">
              <w:rPr>
                <w:rFonts w:cstheme="minorHAnsi"/>
                <w:sz w:val="20"/>
                <w:szCs w:val="20"/>
              </w:rPr>
              <w:t xml:space="preserve">(k) </w:t>
            </w:r>
            <w:proofErr w:type="spellStart"/>
            <w:proofErr w:type="gramStart"/>
            <w:r w:rsidRPr="00BF6853">
              <w:rPr>
                <w:rFonts w:cstheme="minorHAnsi"/>
                <w:sz w:val="20"/>
                <w:szCs w:val="20"/>
              </w:rPr>
              <w:t>triazoloquinoxalines</w:t>
            </w:r>
            <w:proofErr w:type="spellEnd"/>
            <w:proofErr w:type="gramEnd"/>
            <w:r w:rsidRPr="00BF6853">
              <w:rPr>
                <w:rFonts w:cstheme="minorHAnsi"/>
                <w:sz w:val="20"/>
                <w:szCs w:val="20"/>
              </w:rPr>
              <w:t>.</w:t>
            </w:r>
          </w:p>
          <w:p w14:paraId="0DDAA8E9" w14:textId="77777777" w:rsidR="00670B42" w:rsidRDefault="00670B42" w:rsidP="00670B42">
            <w:pPr>
              <w:rPr>
                <w:rFonts w:cstheme="minorHAnsi"/>
                <w:sz w:val="20"/>
                <w:szCs w:val="20"/>
              </w:rPr>
            </w:pPr>
          </w:p>
          <w:p w14:paraId="188E9C28" w14:textId="77777777" w:rsidR="00670B42" w:rsidRDefault="00670B42" w:rsidP="00670B42">
            <w:pPr>
              <w:rPr>
                <w:rFonts w:cstheme="minorHAnsi"/>
                <w:sz w:val="20"/>
                <w:szCs w:val="20"/>
              </w:rPr>
            </w:pPr>
            <w:proofErr w:type="spellStart"/>
            <w:r w:rsidRPr="00BF6853">
              <w:rPr>
                <w:rFonts w:cstheme="minorHAnsi"/>
                <w:b/>
                <w:i/>
                <w:sz w:val="20"/>
                <w:szCs w:val="20"/>
              </w:rPr>
              <w:t>polychlorodibenzo</w:t>
            </w:r>
            <w:proofErr w:type="spellEnd"/>
            <w:r w:rsidRPr="00BF6853">
              <w:rPr>
                <w:rFonts w:cstheme="minorHAnsi"/>
                <w:b/>
                <w:i/>
                <w:sz w:val="20"/>
                <w:szCs w:val="20"/>
              </w:rPr>
              <w:t>-para-dioxins (PCDDs) as specified</w:t>
            </w:r>
            <w:r w:rsidRPr="00BF6853">
              <w:rPr>
                <w:rFonts w:cstheme="minorHAnsi"/>
                <w:sz w:val="20"/>
                <w:szCs w:val="20"/>
              </w:rPr>
              <w:t xml:space="preserve"> means: </w:t>
            </w:r>
          </w:p>
          <w:p w14:paraId="32097623" w14:textId="77777777" w:rsidR="00670B42" w:rsidRDefault="00670B42" w:rsidP="00670B42">
            <w:pPr>
              <w:rPr>
                <w:rFonts w:cstheme="minorHAnsi"/>
                <w:sz w:val="20"/>
                <w:szCs w:val="20"/>
              </w:rPr>
            </w:pPr>
            <w:r w:rsidRPr="00BF6853">
              <w:rPr>
                <w:rFonts w:cstheme="minorHAnsi"/>
                <w:sz w:val="20"/>
                <w:szCs w:val="20"/>
              </w:rPr>
              <w:t xml:space="preserve">(a) 2,3,7,8-tetrachlorodibenzo-para-dioxin (TCDD); </w:t>
            </w:r>
          </w:p>
          <w:p w14:paraId="3005DAC2" w14:textId="77777777" w:rsidR="00670B42" w:rsidRDefault="00670B42" w:rsidP="00670B42">
            <w:pPr>
              <w:rPr>
                <w:rFonts w:cstheme="minorHAnsi"/>
                <w:sz w:val="20"/>
                <w:szCs w:val="20"/>
              </w:rPr>
            </w:pPr>
            <w:r w:rsidRPr="00BF6853">
              <w:rPr>
                <w:rFonts w:cstheme="minorHAnsi"/>
                <w:sz w:val="20"/>
                <w:szCs w:val="20"/>
              </w:rPr>
              <w:t>(b) 1,2,3,7,8-pentachlorodibenzo-para-dioxin (</w:t>
            </w:r>
            <w:proofErr w:type="spellStart"/>
            <w:r w:rsidRPr="00BF6853">
              <w:rPr>
                <w:rFonts w:cstheme="minorHAnsi"/>
                <w:sz w:val="20"/>
                <w:szCs w:val="20"/>
              </w:rPr>
              <w:t>PeCDD</w:t>
            </w:r>
            <w:proofErr w:type="spellEnd"/>
            <w:r w:rsidRPr="00BF6853">
              <w:rPr>
                <w:rFonts w:cstheme="minorHAnsi"/>
                <w:sz w:val="20"/>
                <w:szCs w:val="20"/>
              </w:rPr>
              <w:t xml:space="preserve">); </w:t>
            </w:r>
          </w:p>
          <w:p w14:paraId="6BA6073C" w14:textId="77777777" w:rsidR="00670B42" w:rsidRDefault="00670B42" w:rsidP="00670B42">
            <w:pPr>
              <w:rPr>
                <w:rFonts w:cstheme="minorHAnsi"/>
                <w:sz w:val="20"/>
                <w:szCs w:val="20"/>
              </w:rPr>
            </w:pPr>
            <w:r w:rsidRPr="00BF6853">
              <w:rPr>
                <w:rFonts w:cstheme="minorHAnsi"/>
                <w:sz w:val="20"/>
                <w:szCs w:val="20"/>
              </w:rPr>
              <w:t xml:space="preserve">(c) </w:t>
            </w:r>
            <w:proofErr w:type="spellStart"/>
            <w:r w:rsidRPr="00BF6853">
              <w:rPr>
                <w:rFonts w:cstheme="minorHAnsi"/>
                <w:sz w:val="20"/>
                <w:szCs w:val="20"/>
              </w:rPr>
              <w:t>hexachlorodibenzo</w:t>
            </w:r>
            <w:proofErr w:type="spellEnd"/>
            <w:r w:rsidRPr="00BF6853">
              <w:rPr>
                <w:rFonts w:cstheme="minorHAnsi"/>
                <w:sz w:val="20"/>
                <w:szCs w:val="20"/>
              </w:rPr>
              <w:t>-para-dioxin (</w:t>
            </w:r>
            <w:proofErr w:type="spellStart"/>
            <w:r w:rsidRPr="00BF6853">
              <w:rPr>
                <w:rFonts w:cstheme="minorHAnsi"/>
                <w:sz w:val="20"/>
                <w:szCs w:val="20"/>
              </w:rPr>
              <w:t>HxCDD</w:t>
            </w:r>
            <w:proofErr w:type="spellEnd"/>
            <w:r w:rsidRPr="00BF6853">
              <w:rPr>
                <w:rFonts w:cstheme="minorHAnsi"/>
                <w:sz w:val="20"/>
                <w:szCs w:val="20"/>
              </w:rPr>
              <w:t xml:space="preserve">); </w:t>
            </w:r>
          </w:p>
          <w:p w14:paraId="5B7082EE" w14:textId="77777777" w:rsidR="00670B42" w:rsidRDefault="00670B42" w:rsidP="00670B42">
            <w:pPr>
              <w:rPr>
                <w:rFonts w:cstheme="minorHAnsi"/>
                <w:sz w:val="20"/>
                <w:szCs w:val="20"/>
              </w:rPr>
            </w:pPr>
            <w:r w:rsidRPr="00BF6853">
              <w:rPr>
                <w:rFonts w:cstheme="minorHAnsi"/>
                <w:sz w:val="20"/>
                <w:szCs w:val="20"/>
              </w:rPr>
              <w:t>(d) 1,2,3,4,6,7,8-heptachlorodibenzo-para-dioxin (</w:t>
            </w:r>
            <w:proofErr w:type="spellStart"/>
            <w:r w:rsidRPr="00BF6853">
              <w:rPr>
                <w:rFonts w:cstheme="minorHAnsi"/>
                <w:sz w:val="20"/>
                <w:szCs w:val="20"/>
              </w:rPr>
              <w:t>HpCDD</w:t>
            </w:r>
            <w:proofErr w:type="spellEnd"/>
            <w:r w:rsidRPr="00BF6853">
              <w:rPr>
                <w:rFonts w:cstheme="minorHAnsi"/>
                <w:sz w:val="20"/>
                <w:szCs w:val="20"/>
              </w:rPr>
              <w:t xml:space="preserve">); or </w:t>
            </w:r>
          </w:p>
          <w:p w14:paraId="065BC14D" w14:textId="77777777" w:rsidR="00670B42" w:rsidRPr="00CA6506" w:rsidRDefault="00670B42" w:rsidP="00670B42">
            <w:pPr>
              <w:rPr>
                <w:rFonts w:cstheme="minorHAnsi"/>
                <w:sz w:val="20"/>
                <w:szCs w:val="20"/>
              </w:rPr>
            </w:pPr>
            <w:r w:rsidRPr="00BF6853">
              <w:rPr>
                <w:rFonts w:cstheme="minorHAnsi"/>
                <w:sz w:val="20"/>
                <w:szCs w:val="20"/>
              </w:rPr>
              <w:t xml:space="preserve">(e) </w:t>
            </w:r>
            <w:proofErr w:type="spellStart"/>
            <w:r w:rsidRPr="00BF6853">
              <w:rPr>
                <w:rFonts w:cstheme="minorHAnsi"/>
                <w:sz w:val="20"/>
                <w:szCs w:val="20"/>
              </w:rPr>
              <w:t>octachlorodibenzo</w:t>
            </w:r>
            <w:proofErr w:type="spellEnd"/>
            <w:r w:rsidRPr="00BF6853">
              <w:rPr>
                <w:rFonts w:cstheme="minorHAnsi"/>
                <w:sz w:val="20"/>
                <w:szCs w:val="20"/>
              </w:rPr>
              <w:t>-para-dioxin (OCDD).</w:t>
            </w:r>
          </w:p>
        </w:tc>
        <w:tc>
          <w:tcPr>
            <w:tcW w:w="2497" w:type="dxa"/>
          </w:tcPr>
          <w:p w14:paraId="09135C7A" w14:textId="77777777" w:rsidR="00670B42" w:rsidRPr="00CA6506" w:rsidRDefault="00670B42" w:rsidP="00670B42">
            <w:pPr>
              <w:rPr>
                <w:rFonts w:cstheme="minorHAnsi"/>
                <w:sz w:val="20"/>
                <w:szCs w:val="20"/>
              </w:rPr>
            </w:pPr>
            <w:proofErr w:type="spellStart"/>
            <w:r w:rsidRPr="00CA6506">
              <w:rPr>
                <w:rFonts w:cstheme="minorHAnsi"/>
                <w:sz w:val="20"/>
                <w:szCs w:val="20"/>
              </w:rPr>
              <w:t>Chloracne</w:t>
            </w:r>
            <w:proofErr w:type="spellEnd"/>
            <w:r w:rsidRPr="00CA6506">
              <w:rPr>
                <w:rFonts w:cstheme="minorHAnsi"/>
                <w:sz w:val="20"/>
                <w:szCs w:val="20"/>
              </w:rPr>
              <w:t xml:space="preserve"> (</w:t>
            </w:r>
            <w:r>
              <w:rPr>
                <w:rFonts w:cstheme="minorHAnsi"/>
                <w:sz w:val="20"/>
                <w:szCs w:val="20"/>
              </w:rPr>
              <w:t>62, 63/2020</w:t>
            </w:r>
            <w:r w:rsidRPr="00CA6506">
              <w:rPr>
                <w:rFonts w:cstheme="minorHAnsi"/>
                <w:sz w:val="20"/>
                <w:szCs w:val="20"/>
              </w:rPr>
              <w:t>)</w:t>
            </w:r>
          </w:p>
        </w:tc>
      </w:tr>
      <w:tr w:rsidR="00670B42" w:rsidRPr="00CA6506" w14:paraId="17FEF82E" w14:textId="77777777" w:rsidTr="00CA5405">
        <w:tc>
          <w:tcPr>
            <w:tcW w:w="2635" w:type="dxa"/>
            <w:vMerge/>
          </w:tcPr>
          <w:p w14:paraId="1C07A338" w14:textId="77777777" w:rsidR="00670B42" w:rsidRPr="00CA6506" w:rsidRDefault="00670B42" w:rsidP="00670B42">
            <w:pPr>
              <w:rPr>
                <w:rFonts w:cstheme="minorHAnsi"/>
                <w:sz w:val="20"/>
                <w:szCs w:val="20"/>
              </w:rPr>
            </w:pPr>
          </w:p>
        </w:tc>
        <w:tc>
          <w:tcPr>
            <w:tcW w:w="8897" w:type="dxa"/>
          </w:tcPr>
          <w:p w14:paraId="6C0D4D52" w14:textId="51A7EBDD" w:rsidR="00670B42" w:rsidRPr="00CA6506" w:rsidRDefault="00670B42" w:rsidP="00670B42">
            <w:pPr>
              <w:rPr>
                <w:rFonts w:cstheme="minorHAnsi"/>
                <w:sz w:val="20"/>
                <w:szCs w:val="20"/>
              </w:rPr>
            </w:pPr>
            <w:r w:rsidRPr="00CA6506">
              <w:rPr>
                <w:rFonts w:cstheme="minorHAnsi"/>
                <w:sz w:val="20"/>
                <w:szCs w:val="20"/>
              </w:rPr>
              <w:t>inhaling, ingesting or having cutaneous contact with a chemical agent contaminated by 2,3,7,8-tetrachlorodibenzo-para-dioxin (TCDD), for a cumulative period of at least 1 000 hours within a consecutive period of ten years, before the clinical onset</w:t>
            </w:r>
            <w:r>
              <w:rPr>
                <w:rFonts w:cstheme="minorHAnsi"/>
                <w:sz w:val="20"/>
                <w:szCs w:val="20"/>
              </w:rPr>
              <w:t>/worsening</w:t>
            </w:r>
            <w:r w:rsidRPr="00CA6506">
              <w:rPr>
                <w:rFonts w:cstheme="minorHAnsi"/>
                <w:sz w:val="20"/>
                <w:szCs w:val="20"/>
              </w:rPr>
              <w:t xml:space="preserve"> of ischaemic heart disease, where the first exposure occurred at least five years before the clinical onset</w:t>
            </w:r>
            <w:r>
              <w:rPr>
                <w:rFonts w:cstheme="minorHAnsi"/>
                <w:sz w:val="20"/>
                <w:szCs w:val="20"/>
              </w:rPr>
              <w:t>/worsening</w:t>
            </w:r>
            <w:r w:rsidRPr="00CA6506">
              <w:rPr>
                <w:rFonts w:cstheme="minorHAnsi"/>
                <w:sz w:val="20"/>
                <w:szCs w:val="20"/>
              </w:rPr>
              <w:t xml:space="preserve"> of ischaemic heart disease, </w:t>
            </w:r>
            <w:r w:rsidRPr="00CA6506">
              <w:rPr>
                <w:rFonts w:cstheme="minorHAnsi"/>
                <w:sz w:val="20"/>
                <w:szCs w:val="20"/>
              </w:rPr>
              <w:lastRenderedPageBreak/>
              <w:t>and where that exposure has ceased, the clinical onset/worsening of ischaemic heart disease occurred within 25 years after cessation;</w:t>
            </w:r>
          </w:p>
          <w:p w14:paraId="555C228C" w14:textId="77777777" w:rsidR="00670B42" w:rsidRPr="00CA6506" w:rsidRDefault="00670B42" w:rsidP="00670B42">
            <w:pPr>
              <w:rPr>
                <w:rFonts w:cstheme="minorHAnsi"/>
                <w:sz w:val="20"/>
                <w:szCs w:val="20"/>
              </w:rPr>
            </w:pPr>
          </w:p>
          <w:p w14:paraId="4AA63418" w14:textId="77777777" w:rsidR="00670B42" w:rsidRPr="00CA6506" w:rsidRDefault="00670B42" w:rsidP="00670B42">
            <w:pPr>
              <w:rPr>
                <w:rFonts w:cstheme="minorHAnsi"/>
                <w:b/>
                <w:i/>
                <w:sz w:val="20"/>
                <w:szCs w:val="20"/>
              </w:rPr>
            </w:pPr>
            <w:r w:rsidRPr="00CA6506">
              <w:rPr>
                <w:rFonts w:cstheme="minorHAnsi"/>
                <w:b/>
                <w:i/>
                <w:sz w:val="20"/>
                <w:szCs w:val="20"/>
              </w:rPr>
              <w:t>inhaling, ingesting or having cutaneous contact with a chemical agent</w:t>
            </w:r>
          </w:p>
          <w:p w14:paraId="65295163" w14:textId="77777777" w:rsidR="00670B42" w:rsidRPr="00CA6506" w:rsidRDefault="00670B42" w:rsidP="00670B42">
            <w:pPr>
              <w:rPr>
                <w:rFonts w:cstheme="minorHAnsi"/>
                <w:sz w:val="20"/>
                <w:szCs w:val="20"/>
              </w:rPr>
            </w:pPr>
            <w:r w:rsidRPr="00CA6506">
              <w:rPr>
                <w:rFonts w:cstheme="minorHAnsi"/>
                <w:b/>
                <w:i/>
                <w:sz w:val="20"/>
                <w:szCs w:val="20"/>
              </w:rPr>
              <w:t>contaminated by 2,3,7,8-tetrachlorodibenzo-para-dioxin (TCDD)</w:t>
            </w:r>
            <w:r w:rsidRPr="00CA6506">
              <w:rPr>
                <w:rFonts w:cstheme="minorHAnsi"/>
                <w:sz w:val="20"/>
                <w:szCs w:val="20"/>
              </w:rPr>
              <w:t xml:space="preserve"> means:</w:t>
            </w:r>
          </w:p>
          <w:p w14:paraId="7D24268B" w14:textId="77777777" w:rsidR="00670B42" w:rsidRPr="00CA6506" w:rsidRDefault="00670B42" w:rsidP="00670B42">
            <w:pPr>
              <w:rPr>
                <w:rFonts w:cstheme="minorHAnsi"/>
                <w:sz w:val="20"/>
                <w:szCs w:val="20"/>
              </w:rPr>
            </w:pPr>
            <w:r w:rsidRPr="00CA6506">
              <w:rPr>
                <w:rFonts w:cstheme="minorHAnsi"/>
                <w:sz w:val="20"/>
                <w:szCs w:val="20"/>
              </w:rPr>
              <w:t>(a) decanting or spraying;</w:t>
            </w:r>
          </w:p>
          <w:p w14:paraId="6EE78BB1" w14:textId="77777777" w:rsidR="00670B42" w:rsidRPr="00CA6506" w:rsidRDefault="00670B42" w:rsidP="00670B42">
            <w:pPr>
              <w:rPr>
                <w:rFonts w:cstheme="minorHAnsi"/>
                <w:sz w:val="20"/>
                <w:szCs w:val="20"/>
              </w:rPr>
            </w:pPr>
            <w:r w:rsidRPr="00CA6506">
              <w:rPr>
                <w:rFonts w:cstheme="minorHAnsi"/>
                <w:sz w:val="20"/>
                <w:szCs w:val="20"/>
              </w:rPr>
              <w:t>(b) cleaning or maintaining equipment used to apply;</w:t>
            </w:r>
          </w:p>
          <w:p w14:paraId="43E70667" w14:textId="77777777" w:rsidR="00670B42" w:rsidRPr="00CA6506" w:rsidRDefault="00670B42" w:rsidP="00670B42">
            <w:pPr>
              <w:rPr>
                <w:rFonts w:cstheme="minorHAnsi"/>
                <w:sz w:val="20"/>
                <w:szCs w:val="20"/>
              </w:rPr>
            </w:pPr>
            <w:r w:rsidRPr="00CA6506">
              <w:rPr>
                <w:rFonts w:cstheme="minorHAnsi"/>
                <w:sz w:val="20"/>
                <w:szCs w:val="20"/>
              </w:rPr>
              <w:t>(c) being sprayed with;</w:t>
            </w:r>
          </w:p>
          <w:p w14:paraId="10ED7610" w14:textId="77777777" w:rsidR="00670B42" w:rsidRPr="00CA6506" w:rsidRDefault="00670B42" w:rsidP="00670B42">
            <w:pPr>
              <w:rPr>
                <w:rFonts w:cstheme="minorHAnsi"/>
                <w:sz w:val="20"/>
                <w:szCs w:val="20"/>
              </w:rPr>
            </w:pPr>
            <w:r w:rsidRPr="00CA6506">
              <w:rPr>
                <w:rFonts w:cstheme="minorHAnsi"/>
                <w:sz w:val="20"/>
                <w:szCs w:val="20"/>
              </w:rPr>
              <w:t>(d) handling or sawing timber treated with;</w:t>
            </w:r>
          </w:p>
          <w:p w14:paraId="00D6F2B9" w14:textId="77777777" w:rsidR="00670B42" w:rsidRPr="00CA6506" w:rsidRDefault="00670B42" w:rsidP="00670B42">
            <w:pPr>
              <w:rPr>
                <w:rFonts w:cstheme="minorHAnsi"/>
                <w:sz w:val="20"/>
                <w:szCs w:val="20"/>
              </w:rPr>
            </w:pPr>
            <w:r w:rsidRPr="00CA6506">
              <w:rPr>
                <w:rFonts w:cstheme="minorHAnsi"/>
                <w:sz w:val="20"/>
                <w:szCs w:val="20"/>
              </w:rPr>
              <w:t>(e) being in an environment shrouded in dust from timber treated with; or</w:t>
            </w:r>
          </w:p>
          <w:p w14:paraId="512A4B71" w14:textId="77777777" w:rsidR="00670B42" w:rsidRPr="00CA6506" w:rsidRDefault="00670B42" w:rsidP="00670B42">
            <w:pPr>
              <w:rPr>
                <w:rFonts w:cstheme="minorHAnsi"/>
                <w:sz w:val="20"/>
                <w:szCs w:val="20"/>
              </w:rPr>
            </w:pPr>
            <w:r w:rsidRPr="00CA6506">
              <w:rPr>
                <w:rFonts w:cstheme="minorHAnsi"/>
                <w:sz w:val="20"/>
                <w:szCs w:val="20"/>
              </w:rPr>
              <w:t>(f) using cutting oils contaminated with:</w:t>
            </w:r>
          </w:p>
          <w:p w14:paraId="5E9D1CA5" w14:textId="77777777" w:rsidR="00670B42" w:rsidRPr="00CA6506" w:rsidRDefault="00670B42" w:rsidP="00670B42">
            <w:pPr>
              <w:rPr>
                <w:rFonts w:cstheme="minorHAnsi"/>
                <w:sz w:val="20"/>
                <w:szCs w:val="20"/>
              </w:rPr>
            </w:pPr>
            <w:r w:rsidRPr="00CA6506">
              <w:rPr>
                <w:rFonts w:cstheme="minorHAnsi"/>
                <w:sz w:val="20"/>
                <w:szCs w:val="20"/>
              </w:rPr>
              <w:t>one of the following chemicals:</w:t>
            </w:r>
          </w:p>
          <w:p w14:paraId="4C60CF24" w14:textId="77777777" w:rsidR="00670B42" w:rsidRPr="00CA6506" w:rsidRDefault="00670B42" w:rsidP="00670B42">
            <w:pPr>
              <w:ind w:left="720"/>
              <w:rPr>
                <w:rFonts w:cstheme="minorHAnsi"/>
                <w:sz w:val="20"/>
                <w:szCs w:val="20"/>
              </w:rPr>
            </w:pPr>
            <w:r w:rsidRPr="00CA6506">
              <w:rPr>
                <w:rFonts w:cstheme="minorHAnsi"/>
                <w:sz w:val="20"/>
                <w:szCs w:val="20"/>
              </w:rPr>
              <w:t>(</w:t>
            </w:r>
            <w:proofErr w:type="spellStart"/>
            <w:r w:rsidRPr="00CA6506">
              <w:rPr>
                <w:rFonts w:cstheme="minorHAnsi"/>
                <w:sz w:val="20"/>
                <w:szCs w:val="20"/>
              </w:rPr>
              <w:t>i</w:t>
            </w:r>
            <w:proofErr w:type="spellEnd"/>
            <w:r w:rsidRPr="00CA6506">
              <w:rPr>
                <w:rFonts w:cstheme="minorHAnsi"/>
                <w:sz w:val="20"/>
                <w:szCs w:val="20"/>
              </w:rPr>
              <w:t>) 2,4,5-trichlorophenoxyacetic acid;</w:t>
            </w:r>
          </w:p>
          <w:p w14:paraId="38F772D1" w14:textId="77777777" w:rsidR="00670B42" w:rsidRPr="00CA6506" w:rsidRDefault="00670B42" w:rsidP="00670B42">
            <w:pPr>
              <w:ind w:left="720"/>
              <w:rPr>
                <w:rFonts w:cstheme="minorHAnsi"/>
                <w:sz w:val="20"/>
                <w:szCs w:val="20"/>
              </w:rPr>
            </w:pPr>
            <w:r w:rsidRPr="00CA6506">
              <w:rPr>
                <w:rFonts w:cstheme="minorHAnsi"/>
                <w:sz w:val="20"/>
                <w:szCs w:val="20"/>
              </w:rPr>
              <w:t>(ii) 2,4,5-trichlorophenoxypropionic acid;</w:t>
            </w:r>
          </w:p>
          <w:p w14:paraId="07FC947F" w14:textId="77777777" w:rsidR="00670B42" w:rsidRPr="00CA6506" w:rsidRDefault="00670B42" w:rsidP="00670B42">
            <w:pPr>
              <w:ind w:left="720"/>
              <w:rPr>
                <w:rFonts w:cstheme="minorHAnsi"/>
                <w:sz w:val="20"/>
                <w:szCs w:val="20"/>
              </w:rPr>
            </w:pPr>
            <w:r w:rsidRPr="00CA6506">
              <w:rPr>
                <w:rFonts w:cstheme="minorHAnsi"/>
                <w:sz w:val="20"/>
                <w:szCs w:val="20"/>
              </w:rPr>
              <w:t>(iii) 2,4,5-trichlorophenol;</w:t>
            </w:r>
          </w:p>
          <w:p w14:paraId="7FD97412" w14:textId="77777777" w:rsidR="00670B42" w:rsidRPr="00CA6506" w:rsidRDefault="00670B42" w:rsidP="00670B42">
            <w:pPr>
              <w:ind w:left="720"/>
              <w:rPr>
                <w:rFonts w:cstheme="minorHAnsi"/>
                <w:sz w:val="20"/>
                <w:szCs w:val="20"/>
              </w:rPr>
            </w:pPr>
            <w:r w:rsidRPr="00CA6506">
              <w:rPr>
                <w:rFonts w:cstheme="minorHAnsi"/>
                <w:sz w:val="20"/>
                <w:szCs w:val="20"/>
              </w:rPr>
              <w:t>(iv) 2-(2,4,5-trichlorophenoxy)-ethyl 2,2-dichloropropionate;</w:t>
            </w:r>
          </w:p>
          <w:p w14:paraId="5446CF9F" w14:textId="77777777" w:rsidR="00670B42" w:rsidRPr="00CA6506" w:rsidRDefault="00670B42" w:rsidP="00670B42">
            <w:pPr>
              <w:ind w:left="720"/>
              <w:rPr>
                <w:rFonts w:cstheme="minorHAnsi"/>
                <w:sz w:val="20"/>
                <w:szCs w:val="20"/>
              </w:rPr>
            </w:pPr>
            <w:r w:rsidRPr="00CA6506">
              <w:rPr>
                <w:rFonts w:cstheme="minorHAnsi"/>
                <w:sz w:val="20"/>
                <w:szCs w:val="20"/>
              </w:rPr>
              <w:t xml:space="preserve">(v) </w:t>
            </w:r>
            <w:proofErr w:type="spellStart"/>
            <w:r w:rsidRPr="00CA6506">
              <w:rPr>
                <w:rFonts w:cstheme="minorHAnsi"/>
                <w:sz w:val="20"/>
                <w:szCs w:val="20"/>
              </w:rPr>
              <w:t>o,o</w:t>
            </w:r>
            <w:proofErr w:type="spellEnd"/>
            <w:r w:rsidRPr="00CA6506">
              <w:rPr>
                <w:rFonts w:cstheme="minorHAnsi"/>
                <w:sz w:val="20"/>
                <w:szCs w:val="20"/>
              </w:rPr>
              <w:t>-dimethyl-o-(2,4,5-trichlorophenyl)-</w:t>
            </w:r>
            <w:proofErr w:type="spellStart"/>
            <w:r w:rsidRPr="00CA6506">
              <w:rPr>
                <w:rFonts w:cstheme="minorHAnsi"/>
                <w:sz w:val="20"/>
                <w:szCs w:val="20"/>
              </w:rPr>
              <w:t>phosphorothioate</w:t>
            </w:r>
            <w:proofErr w:type="spellEnd"/>
            <w:r w:rsidRPr="00CA6506">
              <w:rPr>
                <w:rFonts w:cstheme="minorHAnsi"/>
                <w:sz w:val="20"/>
                <w:szCs w:val="20"/>
              </w:rPr>
              <w:t>;</w:t>
            </w:r>
          </w:p>
          <w:p w14:paraId="3B97F4FB" w14:textId="77777777" w:rsidR="00670B42" w:rsidRPr="00CA6506" w:rsidRDefault="00670B42" w:rsidP="00670B42">
            <w:pPr>
              <w:ind w:left="720"/>
              <w:rPr>
                <w:rFonts w:cstheme="minorHAnsi"/>
                <w:sz w:val="20"/>
                <w:szCs w:val="20"/>
              </w:rPr>
            </w:pPr>
            <w:r w:rsidRPr="00CA6506">
              <w:rPr>
                <w:rFonts w:cstheme="minorHAnsi"/>
                <w:sz w:val="20"/>
                <w:szCs w:val="20"/>
              </w:rPr>
              <w:t>(vi) pentachlorophenol;</w:t>
            </w:r>
          </w:p>
          <w:p w14:paraId="4F9E2271" w14:textId="77777777" w:rsidR="00670B42" w:rsidRPr="00CA6506" w:rsidRDefault="00670B42" w:rsidP="00670B42">
            <w:pPr>
              <w:ind w:left="720"/>
              <w:rPr>
                <w:rFonts w:cstheme="minorHAnsi"/>
                <w:sz w:val="20"/>
                <w:szCs w:val="20"/>
              </w:rPr>
            </w:pPr>
            <w:r w:rsidRPr="00CA6506">
              <w:rPr>
                <w:rFonts w:cstheme="minorHAnsi"/>
                <w:sz w:val="20"/>
                <w:szCs w:val="20"/>
              </w:rPr>
              <w:t>(vii) 2,3,4,6-tetrachlorophenol;</w:t>
            </w:r>
          </w:p>
          <w:p w14:paraId="009C1A0D" w14:textId="77777777" w:rsidR="00670B42" w:rsidRPr="00CA6506" w:rsidRDefault="00670B42" w:rsidP="00670B42">
            <w:pPr>
              <w:ind w:left="720"/>
              <w:rPr>
                <w:rFonts w:cstheme="minorHAnsi"/>
                <w:sz w:val="20"/>
                <w:szCs w:val="20"/>
              </w:rPr>
            </w:pPr>
            <w:r w:rsidRPr="00CA6506">
              <w:rPr>
                <w:rFonts w:cstheme="minorHAnsi"/>
                <w:sz w:val="20"/>
                <w:szCs w:val="20"/>
              </w:rPr>
              <w:t>(viii) 2,4,6-trichlorophenol;</w:t>
            </w:r>
          </w:p>
          <w:p w14:paraId="7FA025C2" w14:textId="04C933AC" w:rsidR="00670B42" w:rsidRPr="00CA6506" w:rsidRDefault="00670B42" w:rsidP="00670B42">
            <w:pPr>
              <w:ind w:left="720"/>
              <w:rPr>
                <w:rFonts w:cstheme="minorHAnsi"/>
                <w:sz w:val="20"/>
                <w:szCs w:val="20"/>
              </w:rPr>
            </w:pPr>
            <w:r w:rsidRPr="00CA6506">
              <w:rPr>
                <w:rFonts w:cstheme="minorHAnsi"/>
                <w:sz w:val="20"/>
                <w:szCs w:val="20"/>
              </w:rPr>
              <w:t>(ix) 1,3,</w:t>
            </w:r>
            <w:r>
              <w:rPr>
                <w:rFonts w:cstheme="minorHAnsi"/>
                <w:sz w:val="20"/>
                <w:szCs w:val="20"/>
              </w:rPr>
              <w:t>5</w:t>
            </w:r>
            <w:r w:rsidRPr="00CA6506">
              <w:rPr>
                <w:rFonts w:cstheme="minorHAnsi"/>
                <w:sz w:val="20"/>
                <w:szCs w:val="20"/>
              </w:rPr>
              <w:t>-trichloro-2-(4-nitrophenoxy)benzene;</w:t>
            </w:r>
          </w:p>
          <w:p w14:paraId="3DD576CB" w14:textId="77777777" w:rsidR="00670B42" w:rsidRPr="00CA6506" w:rsidRDefault="00670B42" w:rsidP="00670B42">
            <w:pPr>
              <w:ind w:left="720"/>
              <w:rPr>
                <w:rFonts w:cstheme="minorHAnsi"/>
                <w:sz w:val="20"/>
                <w:szCs w:val="20"/>
              </w:rPr>
            </w:pPr>
            <w:r w:rsidRPr="00CA6506">
              <w:rPr>
                <w:rFonts w:cstheme="minorHAnsi"/>
                <w:sz w:val="20"/>
                <w:szCs w:val="20"/>
              </w:rPr>
              <w:t>(x) 2,4-dichloro-1-(4-nitrophenoxy)benzene; or</w:t>
            </w:r>
          </w:p>
          <w:p w14:paraId="413B1DBE" w14:textId="77777777" w:rsidR="00670B42" w:rsidRPr="00CA6506" w:rsidRDefault="00670B42" w:rsidP="00670B42">
            <w:pPr>
              <w:ind w:left="720"/>
              <w:rPr>
                <w:rFonts w:cstheme="minorHAnsi"/>
                <w:sz w:val="20"/>
                <w:szCs w:val="20"/>
              </w:rPr>
            </w:pPr>
            <w:r w:rsidRPr="00CA6506">
              <w:rPr>
                <w:rFonts w:cstheme="minorHAnsi"/>
                <w:sz w:val="20"/>
                <w:szCs w:val="20"/>
              </w:rPr>
              <w:t>(xi) 2</w:t>
            </w:r>
            <w:proofErr w:type="gramStart"/>
            <w:r w:rsidRPr="00CA6506">
              <w:rPr>
                <w:rFonts w:cstheme="minorHAnsi"/>
                <w:sz w:val="20"/>
                <w:szCs w:val="20"/>
              </w:rPr>
              <w:t>,4</w:t>
            </w:r>
            <w:proofErr w:type="gramEnd"/>
            <w:r w:rsidRPr="00CA6506">
              <w:rPr>
                <w:rFonts w:cstheme="minorHAnsi"/>
                <w:sz w:val="20"/>
                <w:szCs w:val="20"/>
              </w:rPr>
              <w:t>-dichloro-1-(3-methoxy-4-nitrophenoxy)-benzene.</w:t>
            </w:r>
          </w:p>
        </w:tc>
        <w:tc>
          <w:tcPr>
            <w:tcW w:w="2497" w:type="dxa"/>
          </w:tcPr>
          <w:p w14:paraId="13F0CD41" w14:textId="77777777" w:rsidR="00670B42" w:rsidRPr="00CA6506" w:rsidRDefault="00670B42" w:rsidP="00670B42">
            <w:pPr>
              <w:rPr>
                <w:rFonts w:cstheme="minorHAnsi"/>
                <w:sz w:val="20"/>
                <w:szCs w:val="20"/>
              </w:rPr>
            </w:pPr>
            <w:r w:rsidRPr="00CA6506">
              <w:rPr>
                <w:rFonts w:cstheme="minorHAnsi"/>
                <w:sz w:val="20"/>
                <w:szCs w:val="20"/>
              </w:rPr>
              <w:lastRenderedPageBreak/>
              <w:t>Ischaemic heart disease (1/2016)</w:t>
            </w:r>
          </w:p>
        </w:tc>
      </w:tr>
      <w:tr w:rsidR="00670B42" w:rsidRPr="00CA6506" w14:paraId="010A5E5E" w14:textId="77777777" w:rsidTr="00243E3D">
        <w:tc>
          <w:tcPr>
            <w:tcW w:w="2635" w:type="dxa"/>
            <w:vMerge/>
          </w:tcPr>
          <w:p w14:paraId="2B83ADB7" w14:textId="77777777" w:rsidR="00670B42" w:rsidRPr="00CA6506" w:rsidRDefault="00670B42" w:rsidP="00670B42">
            <w:pPr>
              <w:rPr>
                <w:rFonts w:cstheme="minorHAnsi"/>
                <w:sz w:val="20"/>
                <w:szCs w:val="20"/>
              </w:rPr>
            </w:pPr>
          </w:p>
        </w:tc>
        <w:tc>
          <w:tcPr>
            <w:tcW w:w="8897" w:type="dxa"/>
          </w:tcPr>
          <w:p w14:paraId="75AC1760" w14:textId="35D01318" w:rsidR="00670B42" w:rsidRPr="00B04AF5" w:rsidRDefault="00670B42" w:rsidP="00670B42">
            <w:pPr>
              <w:rPr>
                <w:sz w:val="20"/>
                <w:szCs w:val="20"/>
              </w:rPr>
            </w:pPr>
            <w:r w:rsidRPr="00B04AF5">
              <w:rPr>
                <w:sz w:val="20"/>
                <w:szCs w:val="20"/>
              </w:rPr>
              <w:t>for type 2 diabetes mellitus only</w:t>
            </w:r>
            <w:r>
              <w:rPr>
                <w:sz w:val="20"/>
                <w:szCs w:val="20"/>
              </w:rPr>
              <w:t xml:space="preserve">, </w:t>
            </w:r>
            <w:r w:rsidRPr="00B04AF5">
              <w:rPr>
                <w:sz w:val="20"/>
                <w:szCs w:val="20"/>
              </w:rPr>
              <w:t>inhaling, ingesting or having cutaneous contact with a chemical</w:t>
            </w:r>
            <w:r>
              <w:rPr>
                <w:sz w:val="20"/>
                <w:szCs w:val="20"/>
              </w:rPr>
              <w:t xml:space="preserve"> </w:t>
            </w:r>
            <w:r w:rsidRPr="00B04AF5">
              <w:rPr>
                <w:sz w:val="20"/>
                <w:szCs w:val="20"/>
              </w:rPr>
              <w:t>agent contaminated by 2,3,7,8-tetrachlorodibenzo-para-dioxin</w:t>
            </w:r>
            <w:r>
              <w:rPr>
                <w:sz w:val="20"/>
                <w:szCs w:val="20"/>
              </w:rPr>
              <w:t xml:space="preserve"> </w:t>
            </w:r>
            <w:r w:rsidRPr="00B04AF5">
              <w:rPr>
                <w:sz w:val="20"/>
                <w:szCs w:val="20"/>
              </w:rPr>
              <w:t>(TCDD):</w:t>
            </w:r>
          </w:p>
          <w:p w14:paraId="6609AC2B" w14:textId="77777777" w:rsidR="00670B42" w:rsidRPr="00B04AF5" w:rsidRDefault="00670B42" w:rsidP="00670B42">
            <w:pPr>
              <w:rPr>
                <w:sz w:val="20"/>
                <w:szCs w:val="20"/>
              </w:rPr>
            </w:pPr>
            <w:r w:rsidRPr="00B04AF5">
              <w:rPr>
                <w:sz w:val="20"/>
                <w:szCs w:val="20"/>
              </w:rPr>
              <w:t>(</w:t>
            </w:r>
            <w:proofErr w:type="spellStart"/>
            <w:r w:rsidRPr="00B04AF5">
              <w:rPr>
                <w:sz w:val="20"/>
                <w:szCs w:val="20"/>
              </w:rPr>
              <w:t>i</w:t>
            </w:r>
            <w:proofErr w:type="spellEnd"/>
            <w:r w:rsidRPr="00B04AF5">
              <w:rPr>
                <w:sz w:val="20"/>
                <w:szCs w:val="20"/>
              </w:rPr>
              <w:t>) for a cumulative period of at least 500 hours, within a</w:t>
            </w:r>
            <w:r>
              <w:rPr>
                <w:sz w:val="20"/>
                <w:szCs w:val="20"/>
              </w:rPr>
              <w:t xml:space="preserve"> </w:t>
            </w:r>
            <w:r w:rsidRPr="00B04AF5">
              <w:rPr>
                <w:sz w:val="20"/>
                <w:szCs w:val="20"/>
              </w:rPr>
              <w:t>consecutive period of ten years before the clinical onset</w:t>
            </w:r>
            <w:r>
              <w:rPr>
                <w:sz w:val="20"/>
                <w:szCs w:val="20"/>
              </w:rPr>
              <w:t>/worsening</w:t>
            </w:r>
            <w:r w:rsidRPr="00B04AF5">
              <w:rPr>
                <w:sz w:val="20"/>
                <w:szCs w:val="20"/>
              </w:rPr>
              <w:t xml:space="preserve"> of</w:t>
            </w:r>
            <w:r>
              <w:rPr>
                <w:sz w:val="20"/>
                <w:szCs w:val="20"/>
              </w:rPr>
              <w:t xml:space="preserve"> </w:t>
            </w:r>
            <w:r w:rsidRPr="00B04AF5">
              <w:rPr>
                <w:sz w:val="20"/>
                <w:szCs w:val="20"/>
              </w:rPr>
              <w:t>diabetes mellitus; and</w:t>
            </w:r>
          </w:p>
          <w:p w14:paraId="1C1ED5D9" w14:textId="77777777" w:rsidR="00670B42" w:rsidRPr="00B04AF5" w:rsidRDefault="00670B42" w:rsidP="00670B42">
            <w:pPr>
              <w:rPr>
                <w:sz w:val="20"/>
                <w:szCs w:val="20"/>
              </w:rPr>
            </w:pPr>
            <w:r w:rsidRPr="00B04AF5">
              <w:rPr>
                <w:sz w:val="20"/>
                <w:szCs w:val="20"/>
              </w:rPr>
              <w:t>(ii) where the first exposure occurred at least five years before</w:t>
            </w:r>
            <w:r>
              <w:rPr>
                <w:sz w:val="20"/>
                <w:szCs w:val="20"/>
              </w:rPr>
              <w:t xml:space="preserve"> </w:t>
            </w:r>
            <w:r w:rsidRPr="00B04AF5">
              <w:rPr>
                <w:sz w:val="20"/>
                <w:szCs w:val="20"/>
              </w:rPr>
              <w:t>the clinical onset</w:t>
            </w:r>
            <w:r>
              <w:rPr>
                <w:sz w:val="20"/>
                <w:szCs w:val="20"/>
              </w:rPr>
              <w:t>/worsening</w:t>
            </w:r>
            <w:r w:rsidRPr="00B04AF5">
              <w:rPr>
                <w:sz w:val="20"/>
                <w:szCs w:val="20"/>
              </w:rPr>
              <w:t xml:space="preserve"> of diabetes mellitus; and</w:t>
            </w:r>
          </w:p>
          <w:p w14:paraId="65FEB2B5" w14:textId="0A794FBF" w:rsidR="00670B42" w:rsidRDefault="00670B42" w:rsidP="00670B42">
            <w:pPr>
              <w:rPr>
                <w:sz w:val="20"/>
                <w:szCs w:val="20"/>
              </w:rPr>
            </w:pPr>
            <w:r w:rsidRPr="00B04AF5">
              <w:rPr>
                <w:sz w:val="20"/>
                <w:szCs w:val="20"/>
              </w:rPr>
              <w:t>(iii) where that exposure has ceased, the clinical onset</w:t>
            </w:r>
            <w:r>
              <w:rPr>
                <w:sz w:val="20"/>
                <w:szCs w:val="20"/>
              </w:rPr>
              <w:t>/worsening</w:t>
            </w:r>
            <w:r w:rsidRPr="00B04AF5">
              <w:rPr>
                <w:sz w:val="20"/>
                <w:szCs w:val="20"/>
              </w:rPr>
              <w:t xml:space="preserve"> of</w:t>
            </w:r>
            <w:r>
              <w:rPr>
                <w:sz w:val="20"/>
                <w:szCs w:val="20"/>
              </w:rPr>
              <w:t xml:space="preserve"> </w:t>
            </w:r>
            <w:r w:rsidRPr="00B04AF5">
              <w:rPr>
                <w:sz w:val="20"/>
                <w:szCs w:val="20"/>
              </w:rPr>
              <w:t>diabetes mellitus has occurred within 25 years of</w:t>
            </w:r>
            <w:r>
              <w:rPr>
                <w:sz w:val="20"/>
                <w:szCs w:val="20"/>
              </w:rPr>
              <w:t xml:space="preserve"> </w:t>
            </w:r>
            <w:r w:rsidRPr="00B04AF5">
              <w:rPr>
                <w:sz w:val="20"/>
                <w:szCs w:val="20"/>
              </w:rPr>
              <w:t xml:space="preserve">cessation; </w:t>
            </w:r>
          </w:p>
          <w:p w14:paraId="771AB187" w14:textId="77777777" w:rsidR="00670B42" w:rsidRDefault="00670B42" w:rsidP="00670B42">
            <w:pPr>
              <w:rPr>
                <w:sz w:val="20"/>
                <w:szCs w:val="20"/>
              </w:rPr>
            </w:pPr>
          </w:p>
          <w:p w14:paraId="561977D6" w14:textId="77777777" w:rsidR="00670B42" w:rsidRPr="00B04AF5" w:rsidRDefault="00670B42" w:rsidP="00670B42">
            <w:pPr>
              <w:rPr>
                <w:b/>
                <w:i/>
                <w:sz w:val="20"/>
                <w:szCs w:val="20"/>
              </w:rPr>
            </w:pPr>
            <w:r w:rsidRPr="00B04AF5">
              <w:rPr>
                <w:b/>
                <w:i/>
                <w:sz w:val="20"/>
                <w:szCs w:val="20"/>
              </w:rPr>
              <w:t>inhaling, ingesting or having cutaneous contact with a chemical agent</w:t>
            </w:r>
          </w:p>
          <w:p w14:paraId="2A1726E2" w14:textId="77777777" w:rsidR="00670B42" w:rsidRPr="00B04AF5" w:rsidRDefault="00670B42" w:rsidP="00670B42">
            <w:pPr>
              <w:rPr>
                <w:sz w:val="20"/>
                <w:szCs w:val="20"/>
              </w:rPr>
            </w:pPr>
            <w:r w:rsidRPr="00B04AF5">
              <w:rPr>
                <w:b/>
                <w:i/>
                <w:sz w:val="20"/>
                <w:szCs w:val="20"/>
              </w:rPr>
              <w:t>contaminated by 2,3,7,8-tetrachlorodibenzo-para-dioxin (TCDD)</w:t>
            </w:r>
            <w:r w:rsidRPr="00B04AF5">
              <w:rPr>
                <w:sz w:val="20"/>
                <w:szCs w:val="20"/>
              </w:rPr>
              <w:t xml:space="preserve"> means:</w:t>
            </w:r>
          </w:p>
          <w:p w14:paraId="553B7348" w14:textId="77777777" w:rsidR="00670B42" w:rsidRPr="00B04AF5" w:rsidRDefault="00670B42" w:rsidP="00670B42">
            <w:pPr>
              <w:rPr>
                <w:sz w:val="20"/>
                <w:szCs w:val="20"/>
              </w:rPr>
            </w:pPr>
            <w:r w:rsidRPr="00B04AF5">
              <w:rPr>
                <w:sz w:val="20"/>
                <w:szCs w:val="20"/>
              </w:rPr>
              <w:t>(a) decanting or spraying;</w:t>
            </w:r>
          </w:p>
          <w:p w14:paraId="64C2806C" w14:textId="77777777" w:rsidR="00670B42" w:rsidRPr="00B04AF5" w:rsidRDefault="00670B42" w:rsidP="00670B42">
            <w:pPr>
              <w:rPr>
                <w:sz w:val="20"/>
                <w:szCs w:val="20"/>
              </w:rPr>
            </w:pPr>
            <w:r w:rsidRPr="00B04AF5">
              <w:rPr>
                <w:sz w:val="20"/>
                <w:szCs w:val="20"/>
              </w:rPr>
              <w:t>(b) cleaning or maintaining equipment used to apply;</w:t>
            </w:r>
          </w:p>
          <w:p w14:paraId="14C5A553" w14:textId="77777777" w:rsidR="00670B42" w:rsidRPr="00B04AF5" w:rsidRDefault="00670B42" w:rsidP="00670B42">
            <w:pPr>
              <w:rPr>
                <w:sz w:val="20"/>
                <w:szCs w:val="20"/>
              </w:rPr>
            </w:pPr>
            <w:r w:rsidRPr="00B04AF5">
              <w:rPr>
                <w:sz w:val="20"/>
                <w:szCs w:val="20"/>
              </w:rPr>
              <w:t>(c) being sprayed with;</w:t>
            </w:r>
          </w:p>
          <w:p w14:paraId="7D641ED1" w14:textId="77777777" w:rsidR="00670B42" w:rsidRPr="00B04AF5" w:rsidRDefault="00670B42" w:rsidP="00670B42">
            <w:pPr>
              <w:rPr>
                <w:sz w:val="20"/>
                <w:szCs w:val="20"/>
              </w:rPr>
            </w:pPr>
            <w:r w:rsidRPr="00B04AF5">
              <w:rPr>
                <w:sz w:val="20"/>
                <w:szCs w:val="20"/>
              </w:rPr>
              <w:t>(d) handling or sawing timber treated with;</w:t>
            </w:r>
          </w:p>
          <w:p w14:paraId="04FF2493" w14:textId="77777777" w:rsidR="00670B42" w:rsidRPr="00B04AF5" w:rsidRDefault="00670B42" w:rsidP="00670B42">
            <w:pPr>
              <w:rPr>
                <w:sz w:val="20"/>
                <w:szCs w:val="20"/>
              </w:rPr>
            </w:pPr>
            <w:r w:rsidRPr="00B04AF5">
              <w:rPr>
                <w:sz w:val="20"/>
                <w:szCs w:val="20"/>
              </w:rPr>
              <w:lastRenderedPageBreak/>
              <w:t>(e) being in an environment shrouded in dust from timber treated with; or</w:t>
            </w:r>
          </w:p>
          <w:p w14:paraId="4B2ADD90" w14:textId="77777777" w:rsidR="00670B42" w:rsidRPr="00B04AF5" w:rsidRDefault="00670B42" w:rsidP="00670B42">
            <w:pPr>
              <w:rPr>
                <w:sz w:val="20"/>
                <w:szCs w:val="20"/>
              </w:rPr>
            </w:pPr>
            <w:r w:rsidRPr="00B04AF5">
              <w:rPr>
                <w:sz w:val="20"/>
                <w:szCs w:val="20"/>
              </w:rPr>
              <w:t>(f) using cutting oils contaminated with;</w:t>
            </w:r>
          </w:p>
          <w:p w14:paraId="4682C610" w14:textId="77777777" w:rsidR="00670B42" w:rsidRPr="00B04AF5" w:rsidRDefault="00670B42" w:rsidP="00670B42">
            <w:pPr>
              <w:rPr>
                <w:sz w:val="20"/>
                <w:szCs w:val="20"/>
              </w:rPr>
            </w:pPr>
            <w:r w:rsidRPr="00B04AF5">
              <w:rPr>
                <w:sz w:val="20"/>
                <w:szCs w:val="20"/>
              </w:rPr>
              <w:t>one of the following chemicals:</w:t>
            </w:r>
          </w:p>
          <w:p w14:paraId="21F52B1B" w14:textId="77777777" w:rsidR="00670B42" w:rsidRPr="00B04AF5" w:rsidRDefault="00670B42" w:rsidP="00670B42">
            <w:pPr>
              <w:ind w:left="720"/>
              <w:rPr>
                <w:sz w:val="20"/>
                <w:szCs w:val="20"/>
              </w:rPr>
            </w:pPr>
            <w:r w:rsidRPr="00B04AF5">
              <w:rPr>
                <w:sz w:val="20"/>
                <w:szCs w:val="20"/>
              </w:rPr>
              <w:t>(</w:t>
            </w:r>
            <w:proofErr w:type="spellStart"/>
            <w:r w:rsidRPr="00B04AF5">
              <w:rPr>
                <w:sz w:val="20"/>
                <w:szCs w:val="20"/>
              </w:rPr>
              <w:t>i</w:t>
            </w:r>
            <w:proofErr w:type="spellEnd"/>
            <w:r w:rsidRPr="00B04AF5">
              <w:rPr>
                <w:sz w:val="20"/>
                <w:szCs w:val="20"/>
              </w:rPr>
              <w:t>) 2,4,5-trichlorophenoxyacetic acid;</w:t>
            </w:r>
          </w:p>
          <w:p w14:paraId="558375BC" w14:textId="77777777" w:rsidR="00670B42" w:rsidRPr="00B04AF5" w:rsidRDefault="00670B42" w:rsidP="00670B42">
            <w:pPr>
              <w:ind w:left="720"/>
              <w:rPr>
                <w:sz w:val="20"/>
                <w:szCs w:val="20"/>
              </w:rPr>
            </w:pPr>
            <w:r w:rsidRPr="00B04AF5">
              <w:rPr>
                <w:sz w:val="20"/>
                <w:szCs w:val="20"/>
              </w:rPr>
              <w:t>(ii) 2,4,5-trichlorophenoxypropionic acid;</w:t>
            </w:r>
          </w:p>
          <w:p w14:paraId="2F489FB7" w14:textId="77777777" w:rsidR="00670B42" w:rsidRPr="00B04AF5" w:rsidRDefault="00670B42" w:rsidP="00670B42">
            <w:pPr>
              <w:ind w:left="720"/>
              <w:rPr>
                <w:sz w:val="20"/>
                <w:szCs w:val="20"/>
              </w:rPr>
            </w:pPr>
            <w:r w:rsidRPr="00B04AF5">
              <w:rPr>
                <w:sz w:val="20"/>
                <w:szCs w:val="20"/>
              </w:rPr>
              <w:t>(iii) 2,4,5-trichlorophenol;</w:t>
            </w:r>
          </w:p>
          <w:p w14:paraId="1023F0F9" w14:textId="77777777" w:rsidR="00670B42" w:rsidRPr="00B04AF5" w:rsidRDefault="00670B42" w:rsidP="00670B42">
            <w:pPr>
              <w:ind w:left="720"/>
              <w:rPr>
                <w:sz w:val="20"/>
                <w:szCs w:val="20"/>
              </w:rPr>
            </w:pPr>
            <w:r w:rsidRPr="00B04AF5">
              <w:rPr>
                <w:sz w:val="20"/>
                <w:szCs w:val="20"/>
              </w:rPr>
              <w:t>(iv) 2-(2,4,5-trichlorophenoxy)-ethyl 2,2-dichloropropionate;</w:t>
            </w:r>
          </w:p>
          <w:p w14:paraId="4DE02A7E" w14:textId="77777777" w:rsidR="00670B42" w:rsidRPr="00B04AF5" w:rsidRDefault="00670B42" w:rsidP="00670B42">
            <w:pPr>
              <w:ind w:left="720"/>
              <w:rPr>
                <w:sz w:val="20"/>
                <w:szCs w:val="20"/>
              </w:rPr>
            </w:pPr>
            <w:r w:rsidRPr="00B04AF5">
              <w:rPr>
                <w:sz w:val="20"/>
                <w:szCs w:val="20"/>
              </w:rPr>
              <w:t xml:space="preserve">(v) </w:t>
            </w:r>
            <w:proofErr w:type="spellStart"/>
            <w:r w:rsidRPr="00B04AF5">
              <w:rPr>
                <w:sz w:val="20"/>
                <w:szCs w:val="20"/>
              </w:rPr>
              <w:t>o,o</w:t>
            </w:r>
            <w:proofErr w:type="spellEnd"/>
            <w:r w:rsidRPr="00B04AF5">
              <w:rPr>
                <w:sz w:val="20"/>
                <w:szCs w:val="20"/>
              </w:rPr>
              <w:t>-dimethyl-o-(2,4,5-trichlorophenyl)-</w:t>
            </w:r>
            <w:proofErr w:type="spellStart"/>
            <w:r w:rsidRPr="00B04AF5">
              <w:rPr>
                <w:sz w:val="20"/>
                <w:szCs w:val="20"/>
              </w:rPr>
              <w:t>phosphorothioate</w:t>
            </w:r>
            <w:proofErr w:type="spellEnd"/>
            <w:r w:rsidRPr="00B04AF5">
              <w:rPr>
                <w:sz w:val="20"/>
                <w:szCs w:val="20"/>
              </w:rPr>
              <w:t>;</w:t>
            </w:r>
          </w:p>
          <w:p w14:paraId="2BCAF9CB" w14:textId="77777777" w:rsidR="00670B42" w:rsidRPr="00B04AF5" w:rsidRDefault="00670B42" w:rsidP="00670B42">
            <w:pPr>
              <w:ind w:left="720"/>
              <w:rPr>
                <w:sz w:val="20"/>
                <w:szCs w:val="20"/>
              </w:rPr>
            </w:pPr>
            <w:r w:rsidRPr="00B04AF5">
              <w:rPr>
                <w:sz w:val="20"/>
                <w:szCs w:val="20"/>
              </w:rPr>
              <w:t>(vi) pentachlorophenol;</w:t>
            </w:r>
          </w:p>
          <w:p w14:paraId="24DDA84E" w14:textId="77777777" w:rsidR="00670B42" w:rsidRPr="00B04AF5" w:rsidRDefault="00670B42" w:rsidP="00670B42">
            <w:pPr>
              <w:ind w:left="720"/>
              <w:rPr>
                <w:sz w:val="20"/>
                <w:szCs w:val="20"/>
              </w:rPr>
            </w:pPr>
            <w:r w:rsidRPr="00B04AF5">
              <w:rPr>
                <w:sz w:val="20"/>
                <w:szCs w:val="20"/>
              </w:rPr>
              <w:t>(vii) 2,3,4,6-tetrachlorophenol;</w:t>
            </w:r>
          </w:p>
          <w:p w14:paraId="668E7DB8" w14:textId="77777777" w:rsidR="00670B42" w:rsidRPr="00B04AF5" w:rsidRDefault="00670B42" w:rsidP="00670B42">
            <w:pPr>
              <w:ind w:left="720"/>
              <w:rPr>
                <w:sz w:val="20"/>
                <w:szCs w:val="20"/>
              </w:rPr>
            </w:pPr>
            <w:r w:rsidRPr="00B04AF5">
              <w:rPr>
                <w:sz w:val="20"/>
                <w:szCs w:val="20"/>
              </w:rPr>
              <w:t>(viii) 2,4,6-trichlorophenol;</w:t>
            </w:r>
          </w:p>
          <w:p w14:paraId="0379DD54" w14:textId="77777777" w:rsidR="00670B42" w:rsidRPr="00B04AF5" w:rsidRDefault="00670B42" w:rsidP="00670B42">
            <w:pPr>
              <w:ind w:left="720"/>
              <w:rPr>
                <w:sz w:val="20"/>
                <w:szCs w:val="20"/>
              </w:rPr>
            </w:pPr>
            <w:r w:rsidRPr="00B04AF5">
              <w:rPr>
                <w:sz w:val="20"/>
                <w:szCs w:val="20"/>
              </w:rPr>
              <w:t>(ix) 1,3,5-trichloro-2-(4-nitrophenoxy)benzene;</w:t>
            </w:r>
          </w:p>
          <w:p w14:paraId="752C9F0D" w14:textId="77777777" w:rsidR="00670B42" w:rsidRPr="00B04AF5" w:rsidRDefault="00670B42" w:rsidP="00670B42">
            <w:pPr>
              <w:ind w:left="720"/>
              <w:rPr>
                <w:sz w:val="20"/>
                <w:szCs w:val="20"/>
              </w:rPr>
            </w:pPr>
            <w:r w:rsidRPr="00B04AF5">
              <w:rPr>
                <w:sz w:val="20"/>
                <w:szCs w:val="20"/>
              </w:rPr>
              <w:t>(x) 2,4-dichloro-1-(4-nitrophenoxy)benzene; or</w:t>
            </w:r>
          </w:p>
          <w:p w14:paraId="4BDEB720" w14:textId="77777777" w:rsidR="00670B42" w:rsidRPr="00B04AF5" w:rsidRDefault="00670B42" w:rsidP="00670B42">
            <w:pPr>
              <w:ind w:left="720"/>
              <w:rPr>
                <w:rFonts w:cstheme="minorHAnsi"/>
                <w:sz w:val="20"/>
                <w:szCs w:val="20"/>
              </w:rPr>
            </w:pPr>
            <w:r w:rsidRPr="00B04AF5">
              <w:rPr>
                <w:sz w:val="20"/>
                <w:szCs w:val="20"/>
              </w:rPr>
              <w:t>(xi) 2</w:t>
            </w:r>
            <w:proofErr w:type="gramStart"/>
            <w:r w:rsidRPr="00B04AF5">
              <w:rPr>
                <w:sz w:val="20"/>
                <w:szCs w:val="20"/>
              </w:rPr>
              <w:t>,4</w:t>
            </w:r>
            <w:proofErr w:type="gramEnd"/>
            <w:r w:rsidRPr="00B04AF5">
              <w:rPr>
                <w:sz w:val="20"/>
                <w:szCs w:val="20"/>
              </w:rPr>
              <w:t>-dichloro-1-(3-methoxy-4-nitrophenoxy)-benzene</w:t>
            </w:r>
            <w:r>
              <w:rPr>
                <w:sz w:val="20"/>
                <w:szCs w:val="20"/>
              </w:rPr>
              <w:t>.</w:t>
            </w:r>
          </w:p>
        </w:tc>
        <w:tc>
          <w:tcPr>
            <w:tcW w:w="2497" w:type="dxa"/>
          </w:tcPr>
          <w:p w14:paraId="3A2414C7" w14:textId="77777777" w:rsidR="00670B42" w:rsidRPr="00CA6506" w:rsidRDefault="00670B42" w:rsidP="00670B42">
            <w:pPr>
              <w:rPr>
                <w:rFonts w:cstheme="minorHAnsi"/>
                <w:sz w:val="20"/>
                <w:szCs w:val="20"/>
              </w:rPr>
            </w:pPr>
            <w:r w:rsidRPr="00CA6506">
              <w:rPr>
                <w:rFonts w:cstheme="minorHAnsi"/>
                <w:sz w:val="20"/>
                <w:szCs w:val="20"/>
              </w:rPr>
              <w:lastRenderedPageBreak/>
              <w:t xml:space="preserve">Diabetes mellitus </w:t>
            </w:r>
          </w:p>
          <w:p w14:paraId="153DDB15" w14:textId="77777777" w:rsidR="00670B42" w:rsidRPr="00CA6506" w:rsidRDefault="00670B42" w:rsidP="00670B42">
            <w:pPr>
              <w:rPr>
                <w:rFonts w:cstheme="minorHAnsi"/>
                <w:sz w:val="20"/>
                <w:szCs w:val="20"/>
              </w:rPr>
            </w:pPr>
            <w:r w:rsidRPr="00CA6506">
              <w:rPr>
                <w:rFonts w:cstheme="minorHAnsi"/>
                <w:sz w:val="20"/>
                <w:szCs w:val="20"/>
              </w:rPr>
              <w:t>(</w:t>
            </w:r>
            <w:r>
              <w:rPr>
                <w:rFonts w:cstheme="minorHAnsi"/>
                <w:sz w:val="20"/>
                <w:szCs w:val="20"/>
              </w:rPr>
              <w:t>48/2020</w:t>
            </w:r>
            <w:r w:rsidRPr="00CA6506">
              <w:rPr>
                <w:rFonts w:cstheme="minorHAnsi"/>
                <w:sz w:val="20"/>
                <w:szCs w:val="20"/>
              </w:rPr>
              <w:t>)</w:t>
            </w:r>
          </w:p>
        </w:tc>
      </w:tr>
      <w:tr w:rsidR="00670B42" w:rsidRPr="00CA6506" w14:paraId="1D39C054" w14:textId="77777777" w:rsidTr="00243E3D">
        <w:tc>
          <w:tcPr>
            <w:tcW w:w="2635" w:type="dxa"/>
            <w:vMerge/>
          </w:tcPr>
          <w:p w14:paraId="05D2F64C" w14:textId="77777777" w:rsidR="00670B42" w:rsidRPr="00CA6506" w:rsidRDefault="00670B42" w:rsidP="00670B42">
            <w:pPr>
              <w:rPr>
                <w:rFonts w:cstheme="minorHAnsi"/>
                <w:sz w:val="20"/>
                <w:szCs w:val="20"/>
              </w:rPr>
            </w:pPr>
          </w:p>
        </w:tc>
        <w:tc>
          <w:tcPr>
            <w:tcW w:w="8897" w:type="dxa"/>
          </w:tcPr>
          <w:p w14:paraId="093F734B" w14:textId="77777777" w:rsidR="00670B42" w:rsidRPr="00CA6506" w:rsidRDefault="00670B42" w:rsidP="00670B42">
            <w:pPr>
              <w:rPr>
                <w:rFonts w:cstheme="minorHAnsi"/>
                <w:sz w:val="20"/>
                <w:szCs w:val="20"/>
              </w:rPr>
            </w:pPr>
            <w:r w:rsidRPr="00CA6506">
              <w:rPr>
                <w:rFonts w:cstheme="minorHAnsi"/>
                <w:sz w:val="20"/>
                <w:szCs w:val="20"/>
              </w:rPr>
              <w:t>inhaling, ingesting or having cutaneous contact with a chemical agent contaminated by 2,3,7,8-tetrachlorodibenzo-para-dioxin (TCDD):</w:t>
            </w:r>
          </w:p>
          <w:p w14:paraId="6236AD43" w14:textId="43BF9861" w:rsidR="00670B42" w:rsidRPr="00CA6506" w:rsidRDefault="00670B42" w:rsidP="00670B42">
            <w:pPr>
              <w:rPr>
                <w:rFonts w:cstheme="minorHAnsi"/>
                <w:sz w:val="20"/>
                <w:szCs w:val="20"/>
              </w:rPr>
            </w:pPr>
            <w:r w:rsidRPr="00CA6506">
              <w:rPr>
                <w:rFonts w:cstheme="minorHAnsi"/>
                <w:sz w:val="20"/>
                <w:szCs w:val="20"/>
              </w:rPr>
              <w:t>(</w:t>
            </w:r>
            <w:proofErr w:type="spellStart"/>
            <w:r w:rsidRPr="00CA6506">
              <w:rPr>
                <w:rFonts w:cstheme="minorHAnsi"/>
                <w:sz w:val="20"/>
                <w:szCs w:val="20"/>
              </w:rPr>
              <w:t>i</w:t>
            </w:r>
            <w:proofErr w:type="spellEnd"/>
            <w:r w:rsidRPr="00CA6506">
              <w:rPr>
                <w:rFonts w:cstheme="minorHAnsi"/>
                <w:sz w:val="20"/>
                <w:szCs w:val="20"/>
              </w:rPr>
              <w:t xml:space="preserve">) for a cumulative period of at least 1 000 hours before the clinical onset of </w:t>
            </w:r>
            <w:r>
              <w:rPr>
                <w:rFonts w:cstheme="minorHAnsi"/>
                <w:sz w:val="20"/>
                <w:szCs w:val="20"/>
              </w:rPr>
              <w:t xml:space="preserve">disease </w:t>
            </w:r>
            <w:r w:rsidRPr="00CA6506">
              <w:rPr>
                <w:rFonts w:cstheme="minorHAnsi"/>
                <w:sz w:val="20"/>
                <w:szCs w:val="20"/>
              </w:rPr>
              <w:t>X; and</w:t>
            </w:r>
          </w:p>
          <w:p w14:paraId="66A1D9EE" w14:textId="5E64A4D2" w:rsidR="00670B42" w:rsidRPr="00CA6506" w:rsidRDefault="00670B42" w:rsidP="00670B42">
            <w:pPr>
              <w:rPr>
                <w:rFonts w:cstheme="minorHAnsi"/>
                <w:sz w:val="20"/>
                <w:szCs w:val="20"/>
              </w:rPr>
            </w:pPr>
            <w:r w:rsidRPr="00CA6506">
              <w:rPr>
                <w:rFonts w:cstheme="minorHAnsi"/>
                <w:sz w:val="20"/>
                <w:szCs w:val="20"/>
              </w:rPr>
              <w:t xml:space="preserve">(ii) where the first exposure occurred at least five years before the clinical onset of </w:t>
            </w:r>
            <w:r>
              <w:rPr>
                <w:rFonts w:cstheme="minorHAnsi"/>
                <w:sz w:val="20"/>
                <w:szCs w:val="20"/>
              </w:rPr>
              <w:t xml:space="preserve">disease </w:t>
            </w:r>
            <w:r w:rsidRPr="00CA6506">
              <w:rPr>
                <w:rFonts w:cstheme="minorHAnsi"/>
                <w:sz w:val="20"/>
                <w:szCs w:val="20"/>
              </w:rPr>
              <w:t xml:space="preserve">X; </w:t>
            </w:r>
          </w:p>
          <w:p w14:paraId="6A3275C5" w14:textId="77777777" w:rsidR="00670B42" w:rsidRPr="00CA6506" w:rsidRDefault="00670B42" w:rsidP="00670B42">
            <w:pPr>
              <w:rPr>
                <w:rFonts w:cstheme="minorHAnsi"/>
                <w:sz w:val="20"/>
                <w:szCs w:val="20"/>
              </w:rPr>
            </w:pPr>
          </w:p>
          <w:p w14:paraId="2CDCFF81" w14:textId="77777777" w:rsidR="00670B42" w:rsidRPr="00CA6506" w:rsidRDefault="00670B42" w:rsidP="00670B42">
            <w:pPr>
              <w:rPr>
                <w:rFonts w:cstheme="minorHAnsi"/>
                <w:sz w:val="20"/>
                <w:szCs w:val="20"/>
              </w:rPr>
            </w:pPr>
            <w:r w:rsidRPr="00E05F47">
              <w:rPr>
                <w:rFonts w:cstheme="minorHAnsi"/>
                <w:b/>
                <w:i/>
                <w:sz w:val="20"/>
                <w:szCs w:val="20"/>
              </w:rPr>
              <w:t>inhaling, ingesting or having cutaneous contact with a chemical agent contaminated by 2,3,7,8-tetrachlorodibenzo-para-dioxin (TCDD)</w:t>
            </w:r>
            <w:r w:rsidRPr="00CA6506">
              <w:rPr>
                <w:rFonts w:cstheme="minorHAnsi"/>
                <w:sz w:val="20"/>
                <w:szCs w:val="20"/>
              </w:rPr>
              <w:t xml:space="preserve"> means:</w:t>
            </w:r>
          </w:p>
          <w:p w14:paraId="3542B1C9" w14:textId="77777777" w:rsidR="00670B42" w:rsidRPr="00CA6506" w:rsidRDefault="00670B42" w:rsidP="00670B42">
            <w:pPr>
              <w:rPr>
                <w:rFonts w:cstheme="minorHAnsi"/>
                <w:sz w:val="20"/>
                <w:szCs w:val="20"/>
              </w:rPr>
            </w:pPr>
            <w:r w:rsidRPr="00CA6506">
              <w:rPr>
                <w:rFonts w:cstheme="minorHAnsi"/>
                <w:sz w:val="20"/>
                <w:szCs w:val="20"/>
              </w:rPr>
              <w:t>(a) decanting or spraying;</w:t>
            </w:r>
          </w:p>
          <w:p w14:paraId="5AAB2F27" w14:textId="77777777" w:rsidR="00670B42" w:rsidRPr="00CA6506" w:rsidRDefault="00670B42" w:rsidP="00670B42">
            <w:pPr>
              <w:rPr>
                <w:rFonts w:cstheme="minorHAnsi"/>
                <w:sz w:val="20"/>
                <w:szCs w:val="20"/>
              </w:rPr>
            </w:pPr>
            <w:r w:rsidRPr="00CA6506">
              <w:rPr>
                <w:rFonts w:cstheme="minorHAnsi"/>
                <w:sz w:val="20"/>
                <w:szCs w:val="20"/>
              </w:rPr>
              <w:t>(b) cleaning or maintaining equipment used to apply;</w:t>
            </w:r>
          </w:p>
          <w:p w14:paraId="743CE1C7" w14:textId="77777777" w:rsidR="00670B42" w:rsidRPr="00CA6506" w:rsidRDefault="00670B42" w:rsidP="00670B42">
            <w:pPr>
              <w:rPr>
                <w:rFonts w:cstheme="minorHAnsi"/>
                <w:sz w:val="20"/>
                <w:szCs w:val="20"/>
              </w:rPr>
            </w:pPr>
            <w:r w:rsidRPr="00CA6506">
              <w:rPr>
                <w:rFonts w:cstheme="minorHAnsi"/>
                <w:sz w:val="20"/>
                <w:szCs w:val="20"/>
              </w:rPr>
              <w:t>(c) being sprayed with;</w:t>
            </w:r>
          </w:p>
          <w:p w14:paraId="5EAE7DBC" w14:textId="77777777" w:rsidR="00670B42" w:rsidRPr="00CA6506" w:rsidRDefault="00670B42" w:rsidP="00670B42">
            <w:pPr>
              <w:rPr>
                <w:rFonts w:cstheme="minorHAnsi"/>
                <w:sz w:val="20"/>
                <w:szCs w:val="20"/>
              </w:rPr>
            </w:pPr>
            <w:r w:rsidRPr="00CA6506">
              <w:rPr>
                <w:rFonts w:cstheme="minorHAnsi"/>
                <w:sz w:val="20"/>
                <w:szCs w:val="20"/>
              </w:rPr>
              <w:t>(d) handling or sawing timber treated with;</w:t>
            </w:r>
          </w:p>
          <w:p w14:paraId="671A8B9B" w14:textId="77777777" w:rsidR="00670B42" w:rsidRPr="00CA6506" w:rsidRDefault="00670B42" w:rsidP="00670B42">
            <w:pPr>
              <w:rPr>
                <w:rFonts w:cstheme="minorHAnsi"/>
                <w:sz w:val="20"/>
                <w:szCs w:val="20"/>
              </w:rPr>
            </w:pPr>
            <w:r w:rsidRPr="00CA6506">
              <w:rPr>
                <w:rFonts w:cstheme="minorHAnsi"/>
                <w:sz w:val="20"/>
                <w:szCs w:val="20"/>
              </w:rPr>
              <w:t>(e) being in an environment shrouded in dust from timber treated with; or</w:t>
            </w:r>
          </w:p>
          <w:p w14:paraId="006AB23F" w14:textId="77777777" w:rsidR="00670B42" w:rsidRPr="00CA6506" w:rsidRDefault="00670B42" w:rsidP="00670B42">
            <w:pPr>
              <w:rPr>
                <w:rFonts w:cstheme="minorHAnsi"/>
                <w:sz w:val="20"/>
                <w:szCs w:val="20"/>
              </w:rPr>
            </w:pPr>
            <w:r w:rsidRPr="00CA6506">
              <w:rPr>
                <w:rFonts w:cstheme="minorHAnsi"/>
                <w:sz w:val="20"/>
                <w:szCs w:val="20"/>
              </w:rPr>
              <w:t>(f) using cutting oils contaminated with;</w:t>
            </w:r>
          </w:p>
          <w:p w14:paraId="1844D4CF" w14:textId="77777777" w:rsidR="00670B42" w:rsidRPr="00CA6506" w:rsidRDefault="00670B42" w:rsidP="00670B42">
            <w:pPr>
              <w:rPr>
                <w:rFonts w:cstheme="minorHAnsi"/>
                <w:sz w:val="20"/>
                <w:szCs w:val="20"/>
              </w:rPr>
            </w:pPr>
            <w:r w:rsidRPr="00CA6506">
              <w:rPr>
                <w:rFonts w:cstheme="minorHAnsi"/>
                <w:sz w:val="20"/>
                <w:szCs w:val="20"/>
              </w:rPr>
              <w:t>one of the following chemicals:</w:t>
            </w:r>
          </w:p>
          <w:p w14:paraId="23A4CC57" w14:textId="77777777" w:rsidR="00670B42" w:rsidRPr="00CA6506" w:rsidRDefault="00670B42" w:rsidP="00670B42">
            <w:pPr>
              <w:ind w:left="720"/>
              <w:rPr>
                <w:rFonts w:cstheme="minorHAnsi"/>
                <w:sz w:val="20"/>
                <w:szCs w:val="20"/>
              </w:rPr>
            </w:pPr>
            <w:r w:rsidRPr="00CA6506">
              <w:rPr>
                <w:rFonts w:cstheme="minorHAnsi"/>
                <w:sz w:val="20"/>
                <w:szCs w:val="20"/>
              </w:rPr>
              <w:t>(</w:t>
            </w:r>
            <w:proofErr w:type="spellStart"/>
            <w:r w:rsidRPr="00CA6506">
              <w:rPr>
                <w:rFonts w:cstheme="minorHAnsi"/>
                <w:sz w:val="20"/>
                <w:szCs w:val="20"/>
              </w:rPr>
              <w:t>i</w:t>
            </w:r>
            <w:proofErr w:type="spellEnd"/>
            <w:r w:rsidRPr="00CA6506">
              <w:rPr>
                <w:rFonts w:cstheme="minorHAnsi"/>
                <w:sz w:val="20"/>
                <w:szCs w:val="20"/>
              </w:rPr>
              <w:t>) 2,4,5-trichlorophenoxyacetic acid;</w:t>
            </w:r>
          </w:p>
          <w:p w14:paraId="043FDAFF" w14:textId="77777777" w:rsidR="00670B42" w:rsidRPr="00CA6506" w:rsidRDefault="00670B42" w:rsidP="00670B42">
            <w:pPr>
              <w:ind w:left="720"/>
              <w:rPr>
                <w:rFonts w:cstheme="minorHAnsi"/>
                <w:sz w:val="20"/>
                <w:szCs w:val="20"/>
              </w:rPr>
            </w:pPr>
            <w:r w:rsidRPr="00CA6506">
              <w:rPr>
                <w:rFonts w:cstheme="minorHAnsi"/>
                <w:sz w:val="20"/>
                <w:szCs w:val="20"/>
              </w:rPr>
              <w:t>(ii) 2,4,5-trichlorophenoxypropionic acid;</w:t>
            </w:r>
          </w:p>
          <w:p w14:paraId="20C11901" w14:textId="77777777" w:rsidR="00670B42" w:rsidRPr="00CA6506" w:rsidRDefault="00670B42" w:rsidP="00670B42">
            <w:pPr>
              <w:ind w:left="720"/>
              <w:rPr>
                <w:rFonts w:cstheme="minorHAnsi"/>
                <w:sz w:val="20"/>
                <w:szCs w:val="20"/>
              </w:rPr>
            </w:pPr>
            <w:r w:rsidRPr="00CA6506">
              <w:rPr>
                <w:rFonts w:cstheme="minorHAnsi"/>
                <w:sz w:val="20"/>
                <w:szCs w:val="20"/>
              </w:rPr>
              <w:t>(iii) 2,4,5-trichlorophenol;</w:t>
            </w:r>
          </w:p>
          <w:p w14:paraId="2AE90B93" w14:textId="77777777" w:rsidR="00670B42" w:rsidRPr="00CA6506" w:rsidRDefault="00670B42" w:rsidP="00670B42">
            <w:pPr>
              <w:ind w:left="720"/>
              <w:rPr>
                <w:rFonts w:cstheme="minorHAnsi"/>
                <w:sz w:val="20"/>
                <w:szCs w:val="20"/>
              </w:rPr>
            </w:pPr>
            <w:r w:rsidRPr="00CA6506">
              <w:rPr>
                <w:rFonts w:cstheme="minorHAnsi"/>
                <w:sz w:val="20"/>
                <w:szCs w:val="20"/>
              </w:rPr>
              <w:t>(iv) 2-(2,4,5-trichlorophenoxy)-ethyl 2,2-dichloropropionate;</w:t>
            </w:r>
          </w:p>
          <w:p w14:paraId="496DDE2E" w14:textId="77777777" w:rsidR="00670B42" w:rsidRPr="00CA6506" w:rsidRDefault="00670B42" w:rsidP="00670B42">
            <w:pPr>
              <w:ind w:left="720"/>
              <w:rPr>
                <w:rFonts w:cstheme="minorHAnsi"/>
                <w:sz w:val="20"/>
                <w:szCs w:val="20"/>
              </w:rPr>
            </w:pPr>
            <w:r w:rsidRPr="00CA6506">
              <w:rPr>
                <w:rFonts w:cstheme="minorHAnsi"/>
                <w:sz w:val="20"/>
                <w:szCs w:val="20"/>
              </w:rPr>
              <w:t xml:space="preserve">(v) </w:t>
            </w:r>
            <w:proofErr w:type="spellStart"/>
            <w:r w:rsidRPr="00CA6506">
              <w:rPr>
                <w:rFonts w:cstheme="minorHAnsi"/>
                <w:sz w:val="20"/>
                <w:szCs w:val="20"/>
              </w:rPr>
              <w:t>o,o</w:t>
            </w:r>
            <w:proofErr w:type="spellEnd"/>
            <w:r w:rsidRPr="00CA6506">
              <w:rPr>
                <w:rFonts w:cstheme="minorHAnsi"/>
                <w:sz w:val="20"/>
                <w:szCs w:val="20"/>
              </w:rPr>
              <w:t>-dimethyl-o-(2,4,5-trichlorophenyl)-</w:t>
            </w:r>
            <w:proofErr w:type="spellStart"/>
            <w:r w:rsidRPr="00CA6506">
              <w:rPr>
                <w:rFonts w:cstheme="minorHAnsi"/>
                <w:sz w:val="20"/>
                <w:szCs w:val="20"/>
              </w:rPr>
              <w:t>phosphorothioate</w:t>
            </w:r>
            <w:proofErr w:type="spellEnd"/>
            <w:r w:rsidRPr="00CA6506">
              <w:rPr>
                <w:rFonts w:cstheme="minorHAnsi"/>
                <w:sz w:val="20"/>
                <w:szCs w:val="20"/>
              </w:rPr>
              <w:t>;</w:t>
            </w:r>
          </w:p>
          <w:p w14:paraId="16F16FC1" w14:textId="77777777" w:rsidR="00670B42" w:rsidRPr="00CA6506" w:rsidRDefault="00670B42" w:rsidP="00670B42">
            <w:pPr>
              <w:ind w:left="720"/>
              <w:rPr>
                <w:rFonts w:cstheme="minorHAnsi"/>
                <w:sz w:val="20"/>
                <w:szCs w:val="20"/>
              </w:rPr>
            </w:pPr>
            <w:r w:rsidRPr="00CA6506">
              <w:rPr>
                <w:rFonts w:cstheme="minorHAnsi"/>
                <w:sz w:val="20"/>
                <w:szCs w:val="20"/>
              </w:rPr>
              <w:t>(vi) pentachlorophenol;</w:t>
            </w:r>
          </w:p>
          <w:p w14:paraId="47590399" w14:textId="77777777" w:rsidR="00670B42" w:rsidRPr="00CA6506" w:rsidRDefault="00670B42" w:rsidP="00670B42">
            <w:pPr>
              <w:ind w:left="720"/>
              <w:rPr>
                <w:rFonts w:cstheme="minorHAnsi"/>
                <w:sz w:val="20"/>
                <w:szCs w:val="20"/>
              </w:rPr>
            </w:pPr>
            <w:r w:rsidRPr="00CA6506">
              <w:rPr>
                <w:rFonts w:cstheme="minorHAnsi"/>
                <w:sz w:val="20"/>
                <w:szCs w:val="20"/>
              </w:rPr>
              <w:t>(vii) 2,3,4,6-tetrachlorophenol;</w:t>
            </w:r>
          </w:p>
          <w:p w14:paraId="3CEBDF2C" w14:textId="77777777" w:rsidR="00670B42" w:rsidRPr="00CA6506" w:rsidRDefault="00670B42" w:rsidP="00670B42">
            <w:pPr>
              <w:ind w:left="720"/>
              <w:rPr>
                <w:rFonts w:cstheme="minorHAnsi"/>
                <w:sz w:val="20"/>
                <w:szCs w:val="20"/>
              </w:rPr>
            </w:pPr>
            <w:r w:rsidRPr="00CA6506">
              <w:rPr>
                <w:rFonts w:cstheme="minorHAnsi"/>
                <w:sz w:val="20"/>
                <w:szCs w:val="20"/>
              </w:rPr>
              <w:t>(viii) 2,4,6-trichlorophenol;</w:t>
            </w:r>
          </w:p>
          <w:p w14:paraId="3FDD659D" w14:textId="54E34179" w:rsidR="00670B42" w:rsidRPr="00CA6506" w:rsidRDefault="00670B42" w:rsidP="00670B42">
            <w:pPr>
              <w:ind w:left="720"/>
              <w:rPr>
                <w:rFonts w:cstheme="minorHAnsi"/>
                <w:sz w:val="20"/>
                <w:szCs w:val="20"/>
              </w:rPr>
            </w:pPr>
            <w:r w:rsidRPr="00CA6506">
              <w:rPr>
                <w:rFonts w:cstheme="minorHAnsi"/>
                <w:sz w:val="20"/>
                <w:szCs w:val="20"/>
              </w:rPr>
              <w:t>(ix) 1</w:t>
            </w:r>
            <w:proofErr w:type="gramStart"/>
            <w:r w:rsidRPr="00CA6506">
              <w:rPr>
                <w:rFonts w:cstheme="minorHAnsi"/>
                <w:sz w:val="20"/>
                <w:szCs w:val="20"/>
              </w:rPr>
              <w:t>,3,</w:t>
            </w:r>
            <w:r>
              <w:rPr>
                <w:rFonts w:cstheme="minorHAnsi"/>
                <w:sz w:val="20"/>
                <w:szCs w:val="20"/>
              </w:rPr>
              <w:t>5</w:t>
            </w:r>
            <w:proofErr w:type="gramEnd"/>
            <w:r w:rsidRPr="00CA6506">
              <w:rPr>
                <w:rFonts w:cstheme="minorHAnsi"/>
                <w:sz w:val="20"/>
                <w:szCs w:val="20"/>
              </w:rPr>
              <w:t>-trichloro-2-(4-nitrophenoxy)benzene</w:t>
            </w:r>
            <w:r>
              <w:rPr>
                <w:rFonts w:cstheme="minorHAnsi"/>
                <w:sz w:val="20"/>
                <w:szCs w:val="20"/>
              </w:rPr>
              <w:t>.</w:t>
            </w:r>
          </w:p>
          <w:p w14:paraId="2B900E94" w14:textId="77777777" w:rsidR="00670B42" w:rsidRPr="00CA6506" w:rsidRDefault="00670B42" w:rsidP="00670B42">
            <w:pPr>
              <w:ind w:left="720"/>
              <w:rPr>
                <w:rFonts w:cstheme="minorHAnsi"/>
                <w:sz w:val="20"/>
                <w:szCs w:val="20"/>
              </w:rPr>
            </w:pPr>
            <w:r w:rsidRPr="00CA6506">
              <w:rPr>
                <w:rFonts w:cstheme="minorHAnsi"/>
                <w:sz w:val="20"/>
                <w:szCs w:val="20"/>
              </w:rPr>
              <w:t>(x) 2,4-dichloro-1-(4-nitrophenoxy)benzene; or</w:t>
            </w:r>
          </w:p>
          <w:p w14:paraId="508C15BD" w14:textId="77777777" w:rsidR="00670B42" w:rsidRPr="00CA6506" w:rsidRDefault="00670B42" w:rsidP="00670B42">
            <w:pPr>
              <w:ind w:left="720"/>
              <w:rPr>
                <w:rFonts w:cstheme="minorHAnsi"/>
                <w:sz w:val="20"/>
                <w:szCs w:val="20"/>
              </w:rPr>
            </w:pPr>
            <w:r w:rsidRPr="00CA6506">
              <w:rPr>
                <w:rFonts w:cstheme="minorHAnsi"/>
                <w:sz w:val="20"/>
                <w:szCs w:val="20"/>
              </w:rPr>
              <w:lastRenderedPageBreak/>
              <w:t>(xi) 2,4-dichloro-1-(3-methoxy-4-nitrophenoxy)-benzene;</w:t>
            </w:r>
          </w:p>
        </w:tc>
        <w:tc>
          <w:tcPr>
            <w:tcW w:w="2497" w:type="dxa"/>
          </w:tcPr>
          <w:p w14:paraId="292AC290" w14:textId="77777777" w:rsidR="00670B42" w:rsidRPr="00CA6506" w:rsidRDefault="00670B42" w:rsidP="00670B42">
            <w:pPr>
              <w:rPr>
                <w:rFonts w:cstheme="minorHAnsi"/>
                <w:sz w:val="20"/>
                <w:szCs w:val="20"/>
              </w:rPr>
            </w:pPr>
            <w:r w:rsidRPr="00CA6506">
              <w:rPr>
                <w:rFonts w:cstheme="minorHAnsi"/>
                <w:sz w:val="20"/>
                <w:szCs w:val="20"/>
              </w:rPr>
              <w:lastRenderedPageBreak/>
              <w:t>Malignant neoplasm of the lung (92/2014)</w:t>
            </w:r>
          </w:p>
          <w:p w14:paraId="6876CC0D" w14:textId="77777777" w:rsidR="00670B42" w:rsidRPr="00CA6506" w:rsidRDefault="00670B42" w:rsidP="00670B42">
            <w:pPr>
              <w:rPr>
                <w:rFonts w:cstheme="minorHAnsi"/>
                <w:sz w:val="20"/>
                <w:szCs w:val="20"/>
              </w:rPr>
            </w:pPr>
            <w:r w:rsidRPr="00CA6506">
              <w:rPr>
                <w:rFonts w:cstheme="minorHAnsi"/>
                <w:sz w:val="20"/>
                <w:szCs w:val="20"/>
              </w:rPr>
              <w:t>Hodgkin’s lymphoma (35/2014)</w:t>
            </w:r>
          </w:p>
          <w:p w14:paraId="307F0257" w14:textId="77777777" w:rsidR="00670B42" w:rsidRPr="00CA6506" w:rsidRDefault="00670B42" w:rsidP="00670B42">
            <w:pPr>
              <w:rPr>
                <w:rFonts w:cstheme="minorHAnsi"/>
                <w:sz w:val="20"/>
                <w:szCs w:val="20"/>
              </w:rPr>
            </w:pPr>
            <w:r w:rsidRPr="00CA6506">
              <w:rPr>
                <w:rFonts w:cstheme="minorHAnsi"/>
                <w:sz w:val="20"/>
                <w:szCs w:val="20"/>
              </w:rPr>
              <w:t>Malignant neoplasm of the larynx (61/2013)</w:t>
            </w:r>
          </w:p>
          <w:p w14:paraId="13898180" w14:textId="77777777" w:rsidR="00670B42" w:rsidRPr="00CA6506" w:rsidRDefault="00670B42" w:rsidP="00670B42">
            <w:pPr>
              <w:rPr>
                <w:rFonts w:cstheme="minorHAnsi"/>
                <w:sz w:val="20"/>
                <w:szCs w:val="20"/>
              </w:rPr>
            </w:pPr>
            <w:r w:rsidRPr="00CA6506">
              <w:rPr>
                <w:rFonts w:cstheme="minorHAnsi"/>
                <w:sz w:val="20"/>
                <w:szCs w:val="20"/>
              </w:rPr>
              <w:t>Malignant neoplasm of the prostate (53/2014)</w:t>
            </w:r>
          </w:p>
        </w:tc>
      </w:tr>
      <w:tr w:rsidR="00670B42" w:rsidRPr="00CA6506" w14:paraId="22CBE6FA" w14:textId="77777777" w:rsidTr="00CA5405">
        <w:tc>
          <w:tcPr>
            <w:tcW w:w="2635" w:type="dxa"/>
            <w:vMerge/>
          </w:tcPr>
          <w:p w14:paraId="4B940C2A" w14:textId="77777777" w:rsidR="00670B42" w:rsidRPr="00CA6506" w:rsidRDefault="00670B42" w:rsidP="00670B42">
            <w:pPr>
              <w:rPr>
                <w:rFonts w:cstheme="minorHAnsi"/>
                <w:sz w:val="20"/>
                <w:szCs w:val="20"/>
              </w:rPr>
            </w:pPr>
          </w:p>
        </w:tc>
        <w:tc>
          <w:tcPr>
            <w:tcW w:w="8897" w:type="dxa"/>
          </w:tcPr>
          <w:p w14:paraId="09A38333" w14:textId="77777777" w:rsidR="00670B42" w:rsidRPr="00F95AEB" w:rsidRDefault="00670B42" w:rsidP="00670B42">
            <w:pPr>
              <w:rPr>
                <w:rFonts w:cstheme="minorHAnsi"/>
                <w:sz w:val="20"/>
                <w:szCs w:val="20"/>
              </w:rPr>
            </w:pPr>
            <w:r w:rsidRPr="00F95AEB">
              <w:rPr>
                <w:rFonts w:cstheme="minorHAnsi"/>
                <w:sz w:val="20"/>
                <w:szCs w:val="20"/>
              </w:rPr>
              <w:t>inhaling, ingesting or having cutaneous contact with a chemical agent</w:t>
            </w:r>
            <w:r>
              <w:rPr>
                <w:rFonts w:cstheme="minorHAnsi"/>
                <w:sz w:val="20"/>
                <w:szCs w:val="20"/>
              </w:rPr>
              <w:t xml:space="preserve"> </w:t>
            </w:r>
            <w:r w:rsidRPr="00F95AEB">
              <w:rPr>
                <w:rFonts w:cstheme="minorHAnsi"/>
                <w:sz w:val="20"/>
                <w:szCs w:val="20"/>
              </w:rPr>
              <w:t>contaminated by 2,3,7,8-tetrachlorodibenzo-para-dioxin (TCDD):</w:t>
            </w:r>
          </w:p>
          <w:p w14:paraId="60ECEA22" w14:textId="77777777" w:rsidR="00670B42" w:rsidRPr="00F95AEB" w:rsidRDefault="00670B42" w:rsidP="00670B42">
            <w:pPr>
              <w:rPr>
                <w:rFonts w:cstheme="minorHAnsi"/>
                <w:sz w:val="20"/>
                <w:szCs w:val="20"/>
              </w:rPr>
            </w:pPr>
            <w:r w:rsidRPr="00F95AEB">
              <w:rPr>
                <w:rFonts w:cstheme="minorHAnsi"/>
                <w:sz w:val="20"/>
                <w:szCs w:val="20"/>
              </w:rPr>
              <w:t>(a) for a cumulative period of at least 1,000 hours, within a</w:t>
            </w:r>
            <w:r>
              <w:rPr>
                <w:rFonts w:cstheme="minorHAnsi"/>
                <w:sz w:val="20"/>
                <w:szCs w:val="20"/>
              </w:rPr>
              <w:t xml:space="preserve"> </w:t>
            </w:r>
            <w:r w:rsidRPr="00F95AEB">
              <w:rPr>
                <w:rFonts w:cstheme="minorHAnsi"/>
                <w:sz w:val="20"/>
                <w:szCs w:val="20"/>
              </w:rPr>
              <w:t>consecutive period of 10 years before the clinical onset of</w:t>
            </w:r>
            <w:r>
              <w:rPr>
                <w:rFonts w:cstheme="minorHAnsi"/>
                <w:sz w:val="20"/>
                <w:szCs w:val="20"/>
              </w:rPr>
              <w:t xml:space="preserve"> </w:t>
            </w:r>
            <w:r w:rsidRPr="00F95AEB">
              <w:rPr>
                <w:rFonts w:cstheme="minorHAnsi"/>
                <w:sz w:val="20"/>
                <w:szCs w:val="20"/>
              </w:rPr>
              <w:t>myeloma; and</w:t>
            </w:r>
          </w:p>
          <w:p w14:paraId="7BDEF370" w14:textId="77777777" w:rsidR="00670B42" w:rsidRDefault="00670B42" w:rsidP="00670B42">
            <w:pPr>
              <w:rPr>
                <w:rFonts w:cstheme="minorHAnsi"/>
                <w:sz w:val="20"/>
                <w:szCs w:val="20"/>
              </w:rPr>
            </w:pPr>
            <w:r w:rsidRPr="00F95AEB">
              <w:rPr>
                <w:rFonts w:cstheme="minorHAnsi"/>
                <w:sz w:val="20"/>
                <w:szCs w:val="20"/>
              </w:rPr>
              <w:t>(b) where the first exposure occurred at least 5 years before the</w:t>
            </w:r>
            <w:r>
              <w:rPr>
                <w:rFonts w:cstheme="minorHAnsi"/>
                <w:sz w:val="20"/>
                <w:szCs w:val="20"/>
              </w:rPr>
              <w:t xml:space="preserve"> </w:t>
            </w:r>
            <w:r w:rsidRPr="00F95AEB">
              <w:rPr>
                <w:rFonts w:cstheme="minorHAnsi"/>
                <w:sz w:val="20"/>
                <w:szCs w:val="20"/>
              </w:rPr>
              <w:t>clinical onset of myeloma;</w:t>
            </w:r>
          </w:p>
          <w:p w14:paraId="332E0EC4" w14:textId="77777777" w:rsidR="00670B42" w:rsidRDefault="00670B42" w:rsidP="00670B42">
            <w:pPr>
              <w:rPr>
                <w:rFonts w:cstheme="minorHAnsi"/>
                <w:sz w:val="20"/>
                <w:szCs w:val="20"/>
              </w:rPr>
            </w:pPr>
          </w:p>
          <w:p w14:paraId="08F95172" w14:textId="77777777" w:rsidR="00670B42" w:rsidRPr="00F95AEB" w:rsidRDefault="00670B42" w:rsidP="00670B42">
            <w:pPr>
              <w:rPr>
                <w:rFonts w:cstheme="minorHAnsi"/>
                <w:b/>
                <w:i/>
                <w:sz w:val="20"/>
                <w:szCs w:val="20"/>
              </w:rPr>
            </w:pPr>
            <w:r w:rsidRPr="00F95AEB">
              <w:rPr>
                <w:rFonts w:cstheme="minorHAnsi"/>
                <w:b/>
                <w:i/>
                <w:sz w:val="20"/>
                <w:szCs w:val="20"/>
              </w:rPr>
              <w:t>inhaling, ingesting or having cutaneous contact with a chemical agent</w:t>
            </w:r>
          </w:p>
          <w:p w14:paraId="5FB62687" w14:textId="77777777" w:rsidR="00670B42" w:rsidRPr="00F95AEB" w:rsidRDefault="00670B42" w:rsidP="00670B42">
            <w:pPr>
              <w:rPr>
                <w:rFonts w:cstheme="minorHAnsi"/>
                <w:sz w:val="20"/>
                <w:szCs w:val="20"/>
              </w:rPr>
            </w:pPr>
            <w:r w:rsidRPr="00F95AEB">
              <w:rPr>
                <w:rFonts w:cstheme="minorHAnsi"/>
                <w:b/>
                <w:i/>
                <w:sz w:val="20"/>
                <w:szCs w:val="20"/>
              </w:rPr>
              <w:t>contaminated by 2,3,7,8-tetrachlorodibenzo-para-dioxin (TCDD)</w:t>
            </w:r>
            <w:r w:rsidRPr="00F95AEB">
              <w:rPr>
                <w:rFonts w:cstheme="minorHAnsi"/>
                <w:sz w:val="20"/>
                <w:szCs w:val="20"/>
              </w:rPr>
              <w:t xml:space="preserve"> means:</w:t>
            </w:r>
          </w:p>
          <w:p w14:paraId="69F0F802" w14:textId="77777777" w:rsidR="00670B42" w:rsidRPr="00F95AEB" w:rsidRDefault="00670B42" w:rsidP="00670B42">
            <w:pPr>
              <w:rPr>
                <w:rFonts w:cstheme="minorHAnsi"/>
                <w:sz w:val="20"/>
                <w:szCs w:val="20"/>
              </w:rPr>
            </w:pPr>
            <w:r w:rsidRPr="00F95AEB">
              <w:rPr>
                <w:rFonts w:cstheme="minorHAnsi"/>
                <w:sz w:val="20"/>
                <w:szCs w:val="20"/>
              </w:rPr>
              <w:t>(a) decanting or spraying;</w:t>
            </w:r>
          </w:p>
          <w:p w14:paraId="5C67654D" w14:textId="77777777" w:rsidR="00670B42" w:rsidRPr="00F95AEB" w:rsidRDefault="00670B42" w:rsidP="00670B42">
            <w:pPr>
              <w:rPr>
                <w:rFonts w:cstheme="minorHAnsi"/>
                <w:sz w:val="20"/>
                <w:szCs w:val="20"/>
              </w:rPr>
            </w:pPr>
            <w:r w:rsidRPr="00F95AEB">
              <w:rPr>
                <w:rFonts w:cstheme="minorHAnsi"/>
                <w:sz w:val="20"/>
                <w:szCs w:val="20"/>
              </w:rPr>
              <w:t>(b) cleaning or maintaining equipment used to apply;</w:t>
            </w:r>
          </w:p>
          <w:p w14:paraId="05A62F7D" w14:textId="77777777" w:rsidR="00670B42" w:rsidRPr="00F95AEB" w:rsidRDefault="00670B42" w:rsidP="00670B42">
            <w:pPr>
              <w:rPr>
                <w:rFonts w:cstheme="minorHAnsi"/>
                <w:sz w:val="20"/>
                <w:szCs w:val="20"/>
              </w:rPr>
            </w:pPr>
            <w:r w:rsidRPr="00F95AEB">
              <w:rPr>
                <w:rFonts w:cstheme="minorHAnsi"/>
                <w:sz w:val="20"/>
                <w:szCs w:val="20"/>
              </w:rPr>
              <w:t>(c) being sprayed with;</w:t>
            </w:r>
          </w:p>
          <w:p w14:paraId="53789332" w14:textId="77777777" w:rsidR="00670B42" w:rsidRPr="00F95AEB" w:rsidRDefault="00670B42" w:rsidP="00670B42">
            <w:pPr>
              <w:rPr>
                <w:rFonts w:cstheme="minorHAnsi"/>
                <w:sz w:val="20"/>
                <w:szCs w:val="20"/>
              </w:rPr>
            </w:pPr>
            <w:r w:rsidRPr="00F95AEB">
              <w:rPr>
                <w:rFonts w:cstheme="minorHAnsi"/>
                <w:sz w:val="20"/>
                <w:szCs w:val="20"/>
              </w:rPr>
              <w:t>(d) handling or sawing timber treated with;</w:t>
            </w:r>
          </w:p>
          <w:p w14:paraId="53B3B543" w14:textId="77777777" w:rsidR="00670B42" w:rsidRPr="00F95AEB" w:rsidRDefault="00670B42" w:rsidP="00670B42">
            <w:pPr>
              <w:rPr>
                <w:rFonts w:cstheme="minorHAnsi"/>
                <w:sz w:val="20"/>
                <w:szCs w:val="20"/>
              </w:rPr>
            </w:pPr>
            <w:r w:rsidRPr="00F95AEB">
              <w:rPr>
                <w:rFonts w:cstheme="minorHAnsi"/>
                <w:sz w:val="20"/>
                <w:szCs w:val="20"/>
              </w:rPr>
              <w:t>(e) being in an environment shrouded in dust from timber treated with; or</w:t>
            </w:r>
          </w:p>
          <w:p w14:paraId="303DABD9" w14:textId="77777777" w:rsidR="00670B42" w:rsidRPr="00F95AEB" w:rsidRDefault="00670B42" w:rsidP="00670B42">
            <w:pPr>
              <w:rPr>
                <w:rFonts w:cstheme="minorHAnsi"/>
                <w:sz w:val="20"/>
                <w:szCs w:val="20"/>
              </w:rPr>
            </w:pPr>
            <w:r w:rsidRPr="00F95AEB">
              <w:rPr>
                <w:rFonts w:cstheme="minorHAnsi"/>
                <w:sz w:val="20"/>
                <w:szCs w:val="20"/>
              </w:rPr>
              <w:t>(f) using cutting oils contaminated with;</w:t>
            </w:r>
          </w:p>
          <w:p w14:paraId="48F67BDF" w14:textId="77777777" w:rsidR="00670B42" w:rsidRPr="00F95AEB" w:rsidRDefault="00670B42" w:rsidP="00670B42">
            <w:pPr>
              <w:rPr>
                <w:rFonts w:cstheme="minorHAnsi"/>
                <w:sz w:val="20"/>
                <w:szCs w:val="20"/>
              </w:rPr>
            </w:pPr>
            <w:r w:rsidRPr="00F95AEB">
              <w:rPr>
                <w:rFonts w:cstheme="minorHAnsi"/>
                <w:sz w:val="20"/>
                <w:szCs w:val="20"/>
              </w:rPr>
              <w:t>one of the following chemicals:</w:t>
            </w:r>
          </w:p>
          <w:p w14:paraId="32FB0443" w14:textId="77777777" w:rsidR="00670B42" w:rsidRPr="00F95AEB" w:rsidRDefault="00670B42" w:rsidP="00670B42">
            <w:pPr>
              <w:ind w:left="720"/>
              <w:rPr>
                <w:rFonts w:cstheme="minorHAnsi"/>
                <w:sz w:val="20"/>
                <w:szCs w:val="20"/>
              </w:rPr>
            </w:pPr>
            <w:r w:rsidRPr="00F95AEB">
              <w:rPr>
                <w:rFonts w:cstheme="minorHAnsi"/>
                <w:sz w:val="20"/>
                <w:szCs w:val="20"/>
              </w:rPr>
              <w:t>(</w:t>
            </w:r>
            <w:proofErr w:type="spellStart"/>
            <w:r w:rsidRPr="00F95AEB">
              <w:rPr>
                <w:rFonts w:cstheme="minorHAnsi"/>
                <w:sz w:val="20"/>
                <w:szCs w:val="20"/>
              </w:rPr>
              <w:t>i</w:t>
            </w:r>
            <w:proofErr w:type="spellEnd"/>
            <w:r w:rsidRPr="00F95AEB">
              <w:rPr>
                <w:rFonts w:cstheme="minorHAnsi"/>
                <w:sz w:val="20"/>
                <w:szCs w:val="20"/>
              </w:rPr>
              <w:t>) 2,4,5-trichlorophenoxyacetic acid;</w:t>
            </w:r>
          </w:p>
          <w:p w14:paraId="62DF478B" w14:textId="77777777" w:rsidR="00670B42" w:rsidRPr="00F95AEB" w:rsidRDefault="00670B42" w:rsidP="00670B42">
            <w:pPr>
              <w:ind w:left="720"/>
              <w:rPr>
                <w:rFonts w:cstheme="minorHAnsi"/>
                <w:sz w:val="20"/>
                <w:szCs w:val="20"/>
              </w:rPr>
            </w:pPr>
            <w:r w:rsidRPr="00F95AEB">
              <w:rPr>
                <w:rFonts w:cstheme="minorHAnsi"/>
                <w:sz w:val="20"/>
                <w:szCs w:val="20"/>
              </w:rPr>
              <w:t>(ii) 2,4,5-trichlorophenoxypropionic acid;</w:t>
            </w:r>
          </w:p>
          <w:p w14:paraId="2AC88B18" w14:textId="77777777" w:rsidR="00670B42" w:rsidRPr="00F95AEB" w:rsidRDefault="00670B42" w:rsidP="00670B42">
            <w:pPr>
              <w:ind w:left="720"/>
              <w:rPr>
                <w:rFonts w:cstheme="minorHAnsi"/>
                <w:sz w:val="20"/>
                <w:szCs w:val="20"/>
              </w:rPr>
            </w:pPr>
            <w:r w:rsidRPr="00F95AEB">
              <w:rPr>
                <w:rFonts w:cstheme="minorHAnsi"/>
                <w:sz w:val="20"/>
                <w:szCs w:val="20"/>
              </w:rPr>
              <w:t>(iii) 2,4,5-trichlorophenol;</w:t>
            </w:r>
          </w:p>
          <w:p w14:paraId="6A8CEB43" w14:textId="77777777" w:rsidR="00670B42" w:rsidRPr="00F95AEB" w:rsidRDefault="00670B42" w:rsidP="00670B42">
            <w:pPr>
              <w:ind w:left="720"/>
              <w:rPr>
                <w:rFonts w:cstheme="minorHAnsi"/>
                <w:sz w:val="20"/>
                <w:szCs w:val="20"/>
              </w:rPr>
            </w:pPr>
            <w:r w:rsidRPr="00F95AEB">
              <w:rPr>
                <w:rFonts w:cstheme="minorHAnsi"/>
                <w:sz w:val="20"/>
                <w:szCs w:val="20"/>
              </w:rPr>
              <w:t>(iv) 2-(2,4,5-trichlorophenoxy)-ethyl 2,2-dichloropropionate;</w:t>
            </w:r>
          </w:p>
          <w:p w14:paraId="3B2A577C" w14:textId="77777777" w:rsidR="00670B42" w:rsidRPr="00F95AEB" w:rsidRDefault="00670B42" w:rsidP="00670B42">
            <w:pPr>
              <w:ind w:left="720"/>
              <w:rPr>
                <w:rFonts w:cstheme="minorHAnsi"/>
                <w:sz w:val="20"/>
                <w:szCs w:val="20"/>
              </w:rPr>
            </w:pPr>
            <w:r w:rsidRPr="00F95AEB">
              <w:rPr>
                <w:rFonts w:cstheme="minorHAnsi"/>
                <w:sz w:val="20"/>
                <w:szCs w:val="20"/>
              </w:rPr>
              <w:t xml:space="preserve">(v) </w:t>
            </w:r>
            <w:proofErr w:type="spellStart"/>
            <w:r w:rsidRPr="00F95AEB">
              <w:rPr>
                <w:rFonts w:cstheme="minorHAnsi"/>
                <w:sz w:val="20"/>
                <w:szCs w:val="20"/>
              </w:rPr>
              <w:t>o,o</w:t>
            </w:r>
            <w:proofErr w:type="spellEnd"/>
            <w:r w:rsidRPr="00F95AEB">
              <w:rPr>
                <w:rFonts w:cstheme="minorHAnsi"/>
                <w:sz w:val="20"/>
                <w:szCs w:val="20"/>
              </w:rPr>
              <w:t>-dimethyl-o-(2,4,5-trichlorophenyl)-</w:t>
            </w:r>
            <w:proofErr w:type="spellStart"/>
            <w:r w:rsidRPr="00F95AEB">
              <w:rPr>
                <w:rFonts w:cstheme="minorHAnsi"/>
                <w:sz w:val="20"/>
                <w:szCs w:val="20"/>
              </w:rPr>
              <w:t>phosphorothioate</w:t>
            </w:r>
            <w:proofErr w:type="spellEnd"/>
            <w:r w:rsidRPr="00F95AEB">
              <w:rPr>
                <w:rFonts w:cstheme="minorHAnsi"/>
                <w:sz w:val="20"/>
                <w:szCs w:val="20"/>
              </w:rPr>
              <w:t>;</w:t>
            </w:r>
          </w:p>
          <w:p w14:paraId="626B0A55" w14:textId="77777777" w:rsidR="00670B42" w:rsidRPr="00F95AEB" w:rsidRDefault="00670B42" w:rsidP="00670B42">
            <w:pPr>
              <w:ind w:left="720"/>
              <w:rPr>
                <w:rFonts w:cstheme="minorHAnsi"/>
                <w:sz w:val="20"/>
                <w:szCs w:val="20"/>
              </w:rPr>
            </w:pPr>
            <w:r w:rsidRPr="00F95AEB">
              <w:rPr>
                <w:rFonts w:cstheme="minorHAnsi"/>
                <w:sz w:val="20"/>
                <w:szCs w:val="20"/>
              </w:rPr>
              <w:t>(vi) pentachlorophenol;</w:t>
            </w:r>
          </w:p>
          <w:p w14:paraId="3F785A5C" w14:textId="77777777" w:rsidR="00670B42" w:rsidRPr="00F95AEB" w:rsidRDefault="00670B42" w:rsidP="00670B42">
            <w:pPr>
              <w:ind w:left="720"/>
              <w:rPr>
                <w:rFonts w:cstheme="minorHAnsi"/>
                <w:sz w:val="20"/>
                <w:szCs w:val="20"/>
              </w:rPr>
            </w:pPr>
            <w:r w:rsidRPr="00F95AEB">
              <w:rPr>
                <w:rFonts w:cstheme="minorHAnsi"/>
                <w:sz w:val="20"/>
                <w:szCs w:val="20"/>
              </w:rPr>
              <w:t>(vii) 2,3,4,6-tetrachlorophenol;</w:t>
            </w:r>
          </w:p>
          <w:p w14:paraId="072F6274" w14:textId="77777777" w:rsidR="00670B42" w:rsidRPr="00F95AEB" w:rsidRDefault="00670B42" w:rsidP="00670B42">
            <w:pPr>
              <w:ind w:left="720"/>
              <w:rPr>
                <w:rFonts w:cstheme="minorHAnsi"/>
                <w:sz w:val="20"/>
                <w:szCs w:val="20"/>
              </w:rPr>
            </w:pPr>
            <w:r w:rsidRPr="00F95AEB">
              <w:rPr>
                <w:rFonts w:cstheme="minorHAnsi"/>
                <w:sz w:val="20"/>
                <w:szCs w:val="20"/>
              </w:rPr>
              <w:t>(viii) 2,4,6-trichlorophenol;</w:t>
            </w:r>
          </w:p>
          <w:p w14:paraId="3FE0A640" w14:textId="77777777" w:rsidR="00670B42" w:rsidRPr="00F95AEB" w:rsidRDefault="00670B42" w:rsidP="00670B42">
            <w:pPr>
              <w:ind w:left="720"/>
              <w:rPr>
                <w:rFonts w:cstheme="minorHAnsi"/>
                <w:sz w:val="20"/>
                <w:szCs w:val="20"/>
              </w:rPr>
            </w:pPr>
            <w:r w:rsidRPr="00F95AEB">
              <w:rPr>
                <w:rFonts w:cstheme="minorHAnsi"/>
                <w:sz w:val="20"/>
                <w:szCs w:val="20"/>
              </w:rPr>
              <w:t>(ix) 1,3,5-trichloro-2-(4-nitrophenoxy)benzene;</w:t>
            </w:r>
          </w:p>
          <w:p w14:paraId="2856C23D" w14:textId="77777777" w:rsidR="00670B42" w:rsidRPr="00F95AEB" w:rsidRDefault="00670B42" w:rsidP="00670B42">
            <w:pPr>
              <w:ind w:left="720"/>
              <w:rPr>
                <w:rFonts w:cstheme="minorHAnsi"/>
                <w:sz w:val="20"/>
                <w:szCs w:val="20"/>
              </w:rPr>
            </w:pPr>
            <w:r w:rsidRPr="00F95AEB">
              <w:rPr>
                <w:rFonts w:cstheme="minorHAnsi"/>
                <w:sz w:val="20"/>
                <w:szCs w:val="20"/>
              </w:rPr>
              <w:t>(x) 2,4-dichloro-1-(4-nitrophenoxy)benzene; or</w:t>
            </w:r>
          </w:p>
          <w:p w14:paraId="23666199" w14:textId="77777777" w:rsidR="00670B42" w:rsidRPr="00CA6506" w:rsidRDefault="00670B42" w:rsidP="00670B42">
            <w:pPr>
              <w:ind w:left="720"/>
              <w:rPr>
                <w:rFonts w:cstheme="minorHAnsi"/>
                <w:sz w:val="20"/>
                <w:szCs w:val="20"/>
              </w:rPr>
            </w:pPr>
            <w:r w:rsidRPr="00F95AEB">
              <w:rPr>
                <w:rFonts w:cstheme="minorHAnsi"/>
                <w:sz w:val="20"/>
                <w:szCs w:val="20"/>
              </w:rPr>
              <w:t>(xi) 2</w:t>
            </w:r>
            <w:proofErr w:type="gramStart"/>
            <w:r w:rsidRPr="00F95AEB">
              <w:rPr>
                <w:rFonts w:cstheme="minorHAnsi"/>
                <w:sz w:val="20"/>
                <w:szCs w:val="20"/>
              </w:rPr>
              <w:t>,4</w:t>
            </w:r>
            <w:proofErr w:type="gramEnd"/>
            <w:r w:rsidRPr="00F95AEB">
              <w:rPr>
                <w:rFonts w:cstheme="minorHAnsi"/>
                <w:sz w:val="20"/>
                <w:szCs w:val="20"/>
              </w:rPr>
              <w:t>-dichloro-1-(3-methoxy-4-nitrophenoxy)-benzene</w:t>
            </w:r>
            <w:r>
              <w:rPr>
                <w:rFonts w:cstheme="minorHAnsi"/>
                <w:sz w:val="20"/>
                <w:szCs w:val="20"/>
              </w:rPr>
              <w:t>.</w:t>
            </w:r>
          </w:p>
        </w:tc>
        <w:tc>
          <w:tcPr>
            <w:tcW w:w="2497" w:type="dxa"/>
          </w:tcPr>
          <w:p w14:paraId="29BAF058" w14:textId="77777777" w:rsidR="00670B42" w:rsidRDefault="00670B42" w:rsidP="00670B42">
            <w:pPr>
              <w:rPr>
                <w:rFonts w:cstheme="minorHAnsi"/>
                <w:sz w:val="20"/>
                <w:szCs w:val="20"/>
              </w:rPr>
            </w:pPr>
            <w:r>
              <w:rPr>
                <w:rFonts w:cstheme="minorHAnsi"/>
                <w:sz w:val="20"/>
                <w:szCs w:val="20"/>
              </w:rPr>
              <w:t xml:space="preserve">Myeloma </w:t>
            </w:r>
          </w:p>
          <w:p w14:paraId="03A31792" w14:textId="77777777" w:rsidR="00670B42" w:rsidRPr="00CA6506" w:rsidRDefault="00670B42" w:rsidP="00670B42">
            <w:pPr>
              <w:rPr>
                <w:rFonts w:cstheme="minorHAnsi"/>
                <w:sz w:val="20"/>
                <w:szCs w:val="20"/>
              </w:rPr>
            </w:pPr>
            <w:r>
              <w:rPr>
                <w:rFonts w:cstheme="minorHAnsi"/>
                <w:sz w:val="20"/>
                <w:szCs w:val="20"/>
              </w:rPr>
              <w:t>(95/2021)</w:t>
            </w:r>
          </w:p>
        </w:tc>
      </w:tr>
      <w:tr w:rsidR="00670B42" w:rsidRPr="00CA6506" w14:paraId="2F6FBDF2" w14:textId="77777777" w:rsidTr="00CA5405">
        <w:tc>
          <w:tcPr>
            <w:tcW w:w="2635" w:type="dxa"/>
            <w:vMerge/>
          </w:tcPr>
          <w:p w14:paraId="0368BB5F" w14:textId="77777777" w:rsidR="00670B42" w:rsidRPr="00CA6506" w:rsidRDefault="00670B42" w:rsidP="00670B42">
            <w:pPr>
              <w:rPr>
                <w:rFonts w:cstheme="minorHAnsi"/>
                <w:sz w:val="20"/>
                <w:szCs w:val="20"/>
              </w:rPr>
            </w:pPr>
          </w:p>
        </w:tc>
        <w:tc>
          <w:tcPr>
            <w:tcW w:w="8897" w:type="dxa"/>
          </w:tcPr>
          <w:p w14:paraId="63E8E7FA" w14:textId="77777777" w:rsidR="00670B42" w:rsidRPr="00CA6506" w:rsidRDefault="00670B42" w:rsidP="00670B42">
            <w:pPr>
              <w:rPr>
                <w:rFonts w:cstheme="minorHAnsi"/>
                <w:sz w:val="20"/>
                <w:szCs w:val="20"/>
              </w:rPr>
            </w:pPr>
            <w:r w:rsidRPr="00CA6506">
              <w:rPr>
                <w:rFonts w:cstheme="minorHAnsi"/>
                <w:sz w:val="20"/>
                <w:szCs w:val="20"/>
              </w:rPr>
              <w:t>inhaling, ingesting or having cutaneous contact with a chemical agent contaminated by 2,3,7,8-tetrachlorodibenzo-para-dioxin (TCDD) for a cumulative period of at least 250 [500 BOP] hours, at least two [five BOP] years before the clinical onset of soft tissue sarcoma;</w:t>
            </w:r>
          </w:p>
          <w:p w14:paraId="7918520F" w14:textId="77777777" w:rsidR="00670B42" w:rsidRPr="00CA6506" w:rsidRDefault="00670B42" w:rsidP="00670B42">
            <w:pPr>
              <w:rPr>
                <w:rFonts w:cstheme="minorHAnsi"/>
                <w:sz w:val="20"/>
                <w:szCs w:val="20"/>
              </w:rPr>
            </w:pPr>
          </w:p>
          <w:p w14:paraId="35110D66" w14:textId="77777777" w:rsidR="00670B42" w:rsidRPr="00CA6506" w:rsidRDefault="00670B42" w:rsidP="00670B42">
            <w:pPr>
              <w:rPr>
                <w:rFonts w:cstheme="minorHAnsi"/>
                <w:sz w:val="20"/>
                <w:szCs w:val="20"/>
              </w:rPr>
            </w:pPr>
            <w:r w:rsidRPr="00E05F47">
              <w:rPr>
                <w:rFonts w:cstheme="minorHAnsi"/>
                <w:b/>
                <w:i/>
                <w:sz w:val="20"/>
                <w:szCs w:val="20"/>
              </w:rPr>
              <w:t>inhaling, ingesting or having cutaneous contact with a chemical agent contaminated by 2,3,7,8-tetrachlorodibenzo-para-dioxin (TCDD)</w:t>
            </w:r>
            <w:r w:rsidRPr="00CA6506">
              <w:rPr>
                <w:rFonts w:cstheme="minorHAnsi"/>
                <w:b/>
                <w:sz w:val="20"/>
                <w:szCs w:val="20"/>
              </w:rPr>
              <w:t xml:space="preserve"> </w:t>
            </w:r>
            <w:r w:rsidRPr="00CA6506">
              <w:rPr>
                <w:rFonts w:cstheme="minorHAnsi"/>
                <w:sz w:val="20"/>
                <w:szCs w:val="20"/>
              </w:rPr>
              <w:t>means:</w:t>
            </w:r>
          </w:p>
          <w:p w14:paraId="6A3BD6F2" w14:textId="77777777" w:rsidR="00670B42" w:rsidRPr="00CA6506" w:rsidRDefault="00670B42" w:rsidP="00670B42">
            <w:pPr>
              <w:rPr>
                <w:rFonts w:cstheme="minorHAnsi"/>
                <w:sz w:val="20"/>
                <w:szCs w:val="20"/>
              </w:rPr>
            </w:pPr>
            <w:r w:rsidRPr="00CA6506">
              <w:rPr>
                <w:rFonts w:cstheme="minorHAnsi"/>
                <w:sz w:val="20"/>
                <w:szCs w:val="20"/>
              </w:rPr>
              <w:t>(a) decanting or spraying;</w:t>
            </w:r>
          </w:p>
          <w:p w14:paraId="14B1FA67" w14:textId="77777777" w:rsidR="00670B42" w:rsidRPr="00CA6506" w:rsidRDefault="00670B42" w:rsidP="00670B42">
            <w:pPr>
              <w:rPr>
                <w:rFonts w:cstheme="minorHAnsi"/>
                <w:sz w:val="20"/>
                <w:szCs w:val="20"/>
              </w:rPr>
            </w:pPr>
            <w:r w:rsidRPr="00CA6506">
              <w:rPr>
                <w:rFonts w:cstheme="minorHAnsi"/>
                <w:sz w:val="20"/>
                <w:szCs w:val="20"/>
              </w:rPr>
              <w:t>(b) cleaning or maintaining equipment used to apply;</w:t>
            </w:r>
          </w:p>
          <w:p w14:paraId="0ADFF7E5" w14:textId="77777777" w:rsidR="00670B42" w:rsidRPr="00CA6506" w:rsidRDefault="00670B42" w:rsidP="00670B42">
            <w:pPr>
              <w:rPr>
                <w:rFonts w:cstheme="minorHAnsi"/>
                <w:sz w:val="20"/>
                <w:szCs w:val="20"/>
              </w:rPr>
            </w:pPr>
            <w:r w:rsidRPr="00CA6506">
              <w:rPr>
                <w:rFonts w:cstheme="minorHAnsi"/>
                <w:sz w:val="20"/>
                <w:szCs w:val="20"/>
              </w:rPr>
              <w:t>(c) being sprayed with;</w:t>
            </w:r>
          </w:p>
          <w:p w14:paraId="4D35C1B1" w14:textId="77777777" w:rsidR="00670B42" w:rsidRPr="00CA6506" w:rsidRDefault="00670B42" w:rsidP="00670B42">
            <w:pPr>
              <w:rPr>
                <w:rFonts w:cstheme="minorHAnsi"/>
                <w:sz w:val="20"/>
                <w:szCs w:val="20"/>
              </w:rPr>
            </w:pPr>
            <w:r w:rsidRPr="00CA6506">
              <w:rPr>
                <w:rFonts w:cstheme="minorHAnsi"/>
                <w:sz w:val="20"/>
                <w:szCs w:val="20"/>
              </w:rPr>
              <w:t>(d) handling or sawing timber treated with;</w:t>
            </w:r>
          </w:p>
          <w:p w14:paraId="2254714E" w14:textId="77777777" w:rsidR="00670B42" w:rsidRPr="00CA6506" w:rsidRDefault="00670B42" w:rsidP="00670B42">
            <w:pPr>
              <w:rPr>
                <w:rFonts w:cstheme="minorHAnsi"/>
                <w:sz w:val="20"/>
                <w:szCs w:val="20"/>
              </w:rPr>
            </w:pPr>
            <w:r w:rsidRPr="00CA6506">
              <w:rPr>
                <w:rFonts w:cstheme="minorHAnsi"/>
                <w:sz w:val="20"/>
                <w:szCs w:val="20"/>
              </w:rPr>
              <w:t>(e) being in an environment shrouded in dust from timber treated with; or</w:t>
            </w:r>
          </w:p>
          <w:p w14:paraId="1C8B7430" w14:textId="77777777" w:rsidR="00670B42" w:rsidRPr="00CA6506" w:rsidRDefault="00670B42" w:rsidP="00670B42">
            <w:pPr>
              <w:rPr>
                <w:rFonts w:cstheme="minorHAnsi"/>
                <w:sz w:val="20"/>
                <w:szCs w:val="20"/>
              </w:rPr>
            </w:pPr>
            <w:r w:rsidRPr="00CA6506">
              <w:rPr>
                <w:rFonts w:cstheme="minorHAnsi"/>
                <w:sz w:val="20"/>
                <w:szCs w:val="20"/>
              </w:rPr>
              <w:lastRenderedPageBreak/>
              <w:t>(f) using cutting oils contaminated with;</w:t>
            </w:r>
          </w:p>
          <w:p w14:paraId="2CF5076B" w14:textId="77777777" w:rsidR="00670B42" w:rsidRPr="00CA6506" w:rsidRDefault="00670B42" w:rsidP="00670B42">
            <w:pPr>
              <w:rPr>
                <w:rFonts w:cstheme="minorHAnsi"/>
                <w:sz w:val="20"/>
                <w:szCs w:val="20"/>
              </w:rPr>
            </w:pPr>
            <w:r w:rsidRPr="00CA6506">
              <w:rPr>
                <w:rFonts w:cstheme="minorHAnsi"/>
                <w:sz w:val="20"/>
                <w:szCs w:val="20"/>
              </w:rPr>
              <w:t>one of the following chemicals:</w:t>
            </w:r>
          </w:p>
          <w:p w14:paraId="4F2A4D44" w14:textId="77777777" w:rsidR="00670B42" w:rsidRPr="00CA6506" w:rsidRDefault="00670B42" w:rsidP="00670B42">
            <w:pPr>
              <w:ind w:left="720"/>
              <w:rPr>
                <w:rFonts w:cstheme="minorHAnsi"/>
                <w:sz w:val="20"/>
                <w:szCs w:val="20"/>
              </w:rPr>
            </w:pPr>
            <w:r w:rsidRPr="00CA6506">
              <w:rPr>
                <w:rFonts w:cstheme="minorHAnsi"/>
                <w:sz w:val="20"/>
                <w:szCs w:val="20"/>
              </w:rPr>
              <w:t>(</w:t>
            </w:r>
            <w:proofErr w:type="spellStart"/>
            <w:r w:rsidRPr="00CA6506">
              <w:rPr>
                <w:rFonts w:cstheme="minorHAnsi"/>
                <w:sz w:val="20"/>
                <w:szCs w:val="20"/>
              </w:rPr>
              <w:t>i</w:t>
            </w:r>
            <w:proofErr w:type="spellEnd"/>
            <w:r w:rsidRPr="00CA6506">
              <w:rPr>
                <w:rFonts w:cstheme="minorHAnsi"/>
                <w:sz w:val="20"/>
                <w:szCs w:val="20"/>
              </w:rPr>
              <w:t>) 2,4,5-trichlorophenoxyacetic acid;</w:t>
            </w:r>
          </w:p>
          <w:p w14:paraId="24E308CA" w14:textId="77777777" w:rsidR="00670B42" w:rsidRPr="00CA6506" w:rsidRDefault="00670B42" w:rsidP="00670B42">
            <w:pPr>
              <w:ind w:left="720"/>
              <w:rPr>
                <w:rFonts w:cstheme="minorHAnsi"/>
                <w:sz w:val="20"/>
                <w:szCs w:val="20"/>
              </w:rPr>
            </w:pPr>
            <w:r w:rsidRPr="00CA6506">
              <w:rPr>
                <w:rFonts w:cstheme="minorHAnsi"/>
                <w:sz w:val="20"/>
                <w:szCs w:val="20"/>
              </w:rPr>
              <w:t>(ii) 2,4,5-trichlorophenoxypropionic acid;</w:t>
            </w:r>
          </w:p>
          <w:p w14:paraId="34D4F41E" w14:textId="77777777" w:rsidR="00670B42" w:rsidRPr="00CA6506" w:rsidRDefault="00670B42" w:rsidP="00670B42">
            <w:pPr>
              <w:ind w:left="720"/>
              <w:rPr>
                <w:rFonts w:cstheme="minorHAnsi"/>
                <w:sz w:val="20"/>
                <w:szCs w:val="20"/>
              </w:rPr>
            </w:pPr>
            <w:r w:rsidRPr="00CA6506">
              <w:rPr>
                <w:rFonts w:cstheme="minorHAnsi"/>
                <w:sz w:val="20"/>
                <w:szCs w:val="20"/>
              </w:rPr>
              <w:t>(iii) 2,4,5-trichlorophenol;</w:t>
            </w:r>
          </w:p>
          <w:p w14:paraId="68A5E85B" w14:textId="77777777" w:rsidR="00670B42" w:rsidRPr="00CA6506" w:rsidRDefault="00670B42" w:rsidP="00670B42">
            <w:pPr>
              <w:ind w:left="720"/>
              <w:rPr>
                <w:rFonts w:cstheme="minorHAnsi"/>
                <w:sz w:val="20"/>
                <w:szCs w:val="20"/>
              </w:rPr>
            </w:pPr>
            <w:r w:rsidRPr="00CA6506">
              <w:rPr>
                <w:rFonts w:cstheme="minorHAnsi"/>
                <w:sz w:val="20"/>
                <w:szCs w:val="20"/>
              </w:rPr>
              <w:t>(iv) 2-(2,4,5-trichlorophenoxy)-ethyl2,2-dichloropropionate;</w:t>
            </w:r>
          </w:p>
          <w:p w14:paraId="3FCFD382" w14:textId="77777777" w:rsidR="00670B42" w:rsidRPr="00CA6506" w:rsidRDefault="00670B42" w:rsidP="00670B42">
            <w:pPr>
              <w:ind w:left="720"/>
              <w:rPr>
                <w:rFonts w:cstheme="minorHAnsi"/>
                <w:sz w:val="20"/>
                <w:szCs w:val="20"/>
              </w:rPr>
            </w:pPr>
            <w:r w:rsidRPr="00CA6506">
              <w:rPr>
                <w:rFonts w:cstheme="minorHAnsi"/>
                <w:sz w:val="20"/>
                <w:szCs w:val="20"/>
              </w:rPr>
              <w:t xml:space="preserve">(v) </w:t>
            </w:r>
            <w:proofErr w:type="spellStart"/>
            <w:r w:rsidRPr="00CA6506">
              <w:rPr>
                <w:rFonts w:cstheme="minorHAnsi"/>
                <w:sz w:val="20"/>
                <w:szCs w:val="20"/>
              </w:rPr>
              <w:t>o,o</w:t>
            </w:r>
            <w:proofErr w:type="spellEnd"/>
            <w:r w:rsidRPr="00CA6506">
              <w:rPr>
                <w:rFonts w:cstheme="minorHAnsi"/>
                <w:sz w:val="20"/>
                <w:szCs w:val="20"/>
              </w:rPr>
              <w:t>-dimethyl-o-(2,4,5-trichlorophenyl)-</w:t>
            </w:r>
            <w:proofErr w:type="spellStart"/>
            <w:r w:rsidRPr="00CA6506">
              <w:rPr>
                <w:rFonts w:cstheme="minorHAnsi"/>
                <w:sz w:val="20"/>
                <w:szCs w:val="20"/>
              </w:rPr>
              <w:t>phosphorothioate</w:t>
            </w:r>
            <w:proofErr w:type="spellEnd"/>
            <w:r w:rsidRPr="00CA6506">
              <w:rPr>
                <w:rFonts w:cstheme="minorHAnsi"/>
                <w:sz w:val="20"/>
                <w:szCs w:val="20"/>
              </w:rPr>
              <w:t>;</w:t>
            </w:r>
          </w:p>
          <w:p w14:paraId="22F20403" w14:textId="77777777" w:rsidR="00670B42" w:rsidRPr="00CA6506" w:rsidRDefault="00670B42" w:rsidP="00670B42">
            <w:pPr>
              <w:ind w:left="720"/>
              <w:rPr>
                <w:rFonts w:cstheme="minorHAnsi"/>
                <w:sz w:val="20"/>
                <w:szCs w:val="20"/>
              </w:rPr>
            </w:pPr>
            <w:r w:rsidRPr="00CA6506">
              <w:rPr>
                <w:rFonts w:cstheme="minorHAnsi"/>
                <w:sz w:val="20"/>
                <w:szCs w:val="20"/>
              </w:rPr>
              <w:t>(vi) pentachlorophenol;</w:t>
            </w:r>
          </w:p>
          <w:p w14:paraId="39909C24" w14:textId="77777777" w:rsidR="00670B42" w:rsidRPr="00CA6506" w:rsidRDefault="00670B42" w:rsidP="00670B42">
            <w:pPr>
              <w:ind w:left="720"/>
              <w:rPr>
                <w:rFonts w:cstheme="minorHAnsi"/>
                <w:sz w:val="20"/>
                <w:szCs w:val="20"/>
              </w:rPr>
            </w:pPr>
            <w:r w:rsidRPr="00CA6506">
              <w:rPr>
                <w:rFonts w:cstheme="minorHAnsi"/>
                <w:sz w:val="20"/>
                <w:szCs w:val="20"/>
              </w:rPr>
              <w:t>(vii) 2,3,4,6-tetrachlorophenol;</w:t>
            </w:r>
          </w:p>
          <w:p w14:paraId="7BC2DBA1" w14:textId="77777777" w:rsidR="00670B42" w:rsidRPr="00CA6506" w:rsidRDefault="00670B42" w:rsidP="00670B42">
            <w:pPr>
              <w:ind w:left="720"/>
              <w:rPr>
                <w:rFonts w:cstheme="minorHAnsi"/>
                <w:sz w:val="20"/>
                <w:szCs w:val="20"/>
              </w:rPr>
            </w:pPr>
            <w:r w:rsidRPr="00CA6506">
              <w:rPr>
                <w:rFonts w:cstheme="minorHAnsi"/>
                <w:sz w:val="20"/>
                <w:szCs w:val="20"/>
              </w:rPr>
              <w:t>(viii) 2,4,6-trichlorophenol;</w:t>
            </w:r>
          </w:p>
          <w:p w14:paraId="7D70A56C" w14:textId="2D53A8FB" w:rsidR="00670B42" w:rsidRPr="00CA6506" w:rsidRDefault="00670B42" w:rsidP="00670B42">
            <w:pPr>
              <w:ind w:left="720"/>
              <w:rPr>
                <w:rFonts w:cstheme="minorHAnsi"/>
                <w:sz w:val="20"/>
                <w:szCs w:val="20"/>
              </w:rPr>
            </w:pPr>
            <w:r w:rsidRPr="00CA6506">
              <w:rPr>
                <w:rFonts w:cstheme="minorHAnsi"/>
                <w:sz w:val="20"/>
                <w:szCs w:val="20"/>
              </w:rPr>
              <w:t>(ix) 1,3,</w:t>
            </w:r>
            <w:r>
              <w:rPr>
                <w:rFonts w:cstheme="minorHAnsi"/>
                <w:sz w:val="20"/>
                <w:szCs w:val="20"/>
              </w:rPr>
              <w:t>5</w:t>
            </w:r>
            <w:r w:rsidRPr="00CA6506">
              <w:rPr>
                <w:rFonts w:cstheme="minorHAnsi"/>
                <w:sz w:val="20"/>
                <w:szCs w:val="20"/>
              </w:rPr>
              <w:t>-trichloro-2-(4-nitrophenoxy)benzene;</w:t>
            </w:r>
          </w:p>
          <w:p w14:paraId="65871CD7" w14:textId="77777777" w:rsidR="00670B42" w:rsidRPr="00CA6506" w:rsidRDefault="00670B42" w:rsidP="00670B42">
            <w:pPr>
              <w:ind w:left="720"/>
              <w:rPr>
                <w:rFonts w:cstheme="minorHAnsi"/>
                <w:sz w:val="20"/>
                <w:szCs w:val="20"/>
              </w:rPr>
            </w:pPr>
            <w:r w:rsidRPr="00CA6506">
              <w:rPr>
                <w:rFonts w:cstheme="minorHAnsi"/>
                <w:sz w:val="20"/>
                <w:szCs w:val="20"/>
              </w:rPr>
              <w:t>(x) 2,4-dichloro-1-(4-nitrophenoxy)benzene; or</w:t>
            </w:r>
          </w:p>
          <w:p w14:paraId="0B6A40A5" w14:textId="7D867FD8" w:rsidR="00670B42" w:rsidRPr="00CA6506" w:rsidRDefault="00670B42" w:rsidP="00670B42">
            <w:pPr>
              <w:ind w:left="720"/>
              <w:rPr>
                <w:rFonts w:cstheme="minorHAnsi"/>
                <w:sz w:val="20"/>
                <w:szCs w:val="20"/>
              </w:rPr>
            </w:pPr>
            <w:r w:rsidRPr="00CA6506">
              <w:rPr>
                <w:rFonts w:cstheme="minorHAnsi"/>
                <w:sz w:val="20"/>
                <w:szCs w:val="20"/>
              </w:rPr>
              <w:t>(xi) 2</w:t>
            </w:r>
            <w:proofErr w:type="gramStart"/>
            <w:r w:rsidRPr="00CA6506">
              <w:rPr>
                <w:rFonts w:cstheme="minorHAnsi"/>
                <w:sz w:val="20"/>
                <w:szCs w:val="20"/>
              </w:rPr>
              <w:t>,4</w:t>
            </w:r>
            <w:proofErr w:type="gramEnd"/>
            <w:r w:rsidRPr="00CA6506">
              <w:rPr>
                <w:rFonts w:cstheme="minorHAnsi"/>
                <w:sz w:val="20"/>
                <w:szCs w:val="20"/>
              </w:rPr>
              <w:t>-dichloro-1-(3-methoxy-4-nitrophenoxy)-benzene</w:t>
            </w:r>
            <w:r>
              <w:rPr>
                <w:rFonts w:cstheme="minorHAnsi"/>
                <w:sz w:val="20"/>
                <w:szCs w:val="20"/>
              </w:rPr>
              <w:t>.</w:t>
            </w:r>
          </w:p>
        </w:tc>
        <w:tc>
          <w:tcPr>
            <w:tcW w:w="2497" w:type="dxa"/>
          </w:tcPr>
          <w:p w14:paraId="063EB9EF" w14:textId="77777777" w:rsidR="00670B42" w:rsidRPr="00CA6506" w:rsidRDefault="00670B42" w:rsidP="00670B42">
            <w:pPr>
              <w:rPr>
                <w:rFonts w:cstheme="minorHAnsi"/>
                <w:sz w:val="20"/>
                <w:szCs w:val="20"/>
              </w:rPr>
            </w:pPr>
            <w:r w:rsidRPr="00CA6506">
              <w:rPr>
                <w:rFonts w:cstheme="minorHAnsi"/>
                <w:sz w:val="20"/>
                <w:szCs w:val="20"/>
              </w:rPr>
              <w:lastRenderedPageBreak/>
              <w:t>Soft tissue sarcoma (5, 6/2015)</w:t>
            </w:r>
          </w:p>
        </w:tc>
      </w:tr>
      <w:tr w:rsidR="00670B42" w:rsidRPr="00CA6506" w14:paraId="76F31855" w14:textId="77777777" w:rsidTr="00243E3D">
        <w:tc>
          <w:tcPr>
            <w:tcW w:w="2635" w:type="dxa"/>
            <w:vMerge/>
          </w:tcPr>
          <w:p w14:paraId="6CD6C8A0" w14:textId="77777777" w:rsidR="00670B42" w:rsidRPr="00CA6506" w:rsidRDefault="00670B42" w:rsidP="00670B42">
            <w:pPr>
              <w:rPr>
                <w:rFonts w:cstheme="minorHAnsi"/>
                <w:sz w:val="20"/>
                <w:szCs w:val="20"/>
              </w:rPr>
            </w:pPr>
          </w:p>
        </w:tc>
        <w:tc>
          <w:tcPr>
            <w:tcW w:w="8897" w:type="dxa"/>
          </w:tcPr>
          <w:p w14:paraId="3E89928F" w14:textId="77777777" w:rsidR="00670B42" w:rsidRDefault="00670B42" w:rsidP="00670B42">
            <w:pPr>
              <w:tabs>
                <w:tab w:val="left" w:pos="468"/>
              </w:tabs>
              <w:rPr>
                <w:sz w:val="20"/>
                <w:szCs w:val="20"/>
              </w:rPr>
            </w:pPr>
            <w:r w:rsidRPr="00D67F25">
              <w:rPr>
                <w:sz w:val="20"/>
                <w:szCs w:val="20"/>
              </w:rPr>
              <w:t xml:space="preserve">for females only, inhaling, ingesting or having cutaneous contact with a chemical agent contaminated by 2,3,7,8-tetrachlorodibenzo-para-dioxin (TCDD): </w:t>
            </w:r>
          </w:p>
          <w:p w14:paraId="5FA32B16" w14:textId="7B6A79A3" w:rsidR="00670B42" w:rsidRDefault="00670B42" w:rsidP="00670B42">
            <w:pPr>
              <w:tabs>
                <w:tab w:val="left" w:pos="468"/>
              </w:tabs>
              <w:rPr>
                <w:sz w:val="20"/>
                <w:szCs w:val="20"/>
              </w:rPr>
            </w:pPr>
            <w:r w:rsidRPr="00D67F25">
              <w:rPr>
                <w:sz w:val="20"/>
                <w:szCs w:val="20"/>
              </w:rPr>
              <w:t>(a) for a cumulative period of at least 1,000 hours, within a consecutive period of 10 years before the clinical onset</w:t>
            </w:r>
            <w:r>
              <w:rPr>
                <w:sz w:val="20"/>
                <w:szCs w:val="20"/>
              </w:rPr>
              <w:t>/worsening</w:t>
            </w:r>
            <w:r w:rsidRPr="00D67F25">
              <w:rPr>
                <w:sz w:val="20"/>
                <w:szCs w:val="20"/>
              </w:rPr>
              <w:t xml:space="preserve"> of hypogonadism; and </w:t>
            </w:r>
          </w:p>
          <w:p w14:paraId="06DB888E" w14:textId="7A336FA5" w:rsidR="00670B42" w:rsidRPr="00D67F25" w:rsidRDefault="00670B42" w:rsidP="00670B42">
            <w:pPr>
              <w:tabs>
                <w:tab w:val="left" w:pos="468"/>
              </w:tabs>
              <w:rPr>
                <w:sz w:val="20"/>
                <w:szCs w:val="20"/>
              </w:rPr>
            </w:pPr>
            <w:r w:rsidRPr="00D67F25">
              <w:rPr>
                <w:sz w:val="20"/>
                <w:szCs w:val="20"/>
              </w:rPr>
              <w:t>(b) if that exposure has ceased before the clinical onset</w:t>
            </w:r>
            <w:r>
              <w:rPr>
                <w:sz w:val="20"/>
                <w:szCs w:val="20"/>
              </w:rPr>
              <w:t>/worsening</w:t>
            </w:r>
            <w:r w:rsidRPr="00D67F25">
              <w:rPr>
                <w:sz w:val="20"/>
                <w:szCs w:val="20"/>
              </w:rPr>
              <w:t xml:space="preserve"> of hypogonadism, then that onset</w:t>
            </w:r>
            <w:r>
              <w:rPr>
                <w:sz w:val="20"/>
                <w:szCs w:val="20"/>
              </w:rPr>
              <w:t>/worsening</w:t>
            </w:r>
            <w:r w:rsidRPr="00D67F25">
              <w:rPr>
                <w:sz w:val="20"/>
                <w:szCs w:val="20"/>
              </w:rPr>
              <w:t xml:space="preserve"> occurred within 25 years of cessation;</w:t>
            </w:r>
          </w:p>
          <w:p w14:paraId="2F126EC0" w14:textId="77777777" w:rsidR="00670B42" w:rsidRPr="001F590C" w:rsidRDefault="00670B42" w:rsidP="00670B42">
            <w:pPr>
              <w:tabs>
                <w:tab w:val="left" w:pos="468"/>
              </w:tabs>
              <w:rPr>
                <w:sz w:val="20"/>
                <w:szCs w:val="20"/>
              </w:rPr>
            </w:pPr>
          </w:p>
          <w:p w14:paraId="712F9A4F" w14:textId="77777777" w:rsidR="00670B42" w:rsidRDefault="00670B42" w:rsidP="00670B42">
            <w:pPr>
              <w:tabs>
                <w:tab w:val="left" w:pos="468"/>
              </w:tabs>
              <w:rPr>
                <w:sz w:val="20"/>
                <w:szCs w:val="20"/>
              </w:rPr>
            </w:pPr>
            <w:r w:rsidRPr="001F590C">
              <w:rPr>
                <w:b/>
                <w:i/>
                <w:sz w:val="20"/>
                <w:szCs w:val="20"/>
              </w:rPr>
              <w:t>inhaling, ingesting or having cutaneous contact with a chemical agent contaminated by 2,3,7,8-tetrachlorodibenzo-para-dioxin (TCDD)</w:t>
            </w:r>
            <w:r w:rsidRPr="001F590C">
              <w:rPr>
                <w:sz w:val="20"/>
                <w:szCs w:val="20"/>
              </w:rPr>
              <w:t xml:space="preserve"> means: </w:t>
            </w:r>
          </w:p>
          <w:p w14:paraId="4A3FAB61" w14:textId="77777777" w:rsidR="00670B42" w:rsidRDefault="00670B42" w:rsidP="00670B42">
            <w:pPr>
              <w:tabs>
                <w:tab w:val="left" w:pos="468"/>
              </w:tabs>
              <w:rPr>
                <w:sz w:val="20"/>
                <w:szCs w:val="20"/>
              </w:rPr>
            </w:pPr>
            <w:r w:rsidRPr="001F590C">
              <w:rPr>
                <w:sz w:val="20"/>
                <w:szCs w:val="20"/>
              </w:rPr>
              <w:t xml:space="preserve">(a) decanting or spraying; </w:t>
            </w:r>
          </w:p>
          <w:p w14:paraId="079E8A9F" w14:textId="77777777" w:rsidR="00670B42" w:rsidRDefault="00670B42" w:rsidP="00670B42">
            <w:pPr>
              <w:tabs>
                <w:tab w:val="left" w:pos="468"/>
              </w:tabs>
              <w:rPr>
                <w:sz w:val="20"/>
                <w:szCs w:val="20"/>
              </w:rPr>
            </w:pPr>
            <w:r w:rsidRPr="001F590C">
              <w:rPr>
                <w:sz w:val="20"/>
                <w:szCs w:val="20"/>
              </w:rPr>
              <w:t xml:space="preserve">(b) cleaning or maintaining equipment used to apply; </w:t>
            </w:r>
          </w:p>
          <w:p w14:paraId="6838BC31" w14:textId="77777777" w:rsidR="00670B42" w:rsidRDefault="00670B42" w:rsidP="00670B42">
            <w:pPr>
              <w:tabs>
                <w:tab w:val="left" w:pos="468"/>
              </w:tabs>
              <w:rPr>
                <w:sz w:val="20"/>
                <w:szCs w:val="20"/>
              </w:rPr>
            </w:pPr>
            <w:r w:rsidRPr="001F590C">
              <w:rPr>
                <w:sz w:val="20"/>
                <w:szCs w:val="20"/>
              </w:rPr>
              <w:t xml:space="preserve">(c) being sprayed with; </w:t>
            </w:r>
          </w:p>
          <w:p w14:paraId="63989A1C" w14:textId="77777777" w:rsidR="00670B42" w:rsidRDefault="00670B42" w:rsidP="00670B42">
            <w:pPr>
              <w:tabs>
                <w:tab w:val="left" w:pos="468"/>
              </w:tabs>
              <w:rPr>
                <w:sz w:val="20"/>
                <w:szCs w:val="20"/>
              </w:rPr>
            </w:pPr>
            <w:r w:rsidRPr="001F590C">
              <w:rPr>
                <w:sz w:val="20"/>
                <w:szCs w:val="20"/>
              </w:rPr>
              <w:t xml:space="preserve">(d) handling or sawing timber treated with; </w:t>
            </w:r>
          </w:p>
          <w:p w14:paraId="705D1D1A" w14:textId="77777777" w:rsidR="00670B42" w:rsidRDefault="00670B42" w:rsidP="00670B42">
            <w:pPr>
              <w:tabs>
                <w:tab w:val="left" w:pos="468"/>
              </w:tabs>
              <w:rPr>
                <w:sz w:val="20"/>
                <w:szCs w:val="20"/>
              </w:rPr>
            </w:pPr>
            <w:r w:rsidRPr="001F590C">
              <w:rPr>
                <w:sz w:val="20"/>
                <w:szCs w:val="20"/>
              </w:rPr>
              <w:t>(e) being in an environment shrouded in dust from timber treated with; or</w:t>
            </w:r>
          </w:p>
          <w:p w14:paraId="3F327518" w14:textId="77777777" w:rsidR="00670B42" w:rsidRDefault="00670B42" w:rsidP="00670B42">
            <w:pPr>
              <w:tabs>
                <w:tab w:val="left" w:pos="468"/>
              </w:tabs>
              <w:rPr>
                <w:sz w:val="20"/>
                <w:szCs w:val="20"/>
              </w:rPr>
            </w:pPr>
            <w:r w:rsidRPr="001F590C">
              <w:rPr>
                <w:sz w:val="20"/>
                <w:szCs w:val="20"/>
              </w:rPr>
              <w:t xml:space="preserve">(f) using cutting oils contaminated with; one of the following chemicals: </w:t>
            </w:r>
          </w:p>
          <w:p w14:paraId="0DC2DCEF" w14:textId="77777777" w:rsidR="00670B42" w:rsidRDefault="00670B42" w:rsidP="00670B42">
            <w:pPr>
              <w:tabs>
                <w:tab w:val="left" w:pos="468"/>
              </w:tabs>
              <w:ind w:left="468"/>
              <w:rPr>
                <w:sz w:val="20"/>
                <w:szCs w:val="20"/>
              </w:rPr>
            </w:pPr>
            <w:r w:rsidRPr="001F590C">
              <w:rPr>
                <w:sz w:val="20"/>
                <w:szCs w:val="20"/>
              </w:rPr>
              <w:t>(</w:t>
            </w:r>
            <w:proofErr w:type="spellStart"/>
            <w:r w:rsidRPr="001F590C">
              <w:rPr>
                <w:sz w:val="20"/>
                <w:szCs w:val="20"/>
              </w:rPr>
              <w:t>i</w:t>
            </w:r>
            <w:proofErr w:type="spellEnd"/>
            <w:r w:rsidRPr="001F590C">
              <w:rPr>
                <w:sz w:val="20"/>
                <w:szCs w:val="20"/>
              </w:rPr>
              <w:t xml:space="preserve">) 2,4,5-trichlorophenoxyacetic acid; </w:t>
            </w:r>
          </w:p>
          <w:p w14:paraId="07A26DAE" w14:textId="77777777" w:rsidR="00670B42" w:rsidRDefault="00670B42" w:rsidP="00670B42">
            <w:pPr>
              <w:tabs>
                <w:tab w:val="left" w:pos="468"/>
              </w:tabs>
              <w:ind w:left="468"/>
              <w:rPr>
                <w:sz w:val="20"/>
                <w:szCs w:val="20"/>
              </w:rPr>
            </w:pPr>
            <w:r w:rsidRPr="001F590C">
              <w:rPr>
                <w:sz w:val="20"/>
                <w:szCs w:val="20"/>
              </w:rPr>
              <w:t>(ii) 2,4,5-trichlorophenoxypropionic acid;</w:t>
            </w:r>
          </w:p>
          <w:p w14:paraId="7D56702B" w14:textId="77777777" w:rsidR="00670B42" w:rsidRDefault="00670B42" w:rsidP="00670B42">
            <w:pPr>
              <w:tabs>
                <w:tab w:val="left" w:pos="468"/>
              </w:tabs>
              <w:ind w:left="468"/>
              <w:rPr>
                <w:sz w:val="20"/>
                <w:szCs w:val="20"/>
              </w:rPr>
            </w:pPr>
            <w:r w:rsidRPr="001F590C">
              <w:rPr>
                <w:sz w:val="20"/>
                <w:szCs w:val="20"/>
              </w:rPr>
              <w:t xml:space="preserve">(iii) 2,4,5-trichlorophenol; </w:t>
            </w:r>
          </w:p>
          <w:p w14:paraId="781A1828" w14:textId="77777777" w:rsidR="00670B42" w:rsidRDefault="00670B42" w:rsidP="00670B42">
            <w:pPr>
              <w:tabs>
                <w:tab w:val="left" w:pos="468"/>
              </w:tabs>
              <w:ind w:left="468"/>
              <w:rPr>
                <w:sz w:val="20"/>
                <w:szCs w:val="20"/>
              </w:rPr>
            </w:pPr>
            <w:r w:rsidRPr="001F590C">
              <w:rPr>
                <w:sz w:val="20"/>
                <w:szCs w:val="20"/>
              </w:rPr>
              <w:t>(iv) 2-(2,4,5-trichlorophenoxy)-ethyl 2,2-dichloropropionate;</w:t>
            </w:r>
          </w:p>
          <w:p w14:paraId="1C1D9E29" w14:textId="77777777" w:rsidR="00670B42" w:rsidRDefault="00670B42" w:rsidP="00670B42">
            <w:pPr>
              <w:tabs>
                <w:tab w:val="left" w:pos="468"/>
              </w:tabs>
              <w:ind w:left="468"/>
              <w:rPr>
                <w:sz w:val="20"/>
                <w:szCs w:val="20"/>
              </w:rPr>
            </w:pPr>
            <w:r w:rsidRPr="001F590C">
              <w:rPr>
                <w:sz w:val="20"/>
                <w:szCs w:val="20"/>
              </w:rPr>
              <w:t xml:space="preserve">(v) </w:t>
            </w:r>
            <w:proofErr w:type="spellStart"/>
            <w:r w:rsidRPr="001F590C">
              <w:rPr>
                <w:sz w:val="20"/>
                <w:szCs w:val="20"/>
              </w:rPr>
              <w:t>o,o</w:t>
            </w:r>
            <w:proofErr w:type="spellEnd"/>
            <w:r w:rsidRPr="001F590C">
              <w:rPr>
                <w:sz w:val="20"/>
                <w:szCs w:val="20"/>
              </w:rPr>
              <w:t>-dimethyl-o-(2,4,5-trichlorophenyl)-</w:t>
            </w:r>
            <w:proofErr w:type="spellStart"/>
            <w:r w:rsidRPr="001F590C">
              <w:rPr>
                <w:sz w:val="20"/>
                <w:szCs w:val="20"/>
              </w:rPr>
              <w:t>phosphorothioate</w:t>
            </w:r>
            <w:proofErr w:type="spellEnd"/>
            <w:r w:rsidRPr="001F590C">
              <w:rPr>
                <w:sz w:val="20"/>
                <w:szCs w:val="20"/>
              </w:rPr>
              <w:t xml:space="preserve">; </w:t>
            </w:r>
          </w:p>
          <w:p w14:paraId="37494677" w14:textId="77777777" w:rsidR="00670B42" w:rsidRDefault="00670B42" w:rsidP="00670B42">
            <w:pPr>
              <w:tabs>
                <w:tab w:val="left" w:pos="468"/>
              </w:tabs>
              <w:ind w:left="468"/>
              <w:rPr>
                <w:sz w:val="20"/>
                <w:szCs w:val="20"/>
              </w:rPr>
            </w:pPr>
            <w:r w:rsidRPr="001F590C">
              <w:rPr>
                <w:sz w:val="20"/>
                <w:szCs w:val="20"/>
              </w:rPr>
              <w:t xml:space="preserve">(vi) pentachlorophenol; </w:t>
            </w:r>
          </w:p>
          <w:p w14:paraId="11210638" w14:textId="77777777" w:rsidR="00670B42" w:rsidRDefault="00670B42" w:rsidP="00670B42">
            <w:pPr>
              <w:tabs>
                <w:tab w:val="left" w:pos="468"/>
              </w:tabs>
              <w:ind w:left="468"/>
              <w:rPr>
                <w:sz w:val="20"/>
                <w:szCs w:val="20"/>
              </w:rPr>
            </w:pPr>
            <w:r w:rsidRPr="001F590C">
              <w:rPr>
                <w:sz w:val="20"/>
                <w:szCs w:val="20"/>
              </w:rPr>
              <w:t xml:space="preserve">(vii) 2,3,4,6-tetrachlorophenol; </w:t>
            </w:r>
          </w:p>
          <w:p w14:paraId="3AF854A8" w14:textId="77777777" w:rsidR="00670B42" w:rsidRDefault="00670B42" w:rsidP="00670B42">
            <w:pPr>
              <w:tabs>
                <w:tab w:val="left" w:pos="468"/>
              </w:tabs>
              <w:ind w:left="468"/>
              <w:rPr>
                <w:sz w:val="20"/>
                <w:szCs w:val="20"/>
              </w:rPr>
            </w:pPr>
            <w:r w:rsidRPr="001F590C">
              <w:rPr>
                <w:sz w:val="20"/>
                <w:szCs w:val="20"/>
              </w:rPr>
              <w:t>(viii) 2,4,6-trichlorophenol;</w:t>
            </w:r>
          </w:p>
          <w:p w14:paraId="63D4815A" w14:textId="77777777" w:rsidR="00670B42" w:rsidRDefault="00670B42" w:rsidP="00670B42">
            <w:pPr>
              <w:tabs>
                <w:tab w:val="left" w:pos="468"/>
              </w:tabs>
              <w:ind w:left="468"/>
              <w:rPr>
                <w:sz w:val="20"/>
                <w:szCs w:val="20"/>
              </w:rPr>
            </w:pPr>
            <w:r w:rsidRPr="001F590C">
              <w:rPr>
                <w:sz w:val="20"/>
                <w:szCs w:val="20"/>
              </w:rPr>
              <w:t xml:space="preserve">(ix) 1,3,5-trichloro-2-(4-nitrophenoxy)benzene; </w:t>
            </w:r>
          </w:p>
          <w:p w14:paraId="6A734F1B" w14:textId="77777777" w:rsidR="00670B42" w:rsidRDefault="00670B42" w:rsidP="00670B42">
            <w:pPr>
              <w:tabs>
                <w:tab w:val="left" w:pos="468"/>
              </w:tabs>
              <w:ind w:left="468"/>
              <w:rPr>
                <w:sz w:val="20"/>
                <w:szCs w:val="20"/>
              </w:rPr>
            </w:pPr>
            <w:r w:rsidRPr="001F590C">
              <w:rPr>
                <w:sz w:val="20"/>
                <w:szCs w:val="20"/>
              </w:rPr>
              <w:t>(x) 2,4-dichloro-1-(4-nitrophenoxy)benzene; or</w:t>
            </w:r>
          </w:p>
          <w:p w14:paraId="64AEB0D9" w14:textId="77777777" w:rsidR="00670B42" w:rsidRPr="001F590C" w:rsidRDefault="00670B42" w:rsidP="00670B42">
            <w:pPr>
              <w:tabs>
                <w:tab w:val="left" w:pos="468"/>
              </w:tabs>
              <w:ind w:left="468"/>
              <w:rPr>
                <w:sz w:val="20"/>
                <w:szCs w:val="20"/>
              </w:rPr>
            </w:pPr>
            <w:r w:rsidRPr="001F590C">
              <w:rPr>
                <w:sz w:val="20"/>
                <w:szCs w:val="20"/>
              </w:rPr>
              <w:lastRenderedPageBreak/>
              <w:t>(xi) 2</w:t>
            </w:r>
            <w:proofErr w:type="gramStart"/>
            <w:r w:rsidRPr="001F590C">
              <w:rPr>
                <w:sz w:val="20"/>
                <w:szCs w:val="20"/>
              </w:rPr>
              <w:t>,4</w:t>
            </w:r>
            <w:proofErr w:type="gramEnd"/>
            <w:r w:rsidRPr="001F590C">
              <w:rPr>
                <w:sz w:val="20"/>
                <w:szCs w:val="20"/>
              </w:rPr>
              <w:t>-dichloro-1-(3-methoxy-4-nitrophenoxy)-benzene.</w:t>
            </w:r>
          </w:p>
        </w:tc>
        <w:tc>
          <w:tcPr>
            <w:tcW w:w="2497" w:type="dxa"/>
          </w:tcPr>
          <w:p w14:paraId="1CC36035" w14:textId="77777777" w:rsidR="00670B42" w:rsidRDefault="00670B42" w:rsidP="00670B42">
            <w:pPr>
              <w:rPr>
                <w:rFonts w:cstheme="minorHAnsi"/>
                <w:sz w:val="20"/>
                <w:szCs w:val="20"/>
              </w:rPr>
            </w:pPr>
            <w:r>
              <w:rPr>
                <w:rFonts w:cstheme="minorHAnsi"/>
                <w:sz w:val="20"/>
                <w:szCs w:val="20"/>
              </w:rPr>
              <w:lastRenderedPageBreak/>
              <w:t>Hypogonadism</w:t>
            </w:r>
          </w:p>
          <w:p w14:paraId="0E4E8FE6" w14:textId="77777777" w:rsidR="00670B42" w:rsidRDefault="00670B42" w:rsidP="00670B42">
            <w:pPr>
              <w:rPr>
                <w:rFonts w:cstheme="minorHAnsi"/>
                <w:sz w:val="20"/>
                <w:szCs w:val="20"/>
              </w:rPr>
            </w:pPr>
            <w:r>
              <w:rPr>
                <w:rFonts w:cstheme="minorHAnsi"/>
                <w:sz w:val="20"/>
                <w:szCs w:val="20"/>
              </w:rPr>
              <w:t>(73/2021)</w:t>
            </w:r>
          </w:p>
        </w:tc>
      </w:tr>
      <w:tr w:rsidR="00670B42" w:rsidRPr="00CA6506" w14:paraId="6BBC0C8B" w14:textId="77777777" w:rsidTr="00CA5405">
        <w:trPr>
          <w:cantSplit/>
        </w:trPr>
        <w:tc>
          <w:tcPr>
            <w:tcW w:w="2635" w:type="dxa"/>
          </w:tcPr>
          <w:p w14:paraId="66F97468" w14:textId="77777777" w:rsidR="00670B42" w:rsidRPr="00CA6506" w:rsidRDefault="00670B42" w:rsidP="00670B42">
            <w:pPr>
              <w:rPr>
                <w:rFonts w:cstheme="minorHAnsi"/>
                <w:sz w:val="20"/>
                <w:szCs w:val="20"/>
              </w:rPr>
            </w:pPr>
          </w:p>
        </w:tc>
        <w:tc>
          <w:tcPr>
            <w:tcW w:w="8897" w:type="dxa"/>
          </w:tcPr>
          <w:p w14:paraId="0AF3999E" w14:textId="32E6BBFF" w:rsidR="00670B42" w:rsidRPr="001F590C" w:rsidRDefault="00670B42" w:rsidP="00670B42">
            <w:pPr>
              <w:tabs>
                <w:tab w:val="left" w:pos="468"/>
              </w:tabs>
              <w:rPr>
                <w:sz w:val="20"/>
                <w:szCs w:val="20"/>
              </w:rPr>
            </w:pPr>
            <w:r w:rsidRPr="001F590C">
              <w:rPr>
                <w:sz w:val="20"/>
                <w:szCs w:val="20"/>
              </w:rPr>
              <w:t>inhaling, ingesting or having cutaneous contact with a chemical agent contaminated by 2,3,7,8-tetrachlorodibenzo-para-dioxin (TCDD) within the 1 year before the clinical onset</w:t>
            </w:r>
            <w:r>
              <w:rPr>
                <w:sz w:val="20"/>
                <w:szCs w:val="20"/>
              </w:rPr>
              <w:t>/worsening</w:t>
            </w:r>
            <w:r w:rsidRPr="001F590C">
              <w:rPr>
                <w:sz w:val="20"/>
                <w:szCs w:val="20"/>
              </w:rPr>
              <w:t xml:space="preserve"> of porphyria </w:t>
            </w:r>
            <w:proofErr w:type="spellStart"/>
            <w:r w:rsidRPr="001F590C">
              <w:rPr>
                <w:sz w:val="20"/>
                <w:szCs w:val="20"/>
              </w:rPr>
              <w:t>cutanea</w:t>
            </w:r>
            <w:proofErr w:type="spellEnd"/>
            <w:r w:rsidRPr="001F590C">
              <w:rPr>
                <w:sz w:val="20"/>
                <w:szCs w:val="20"/>
              </w:rPr>
              <w:t xml:space="preserve"> </w:t>
            </w:r>
            <w:proofErr w:type="spellStart"/>
            <w:r w:rsidRPr="001F590C">
              <w:rPr>
                <w:sz w:val="20"/>
                <w:szCs w:val="20"/>
              </w:rPr>
              <w:t>tarda</w:t>
            </w:r>
            <w:proofErr w:type="spellEnd"/>
            <w:r w:rsidRPr="001F590C">
              <w:rPr>
                <w:sz w:val="20"/>
                <w:szCs w:val="20"/>
              </w:rPr>
              <w:t>;</w:t>
            </w:r>
          </w:p>
          <w:p w14:paraId="3E590217" w14:textId="77777777" w:rsidR="00670B42" w:rsidRPr="001F590C" w:rsidRDefault="00670B42" w:rsidP="00670B42">
            <w:pPr>
              <w:tabs>
                <w:tab w:val="left" w:pos="468"/>
              </w:tabs>
              <w:rPr>
                <w:sz w:val="20"/>
                <w:szCs w:val="20"/>
              </w:rPr>
            </w:pPr>
          </w:p>
          <w:p w14:paraId="77B1EEF7" w14:textId="77777777" w:rsidR="00670B42" w:rsidRDefault="00670B42" w:rsidP="00670B42">
            <w:pPr>
              <w:tabs>
                <w:tab w:val="left" w:pos="468"/>
              </w:tabs>
              <w:rPr>
                <w:sz w:val="20"/>
                <w:szCs w:val="20"/>
              </w:rPr>
            </w:pPr>
            <w:r w:rsidRPr="001F590C">
              <w:rPr>
                <w:b/>
                <w:i/>
                <w:sz w:val="20"/>
                <w:szCs w:val="20"/>
              </w:rPr>
              <w:t>inhaling, ingesting or having cutaneous contact with a chemical agent contaminated by 2,3,7,8-tetrachlorodibenzo-para-dioxin (TCDD)</w:t>
            </w:r>
            <w:r w:rsidRPr="001F590C">
              <w:rPr>
                <w:sz w:val="20"/>
                <w:szCs w:val="20"/>
              </w:rPr>
              <w:t xml:space="preserve"> means: </w:t>
            </w:r>
          </w:p>
          <w:p w14:paraId="002965EE" w14:textId="77777777" w:rsidR="00670B42" w:rsidRDefault="00670B42" w:rsidP="00670B42">
            <w:pPr>
              <w:tabs>
                <w:tab w:val="left" w:pos="468"/>
              </w:tabs>
              <w:rPr>
                <w:sz w:val="20"/>
                <w:szCs w:val="20"/>
              </w:rPr>
            </w:pPr>
            <w:r w:rsidRPr="001F590C">
              <w:rPr>
                <w:sz w:val="20"/>
                <w:szCs w:val="20"/>
              </w:rPr>
              <w:t xml:space="preserve">(a) decanting or spraying; </w:t>
            </w:r>
          </w:p>
          <w:p w14:paraId="4F381A07" w14:textId="77777777" w:rsidR="00670B42" w:rsidRDefault="00670B42" w:rsidP="00670B42">
            <w:pPr>
              <w:tabs>
                <w:tab w:val="left" w:pos="468"/>
              </w:tabs>
              <w:rPr>
                <w:sz w:val="20"/>
                <w:szCs w:val="20"/>
              </w:rPr>
            </w:pPr>
            <w:r w:rsidRPr="001F590C">
              <w:rPr>
                <w:sz w:val="20"/>
                <w:szCs w:val="20"/>
              </w:rPr>
              <w:t xml:space="preserve">(b) cleaning or maintaining equipment used to apply; </w:t>
            </w:r>
          </w:p>
          <w:p w14:paraId="364B4BB9" w14:textId="77777777" w:rsidR="00670B42" w:rsidRDefault="00670B42" w:rsidP="00670B42">
            <w:pPr>
              <w:tabs>
                <w:tab w:val="left" w:pos="468"/>
              </w:tabs>
              <w:rPr>
                <w:sz w:val="20"/>
                <w:szCs w:val="20"/>
              </w:rPr>
            </w:pPr>
            <w:r w:rsidRPr="001F590C">
              <w:rPr>
                <w:sz w:val="20"/>
                <w:szCs w:val="20"/>
              </w:rPr>
              <w:t xml:space="preserve">(c) being sprayed with; </w:t>
            </w:r>
          </w:p>
          <w:p w14:paraId="01A4BD85" w14:textId="77777777" w:rsidR="00670B42" w:rsidRDefault="00670B42" w:rsidP="00670B42">
            <w:pPr>
              <w:tabs>
                <w:tab w:val="left" w:pos="468"/>
              </w:tabs>
              <w:rPr>
                <w:sz w:val="20"/>
                <w:szCs w:val="20"/>
              </w:rPr>
            </w:pPr>
            <w:r w:rsidRPr="001F590C">
              <w:rPr>
                <w:sz w:val="20"/>
                <w:szCs w:val="20"/>
              </w:rPr>
              <w:t xml:space="preserve">(d) handling or sawing timber treated with; </w:t>
            </w:r>
          </w:p>
          <w:p w14:paraId="28074B78" w14:textId="77777777" w:rsidR="00670B42" w:rsidRDefault="00670B42" w:rsidP="00670B42">
            <w:pPr>
              <w:tabs>
                <w:tab w:val="left" w:pos="468"/>
              </w:tabs>
              <w:rPr>
                <w:sz w:val="20"/>
                <w:szCs w:val="20"/>
              </w:rPr>
            </w:pPr>
            <w:r w:rsidRPr="001F590C">
              <w:rPr>
                <w:sz w:val="20"/>
                <w:szCs w:val="20"/>
              </w:rPr>
              <w:t>(e) being in an environment shrouded in dust from timber treated with; or</w:t>
            </w:r>
          </w:p>
          <w:p w14:paraId="3AE6FE41" w14:textId="77777777" w:rsidR="00670B42" w:rsidRDefault="00670B42" w:rsidP="00670B42">
            <w:pPr>
              <w:tabs>
                <w:tab w:val="left" w:pos="468"/>
              </w:tabs>
              <w:rPr>
                <w:sz w:val="20"/>
                <w:szCs w:val="20"/>
              </w:rPr>
            </w:pPr>
            <w:r w:rsidRPr="001F590C">
              <w:rPr>
                <w:sz w:val="20"/>
                <w:szCs w:val="20"/>
              </w:rPr>
              <w:t xml:space="preserve">(f) using cutting oils contaminated with; one of the following chemicals: </w:t>
            </w:r>
          </w:p>
          <w:p w14:paraId="4AB4E9C7" w14:textId="77777777" w:rsidR="00670B42" w:rsidRDefault="00670B42" w:rsidP="00670B42">
            <w:pPr>
              <w:tabs>
                <w:tab w:val="left" w:pos="468"/>
              </w:tabs>
              <w:ind w:left="468"/>
              <w:rPr>
                <w:sz w:val="20"/>
                <w:szCs w:val="20"/>
              </w:rPr>
            </w:pPr>
            <w:r w:rsidRPr="001F590C">
              <w:rPr>
                <w:sz w:val="20"/>
                <w:szCs w:val="20"/>
              </w:rPr>
              <w:t>(</w:t>
            </w:r>
            <w:proofErr w:type="spellStart"/>
            <w:r w:rsidRPr="001F590C">
              <w:rPr>
                <w:sz w:val="20"/>
                <w:szCs w:val="20"/>
              </w:rPr>
              <w:t>i</w:t>
            </w:r>
            <w:proofErr w:type="spellEnd"/>
            <w:r w:rsidRPr="001F590C">
              <w:rPr>
                <w:sz w:val="20"/>
                <w:szCs w:val="20"/>
              </w:rPr>
              <w:t xml:space="preserve">) 2,4,5-trichlorophenoxyacetic acid; </w:t>
            </w:r>
          </w:p>
          <w:p w14:paraId="19795781" w14:textId="77777777" w:rsidR="00670B42" w:rsidRDefault="00670B42" w:rsidP="00670B42">
            <w:pPr>
              <w:tabs>
                <w:tab w:val="left" w:pos="468"/>
              </w:tabs>
              <w:ind w:left="468"/>
              <w:rPr>
                <w:sz w:val="20"/>
                <w:szCs w:val="20"/>
              </w:rPr>
            </w:pPr>
            <w:r w:rsidRPr="001F590C">
              <w:rPr>
                <w:sz w:val="20"/>
                <w:szCs w:val="20"/>
              </w:rPr>
              <w:t>(ii) 2,4,5-trichlorophenoxypropionic acid;</w:t>
            </w:r>
          </w:p>
          <w:p w14:paraId="5F1EAC07" w14:textId="77777777" w:rsidR="00670B42" w:rsidRDefault="00670B42" w:rsidP="00670B42">
            <w:pPr>
              <w:tabs>
                <w:tab w:val="left" w:pos="468"/>
              </w:tabs>
              <w:ind w:left="468"/>
              <w:rPr>
                <w:sz w:val="20"/>
                <w:szCs w:val="20"/>
              </w:rPr>
            </w:pPr>
            <w:r w:rsidRPr="001F590C">
              <w:rPr>
                <w:sz w:val="20"/>
                <w:szCs w:val="20"/>
              </w:rPr>
              <w:t xml:space="preserve">(iii) 2,4,5-trichlorophenol; </w:t>
            </w:r>
          </w:p>
          <w:p w14:paraId="36BA8347" w14:textId="77777777" w:rsidR="00670B42" w:rsidRDefault="00670B42" w:rsidP="00670B42">
            <w:pPr>
              <w:tabs>
                <w:tab w:val="left" w:pos="468"/>
              </w:tabs>
              <w:ind w:left="468"/>
              <w:rPr>
                <w:sz w:val="20"/>
                <w:szCs w:val="20"/>
              </w:rPr>
            </w:pPr>
            <w:r w:rsidRPr="001F590C">
              <w:rPr>
                <w:sz w:val="20"/>
                <w:szCs w:val="20"/>
              </w:rPr>
              <w:t>(iv) 2-(2,4,5-trichlorophenoxy)-ethyl 2,2-dichloropropionate;</w:t>
            </w:r>
          </w:p>
          <w:p w14:paraId="2C4B0280" w14:textId="77777777" w:rsidR="00670B42" w:rsidRDefault="00670B42" w:rsidP="00670B42">
            <w:pPr>
              <w:tabs>
                <w:tab w:val="left" w:pos="468"/>
              </w:tabs>
              <w:ind w:left="468"/>
              <w:rPr>
                <w:sz w:val="20"/>
                <w:szCs w:val="20"/>
              </w:rPr>
            </w:pPr>
            <w:r w:rsidRPr="001F590C">
              <w:rPr>
                <w:sz w:val="20"/>
                <w:szCs w:val="20"/>
              </w:rPr>
              <w:t xml:space="preserve">(v) </w:t>
            </w:r>
            <w:proofErr w:type="spellStart"/>
            <w:r w:rsidRPr="001F590C">
              <w:rPr>
                <w:sz w:val="20"/>
                <w:szCs w:val="20"/>
              </w:rPr>
              <w:t>o,o</w:t>
            </w:r>
            <w:proofErr w:type="spellEnd"/>
            <w:r w:rsidRPr="001F590C">
              <w:rPr>
                <w:sz w:val="20"/>
                <w:szCs w:val="20"/>
              </w:rPr>
              <w:t>-dimethyl-o-(2,4,5-trichlorophenyl)-</w:t>
            </w:r>
            <w:proofErr w:type="spellStart"/>
            <w:r w:rsidRPr="001F590C">
              <w:rPr>
                <w:sz w:val="20"/>
                <w:szCs w:val="20"/>
              </w:rPr>
              <w:t>phosphorothioate</w:t>
            </w:r>
            <w:proofErr w:type="spellEnd"/>
            <w:r w:rsidRPr="001F590C">
              <w:rPr>
                <w:sz w:val="20"/>
                <w:szCs w:val="20"/>
              </w:rPr>
              <w:t xml:space="preserve">; </w:t>
            </w:r>
          </w:p>
          <w:p w14:paraId="54ABBBD2" w14:textId="77777777" w:rsidR="00670B42" w:rsidRDefault="00670B42" w:rsidP="00670B42">
            <w:pPr>
              <w:tabs>
                <w:tab w:val="left" w:pos="468"/>
              </w:tabs>
              <w:ind w:left="468"/>
              <w:rPr>
                <w:sz w:val="20"/>
                <w:szCs w:val="20"/>
              </w:rPr>
            </w:pPr>
            <w:r w:rsidRPr="001F590C">
              <w:rPr>
                <w:sz w:val="20"/>
                <w:szCs w:val="20"/>
              </w:rPr>
              <w:t xml:space="preserve">(vi) pentachlorophenol; </w:t>
            </w:r>
          </w:p>
          <w:p w14:paraId="5B514087" w14:textId="77777777" w:rsidR="00670B42" w:rsidRDefault="00670B42" w:rsidP="00670B42">
            <w:pPr>
              <w:tabs>
                <w:tab w:val="left" w:pos="468"/>
              </w:tabs>
              <w:ind w:left="468"/>
              <w:rPr>
                <w:sz w:val="20"/>
                <w:szCs w:val="20"/>
              </w:rPr>
            </w:pPr>
            <w:r w:rsidRPr="001F590C">
              <w:rPr>
                <w:sz w:val="20"/>
                <w:szCs w:val="20"/>
              </w:rPr>
              <w:t xml:space="preserve">(vii) 2,3,4,6-tetrachlorophenol; </w:t>
            </w:r>
          </w:p>
          <w:p w14:paraId="572561B2" w14:textId="77777777" w:rsidR="00670B42" w:rsidRDefault="00670B42" w:rsidP="00670B42">
            <w:pPr>
              <w:tabs>
                <w:tab w:val="left" w:pos="468"/>
              </w:tabs>
              <w:ind w:left="468"/>
              <w:rPr>
                <w:sz w:val="20"/>
                <w:szCs w:val="20"/>
              </w:rPr>
            </w:pPr>
            <w:r w:rsidRPr="001F590C">
              <w:rPr>
                <w:sz w:val="20"/>
                <w:szCs w:val="20"/>
              </w:rPr>
              <w:t>(viii) 2,4,6-trichlorophenol;</w:t>
            </w:r>
          </w:p>
          <w:p w14:paraId="5021BDA8" w14:textId="77777777" w:rsidR="00670B42" w:rsidRDefault="00670B42" w:rsidP="00670B42">
            <w:pPr>
              <w:tabs>
                <w:tab w:val="left" w:pos="468"/>
              </w:tabs>
              <w:ind w:left="468"/>
              <w:rPr>
                <w:sz w:val="20"/>
                <w:szCs w:val="20"/>
              </w:rPr>
            </w:pPr>
            <w:r w:rsidRPr="001F590C">
              <w:rPr>
                <w:sz w:val="20"/>
                <w:szCs w:val="20"/>
              </w:rPr>
              <w:t xml:space="preserve">(ix) 1,3,5-trichloro-2-(4-nitrophenoxy)benzene; </w:t>
            </w:r>
          </w:p>
          <w:p w14:paraId="3975C7A0" w14:textId="77777777" w:rsidR="00670B42" w:rsidRDefault="00670B42" w:rsidP="00670B42">
            <w:pPr>
              <w:tabs>
                <w:tab w:val="left" w:pos="468"/>
              </w:tabs>
              <w:ind w:left="468"/>
              <w:rPr>
                <w:sz w:val="20"/>
                <w:szCs w:val="20"/>
              </w:rPr>
            </w:pPr>
            <w:r w:rsidRPr="001F590C">
              <w:rPr>
                <w:sz w:val="20"/>
                <w:szCs w:val="20"/>
              </w:rPr>
              <w:t>(x) 2,4-dichloro-1-(4-nitrophenoxy)benzene; or</w:t>
            </w:r>
          </w:p>
          <w:p w14:paraId="767806AF" w14:textId="77777777" w:rsidR="00670B42" w:rsidRPr="00F53BE8" w:rsidRDefault="00670B42" w:rsidP="00670B42">
            <w:pPr>
              <w:tabs>
                <w:tab w:val="left" w:pos="468"/>
              </w:tabs>
              <w:ind w:left="468"/>
              <w:rPr>
                <w:rFonts w:cstheme="minorHAnsi"/>
                <w:sz w:val="20"/>
                <w:szCs w:val="20"/>
              </w:rPr>
            </w:pPr>
            <w:r w:rsidRPr="001F590C">
              <w:rPr>
                <w:sz w:val="20"/>
                <w:szCs w:val="20"/>
              </w:rPr>
              <w:t>(xi) 2</w:t>
            </w:r>
            <w:proofErr w:type="gramStart"/>
            <w:r w:rsidRPr="001F590C">
              <w:rPr>
                <w:sz w:val="20"/>
                <w:szCs w:val="20"/>
              </w:rPr>
              <w:t>,4</w:t>
            </w:r>
            <w:proofErr w:type="gramEnd"/>
            <w:r w:rsidRPr="001F590C">
              <w:rPr>
                <w:sz w:val="20"/>
                <w:szCs w:val="20"/>
              </w:rPr>
              <w:t>-dichloro-1-(3-methoxy-4-nitrophenoxy)-benzene.</w:t>
            </w:r>
          </w:p>
        </w:tc>
        <w:tc>
          <w:tcPr>
            <w:tcW w:w="2497" w:type="dxa"/>
          </w:tcPr>
          <w:p w14:paraId="75A5654D" w14:textId="77777777" w:rsidR="00670B42" w:rsidRDefault="00670B42" w:rsidP="00670B42">
            <w:pPr>
              <w:rPr>
                <w:rFonts w:cstheme="minorHAnsi"/>
                <w:sz w:val="20"/>
                <w:szCs w:val="20"/>
              </w:rPr>
            </w:pPr>
            <w:r>
              <w:rPr>
                <w:rFonts w:cstheme="minorHAnsi"/>
                <w:sz w:val="20"/>
                <w:szCs w:val="20"/>
              </w:rPr>
              <w:t xml:space="preserve">Porphyria </w:t>
            </w:r>
            <w:proofErr w:type="spellStart"/>
            <w:r>
              <w:rPr>
                <w:rFonts w:cstheme="minorHAnsi"/>
                <w:sz w:val="20"/>
                <w:szCs w:val="20"/>
              </w:rPr>
              <w:t>cutanea</w:t>
            </w:r>
            <w:proofErr w:type="spellEnd"/>
            <w:r>
              <w:rPr>
                <w:rFonts w:cstheme="minorHAnsi"/>
                <w:sz w:val="20"/>
                <w:szCs w:val="20"/>
              </w:rPr>
              <w:t xml:space="preserve"> </w:t>
            </w:r>
            <w:proofErr w:type="spellStart"/>
            <w:r>
              <w:rPr>
                <w:rFonts w:cstheme="minorHAnsi"/>
                <w:sz w:val="20"/>
                <w:szCs w:val="20"/>
              </w:rPr>
              <w:t>tarda</w:t>
            </w:r>
            <w:proofErr w:type="spellEnd"/>
          </w:p>
          <w:p w14:paraId="652C3361" w14:textId="77777777" w:rsidR="00670B42" w:rsidRPr="00CA6506" w:rsidRDefault="00670B42" w:rsidP="00670B42">
            <w:pPr>
              <w:rPr>
                <w:rFonts w:cstheme="minorHAnsi"/>
                <w:sz w:val="20"/>
                <w:szCs w:val="20"/>
              </w:rPr>
            </w:pPr>
            <w:r>
              <w:rPr>
                <w:rFonts w:cstheme="minorHAnsi"/>
                <w:sz w:val="20"/>
                <w:szCs w:val="20"/>
              </w:rPr>
              <w:t>(69/2021)</w:t>
            </w:r>
          </w:p>
        </w:tc>
      </w:tr>
      <w:tr w:rsidR="00670B42" w:rsidRPr="00CA6506" w14:paraId="21FC468C" w14:textId="77777777" w:rsidTr="00CA5405">
        <w:trPr>
          <w:cantSplit/>
        </w:trPr>
        <w:tc>
          <w:tcPr>
            <w:tcW w:w="2635" w:type="dxa"/>
          </w:tcPr>
          <w:p w14:paraId="283A1773" w14:textId="77777777" w:rsidR="00670B42" w:rsidRPr="00CA6506" w:rsidRDefault="00670B42" w:rsidP="00670B42">
            <w:pPr>
              <w:rPr>
                <w:rFonts w:cstheme="minorHAnsi"/>
                <w:sz w:val="20"/>
                <w:szCs w:val="20"/>
              </w:rPr>
            </w:pPr>
          </w:p>
        </w:tc>
        <w:tc>
          <w:tcPr>
            <w:tcW w:w="8897" w:type="dxa"/>
          </w:tcPr>
          <w:p w14:paraId="57A2606E" w14:textId="77777777" w:rsidR="00670B42" w:rsidRPr="00F53BE8" w:rsidRDefault="00670B42" w:rsidP="00670B42">
            <w:pPr>
              <w:rPr>
                <w:rFonts w:cstheme="minorHAnsi"/>
                <w:sz w:val="20"/>
                <w:szCs w:val="20"/>
              </w:rPr>
            </w:pPr>
          </w:p>
        </w:tc>
        <w:tc>
          <w:tcPr>
            <w:tcW w:w="2497" w:type="dxa"/>
          </w:tcPr>
          <w:p w14:paraId="0B5A4B02" w14:textId="77777777" w:rsidR="00670B42" w:rsidRPr="00CA6506" w:rsidRDefault="00670B42" w:rsidP="00670B42">
            <w:pPr>
              <w:rPr>
                <w:rFonts w:cstheme="minorHAnsi"/>
                <w:sz w:val="20"/>
                <w:szCs w:val="20"/>
              </w:rPr>
            </w:pPr>
          </w:p>
        </w:tc>
      </w:tr>
      <w:tr w:rsidR="00670B42" w:rsidRPr="00CA6506" w14:paraId="72CA44F9" w14:textId="77777777" w:rsidTr="00CA5405">
        <w:trPr>
          <w:cantSplit/>
        </w:trPr>
        <w:tc>
          <w:tcPr>
            <w:tcW w:w="2635" w:type="dxa"/>
          </w:tcPr>
          <w:p w14:paraId="662B32E3" w14:textId="77777777" w:rsidR="00670B42" w:rsidRPr="00CA6506" w:rsidRDefault="00670B42" w:rsidP="00670B42">
            <w:pPr>
              <w:rPr>
                <w:rFonts w:cstheme="minorHAnsi"/>
                <w:sz w:val="20"/>
                <w:szCs w:val="20"/>
              </w:rPr>
            </w:pPr>
            <w:r w:rsidRPr="00CA6506">
              <w:rPr>
                <w:rFonts w:cstheme="minorHAnsi"/>
                <w:sz w:val="20"/>
                <w:szCs w:val="20"/>
              </w:rPr>
              <w:t>Diphenylamine</w:t>
            </w:r>
          </w:p>
          <w:p w14:paraId="224C19FD" w14:textId="77777777" w:rsidR="00670B42" w:rsidRPr="00CA6506" w:rsidRDefault="00670B42" w:rsidP="00670B42">
            <w:pPr>
              <w:rPr>
                <w:rFonts w:cstheme="minorHAnsi"/>
                <w:sz w:val="20"/>
                <w:szCs w:val="20"/>
              </w:rPr>
            </w:pPr>
            <w:r w:rsidRPr="00CA6506">
              <w:rPr>
                <w:rFonts w:cstheme="minorHAnsi"/>
                <w:sz w:val="20"/>
                <w:szCs w:val="20"/>
              </w:rPr>
              <w:t>(aromatic amine)</w:t>
            </w:r>
          </w:p>
        </w:tc>
        <w:tc>
          <w:tcPr>
            <w:tcW w:w="8897" w:type="dxa"/>
          </w:tcPr>
          <w:p w14:paraId="5C8DCB7C"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w:t>
            </w:r>
          </w:p>
        </w:tc>
        <w:tc>
          <w:tcPr>
            <w:tcW w:w="2497" w:type="dxa"/>
          </w:tcPr>
          <w:p w14:paraId="46C44650" w14:textId="77777777" w:rsidR="00670B42" w:rsidRPr="00CA6506" w:rsidRDefault="00670B42" w:rsidP="00670B42">
            <w:pPr>
              <w:rPr>
                <w:rFonts w:cstheme="minorHAnsi"/>
                <w:sz w:val="20"/>
                <w:szCs w:val="20"/>
              </w:rPr>
            </w:pPr>
          </w:p>
        </w:tc>
      </w:tr>
      <w:tr w:rsidR="00670B42" w:rsidRPr="00CA6506" w14:paraId="6676C18C" w14:textId="77777777" w:rsidTr="00CA5405">
        <w:trPr>
          <w:cantSplit/>
        </w:trPr>
        <w:tc>
          <w:tcPr>
            <w:tcW w:w="2635" w:type="dxa"/>
          </w:tcPr>
          <w:p w14:paraId="54C50376" w14:textId="77777777" w:rsidR="00670B42" w:rsidRPr="00CA6506" w:rsidRDefault="00670B42" w:rsidP="00670B42">
            <w:pPr>
              <w:rPr>
                <w:rFonts w:cstheme="minorHAnsi"/>
                <w:sz w:val="20"/>
                <w:szCs w:val="20"/>
              </w:rPr>
            </w:pPr>
          </w:p>
        </w:tc>
        <w:tc>
          <w:tcPr>
            <w:tcW w:w="8897" w:type="dxa"/>
          </w:tcPr>
          <w:p w14:paraId="25229B36" w14:textId="77777777" w:rsidR="00670B42" w:rsidRPr="00CA6506" w:rsidRDefault="00670B42" w:rsidP="00670B42">
            <w:pPr>
              <w:rPr>
                <w:rFonts w:cstheme="minorHAnsi"/>
                <w:sz w:val="20"/>
                <w:szCs w:val="20"/>
              </w:rPr>
            </w:pPr>
          </w:p>
        </w:tc>
        <w:tc>
          <w:tcPr>
            <w:tcW w:w="2497" w:type="dxa"/>
          </w:tcPr>
          <w:p w14:paraId="3BA93C30" w14:textId="77777777" w:rsidR="00670B42" w:rsidRPr="00CA6506" w:rsidRDefault="00670B42" w:rsidP="00670B42">
            <w:pPr>
              <w:rPr>
                <w:rFonts w:cstheme="minorHAnsi"/>
                <w:sz w:val="20"/>
                <w:szCs w:val="20"/>
              </w:rPr>
            </w:pPr>
          </w:p>
        </w:tc>
      </w:tr>
      <w:tr w:rsidR="00670B42" w:rsidRPr="00CA6506" w14:paraId="4A268786" w14:textId="77777777" w:rsidTr="00CA5405">
        <w:trPr>
          <w:cantSplit/>
        </w:trPr>
        <w:tc>
          <w:tcPr>
            <w:tcW w:w="2635" w:type="dxa"/>
          </w:tcPr>
          <w:p w14:paraId="74EBF5F7" w14:textId="77777777" w:rsidR="00670B42" w:rsidRPr="00CA6506" w:rsidRDefault="00670B42" w:rsidP="00670B42">
            <w:pPr>
              <w:rPr>
                <w:rFonts w:cstheme="minorHAnsi"/>
                <w:sz w:val="20"/>
                <w:szCs w:val="20"/>
              </w:rPr>
            </w:pPr>
            <w:proofErr w:type="spellStart"/>
            <w:r w:rsidRPr="00CA6506">
              <w:rPr>
                <w:rFonts w:cstheme="minorHAnsi"/>
                <w:sz w:val="20"/>
                <w:szCs w:val="20"/>
              </w:rPr>
              <w:t>Diphenylbutadiene</w:t>
            </w:r>
            <w:proofErr w:type="spellEnd"/>
          </w:p>
        </w:tc>
        <w:tc>
          <w:tcPr>
            <w:tcW w:w="8897" w:type="dxa"/>
          </w:tcPr>
          <w:p w14:paraId="1B480A55"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35C10D43" w14:textId="77777777" w:rsidR="00670B42" w:rsidRPr="00CA6506" w:rsidRDefault="00670B42" w:rsidP="00670B42">
            <w:pPr>
              <w:rPr>
                <w:rFonts w:cstheme="minorHAnsi"/>
                <w:sz w:val="20"/>
                <w:szCs w:val="20"/>
              </w:rPr>
            </w:pPr>
          </w:p>
        </w:tc>
      </w:tr>
      <w:tr w:rsidR="00670B42" w:rsidRPr="00CA6506" w14:paraId="4445019D" w14:textId="77777777" w:rsidTr="00CA5405">
        <w:trPr>
          <w:cantSplit/>
        </w:trPr>
        <w:tc>
          <w:tcPr>
            <w:tcW w:w="2635" w:type="dxa"/>
          </w:tcPr>
          <w:p w14:paraId="432A04C2" w14:textId="77777777" w:rsidR="00670B42" w:rsidRPr="00CA6506" w:rsidRDefault="00670B42" w:rsidP="00670B42">
            <w:pPr>
              <w:rPr>
                <w:rFonts w:cstheme="minorHAnsi"/>
                <w:sz w:val="20"/>
                <w:szCs w:val="20"/>
              </w:rPr>
            </w:pPr>
          </w:p>
        </w:tc>
        <w:tc>
          <w:tcPr>
            <w:tcW w:w="8897" w:type="dxa"/>
          </w:tcPr>
          <w:p w14:paraId="3E056197" w14:textId="77777777" w:rsidR="00670B42" w:rsidRPr="00CA6506" w:rsidRDefault="00670B42" w:rsidP="00670B42">
            <w:pPr>
              <w:rPr>
                <w:rFonts w:cstheme="minorHAnsi"/>
                <w:sz w:val="20"/>
                <w:szCs w:val="20"/>
              </w:rPr>
            </w:pPr>
          </w:p>
        </w:tc>
        <w:tc>
          <w:tcPr>
            <w:tcW w:w="2497" w:type="dxa"/>
          </w:tcPr>
          <w:p w14:paraId="6F7DB2E6" w14:textId="77777777" w:rsidR="00670B42" w:rsidRPr="00CA6506" w:rsidRDefault="00670B42" w:rsidP="00670B42">
            <w:pPr>
              <w:rPr>
                <w:rFonts w:cstheme="minorHAnsi"/>
                <w:sz w:val="20"/>
                <w:szCs w:val="20"/>
              </w:rPr>
            </w:pPr>
          </w:p>
        </w:tc>
      </w:tr>
      <w:tr w:rsidR="00670B42" w:rsidRPr="00CA6506" w14:paraId="61A9A32F" w14:textId="77777777" w:rsidTr="00CA5405">
        <w:trPr>
          <w:cantSplit/>
        </w:trPr>
        <w:tc>
          <w:tcPr>
            <w:tcW w:w="2635" w:type="dxa"/>
          </w:tcPr>
          <w:p w14:paraId="265BB8C8" w14:textId="77777777" w:rsidR="00670B42" w:rsidRPr="00CA6506" w:rsidRDefault="00670B42" w:rsidP="00670B42">
            <w:pPr>
              <w:rPr>
                <w:rFonts w:cstheme="minorHAnsi"/>
                <w:sz w:val="20"/>
                <w:szCs w:val="20"/>
              </w:rPr>
            </w:pPr>
            <w:proofErr w:type="spellStart"/>
            <w:r w:rsidRPr="00CA6506">
              <w:rPr>
                <w:rFonts w:cstheme="minorHAnsi"/>
                <w:sz w:val="20"/>
                <w:szCs w:val="20"/>
              </w:rPr>
              <w:t>Diphenylbutane</w:t>
            </w:r>
            <w:proofErr w:type="spellEnd"/>
          </w:p>
        </w:tc>
        <w:tc>
          <w:tcPr>
            <w:tcW w:w="8897" w:type="dxa"/>
          </w:tcPr>
          <w:p w14:paraId="27CC94D8"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6E76E12E" w14:textId="77777777" w:rsidR="00670B42" w:rsidRPr="00CA6506" w:rsidRDefault="00670B42" w:rsidP="00670B42">
            <w:pPr>
              <w:rPr>
                <w:rFonts w:cstheme="minorHAnsi"/>
                <w:sz w:val="20"/>
                <w:szCs w:val="20"/>
              </w:rPr>
            </w:pPr>
          </w:p>
        </w:tc>
      </w:tr>
      <w:tr w:rsidR="00670B42" w:rsidRPr="00CA6506" w14:paraId="2EE4F216" w14:textId="77777777" w:rsidTr="00CA5405">
        <w:trPr>
          <w:cantSplit/>
        </w:trPr>
        <w:tc>
          <w:tcPr>
            <w:tcW w:w="2635" w:type="dxa"/>
          </w:tcPr>
          <w:p w14:paraId="43E63D7B" w14:textId="77777777" w:rsidR="00670B42" w:rsidRPr="00CA6506" w:rsidRDefault="00670B42" w:rsidP="00670B42">
            <w:pPr>
              <w:rPr>
                <w:rFonts w:cstheme="minorHAnsi"/>
                <w:sz w:val="20"/>
                <w:szCs w:val="20"/>
              </w:rPr>
            </w:pPr>
          </w:p>
        </w:tc>
        <w:tc>
          <w:tcPr>
            <w:tcW w:w="8897" w:type="dxa"/>
          </w:tcPr>
          <w:p w14:paraId="72D177BD" w14:textId="77777777" w:rsidR="00670B42" w:rsidRPr="00CA6506" w:rsidRDefault="00670B42" w:rsidP="00670B42">
            <w:pPr>
              <w:rPr>
                <w:rFonts w:cstheme="minorHAnsi"/>
                <w:sz w:val="20"/>
                <w:szCs w:val="20"/>
              </w:rPr>
            </w:pPr>
          </w:p>
        </w:tc>
        <w:tc>
          <w:tcPr>
            <w:tcW w:w="2497" w:type="dxa"/>
          </w:tcPr>
          <w:p w14:paraId="68EB889E" w14:textId="77777777" w:rsidR="00670B42" w:rsidRPr="00CA6506" w:rsidRDefault="00670B42" w:rsidP="00670B42">
            <w:pPr>
              <w:rPr>
                <w:rFonts w:cstheme="minorHAnsi"/>
                <w:sz w:val="20"/>
                <w:szCs w:val="20"/>
              </w:rPr>
            </w:pPr>
          </w:p>
        </w:tc>
      </w:tr>
      <w:tr w:rsidR="00670B42" w:rsidRPr="00CA6506" w14:paraId="3F7D2285" w14:textId="77777777" w:rsidTr="00CA5405">
        <w:trPr>
          <w:cantSplit/>
        </w:trPr>
        <w:tc>
          <w:tcPr>
            <w:tcW w:w="2635" w:type="dxa"/>
          </w:tcPr>
          <w:p w14:paraId="202803EB" w14:textId="77777777" w:rsidR="00670B42" w:rsidRPr="00CA6506" w:rsidRDefault="00670B42" w:rsidP="00670B42">
            <w:pPr>
              <w:rPr>
                <w:rFonts w:cstheme="minorHAnsi"/>
                <w:sz w:val="20"/>
                <w:szCs w:val="20"/>
              </w:rPr>
            </w:pPr>
            <w:proofErr w:type="spellStart"/>
            <w:r w:rsidRPr="00CA6506">
              <w:rPr>
                <w:rFonts w:cstheme="minorHAnsi"/>
                <w:sz w:val="20"/>
                <w:szCs w:val="20"/>
              </w:rPr>
              <w:t>Diphenylcyclobutane</w:t>
            </w:r>
            <w:proofErr w:type="spellEnd"/>
          </w:p>
        </w:tc>
        <w:tc>
          <w:tcPr>
            <w:tcW w:w="8897" w:type="dxa"/>
          </w:tcPr>
          <w:p w14:paraId="3A2B249D"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24287780" w14:textId="77777777" w:rsidR="00670B42" w:rsidRPr="00CA6506" w:rsidRDefault="00670B42" w:rsidP="00670B42">
            <w:pPr>
              <w:rPr>
                <w:rFonts w:cstheme="minorHAnsi"/>
                <w:sz w:val="20"/>
                <w:szCs w:val="20"/>
              </w:rPr>
            </w:pPr>
          </w:p>
        </w:tc>
      </w:tr>
      <w:tr w:rsidR="00670B42" w:rsidRPr="00CA6506" w14:paraId="42DFCE41" w14:textId="77777777" w:rsidTr="00CA5405">
        <w:trPr>
          <w:cantSplit/>
        </w:trPr>
        <w:tc>
          <w:tcPr>
            <w:tcW w:w="2635" w:type="dxa"/>
          </w:tcPr>
          <w:p w14:paraId="3EA22AEC" w14:textId="77777777" w:rsidR="00670B42" w:rsidRPr="00CA6506" w:rsidRDefault="00670B42" w:rsidP="00670B42">
            <w:pPr>
              <w:rPr>
                <w:rFonts w:cstheme="minorHAnsi"/>
                <w:sz w:val="20"/>
                <w:szCs w:val="20"/>
              </w:rPr>
            </w:pPr>
          </w:p>
        </w:tc>
        <w:tc>
          <w:tcPr>
            <w:tcW w:w="8897" w:type="dxa"/>
          </w:tcPr>
          <w:p w14:paraId="6E557B12" w14:textId="77777777" w:rsidR="00670B42" w:rsidRPr="00CA6506" w:rsidRDefault="00670B42" w:rsidP="00670B42">
            <w:pPr>
              <w:rPr>
                <w:rFonts w:cstheme="minorHAnsi"/>
                <w:sz w:val="20"/>
                <w:szCs w:val="20"/>
              </w:rPr>
            </w:pPr>
          </w:p>
        </w:tc>
        <w:tc>
          <w:tcPr>
            <w:tcW w:w="2497" w:type="dxa"/>
          </w:tcPr>
          <w:p w14:paraId="605F4B7C" w14:textId="77777777" w:rsidR="00670B42" w:rsidRPr="00CA6506" w:rsidRDefault="00670B42" w:rsidP="00670B42">
            <w:pPr>
              <w:rPr>
                <w:rFonts w:cstheme="minorHAnsi"/>
                <w:sz w:val="20"/>
                <w:szCs w:val="20"/>
              </w:rPr>
            </w:pPr>
          </w:p>
        </w:tc>
      </w:tr>
      <w:tr w:rsidR="00670B42" w:rsidRPr="00CA6506" w14:paraId="5D33096D" w14:textId="77777777" w:rsidTr="00CA5405">
        <w:trPr>
          <w:cantSplit/>
        </w:trPr>
        <w:tc>
          <w:tcPr>
            <w:tcW w:w="2635" w:type="dxa"/>
          </w:tcPr>
          <w:p w14:paraId="1EF87745" w14:textId="77777777" w:rsidR="00670B42" w:rsidRPr="00CA6506" w:rsidRDefault="00670B42" w:rsidP="00670B42">
            <w:pPr>
              <w:rPr>
                <w:rFonts w:cstheme="minorHAnsi"/>
                <w:sz w:val="20"/>
                <w:szCs w:val="20"/>
              </w:rPr>
            </w:pPr>
            <w:proofErr w:type="spellStart"/>
            <w:r w:rsidRPr="00CA6506">
              <w:rPr>
                <w:rFonts w:cstheme="minorHAnsi"/>
                <w:sz w:val="20"/>
                <w:szCs w:val="20"/>
              </w:rPr>
              <w:t>Diphenylethane</w:t>
            </w:r>
            <w:proofErr w:type="spellEnd"/>
          </w:p>
        </w:tc>
        <w:tc>
          <w:tcPr>
            <w:tcW w:w="8897" w:type="dxa"/>
          </w:tcPr>
          <w:p w14:paraId="3D045BDF"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6B4550A0" w14:textId="77777777" w:rsidR="00670B42" w:rsidRPr="00CA6506" w:rsidRDefault="00670B42" w:rsidP="00670B42">
            <w:pPr>
              <w:rPr>
                <w:rFonts w:cstheme="minorHAnsi"/>
                <w:sz w:val="20"/>
                <w:szCs w:val="20"/>
              </w:rPr>
            </w:pPr>
          </w:p>
        </w:tc>
      </w:tr>
      <w:tr w:rsidR="00670B42" w:rsidRPr="00CA6506" w14:paraId="4869C10D" w14:textId="77777777" w:rsidTr="00CA5405">
        <w:trPr>
          <w:cantSplit/>
        </w:trPr>
        <w:tc>
          <w:tcPr>
            <w:tcW w:w="2635" w:type="dxa"/>
          </w:tcPr>
          <w:p w14:paraId="09FD8BD1" w14:textId="77777777" w:rsidR="00670B42" w:rsidRPr="00CA6506" w:rsidRDefault="00670B42" w:rsidP="00670B42">
            <w:pPr>
              <w:rPr>
                <w:rFonts w:cstheme="minorHAnsi"/>
                <w:sz w:val="20"/>
                <w:szCs w:val="20"/>
              </w:rPr>
            </w:pPr>
          </w:p>
        </w:tc>
        <w:tc>
          <w:tcPr>
            <w:tcW w:w="8897" w:type="dxa"/>
          </w:tcPr>
          <w:p w14:paraId="5EE99602" w14:textId="77777777" w:rsidR="00670B42" w:rsidRPr="00CA6506" w:rsidRDefault="00670B42" w:rsidP="00670B42">
            <w:pPr>
              <w:rPr>
                <w:rFonts w:cstheme="minorHAnsi"/>
                <w:sz w:val="20"/>
                <w:szCs w:val="20"/>
              </w:rPr>
            </w:pPr>
          </w:p>
        </w:tc>
        <w:tc>
          <w:tcPr>
            <w:tcW w:w="2497" w:type="dxa"/>
          </w:tcPr>
          <w:p w14:paraId="422CB6B3" w14:textId="77777777" w:rsidR="00670B42" w:rsidRPr="00CA6506" w:rsidRDefault="00670B42" w:rsidP="00670B42">
            <w:pPr>
              <w:rPr>
                <w:rFonts w:cstheme="minorHAnsi"/>
                <w:sz w:val="20"/>
                <w:szCs w:val="20"/>
              </w:rPr>
            </w:pPr>
          </w:p>
        </w:tc>
      </w:tr>
      <w:tr w:rsidR="00670B42" w:rsidRPr="00CA6506" w14:paraId="05C40A9B" w14:textId="77777777" w:rsidTr="00CA5405">
        <w:trPr>
          <w:cantSplit/>
        </w:trPr>
        <w:tc>
          <w:tcPr>
            <w:tcW w:w="2635" w:type="dxa"/>
          </w:tcPr>
          <w:p w14:paraId="1C1FE944" w14:textId="77777777" w:rsidR="00670B42" w:rsidRPr="00CA6506" w:rsidRDefault="00670B42" w:rsidP="00670B42">
            <w:pPr>
              <w:rPr>
                <w:rFonts w:cstheme="minorHAnsi"/>
                <w:sz w:val="20"/>
                <w:szCs w:val="20"/>
              </w:rPr>
            </w:pPr>
            <w:proofErr w:type="spellStart"/>
            <w:r w:rsidRPr="00CA6506">
              <w:rPr>
                <w:rFonts w:cstheme="minorHAnsi"/>
                <w:sz w:val="20"/>
                <w:szCs w:val="20"/>
              </w:rPr>
              <w:t>Diphenylmethane</w:t>
            </w:r>
            <w:proofErr w:type="spellEnd"/>
          </w:p>
        </w:tc>
        <w:tc>
          <w:tcPr>
            <w:tcW w:w="8897" w:type="dxa"/>
          </w:tcPr>
          <w:p w14:paraId="0F448B81"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53A8975F" w14:textId="77777777" w:rsidR="00670B42" w:rsidRPr="00CA6506" w:rsidRDefault="00670B42" w:rsidP="00670B42">
            <w:pPr>
              <w:rPr>
                <w:rFonts w:cstheme="minorHAnsi"/>
                <w:sz w:val="20"/>
                <w:szCs w:val="20"/>
              </w:rPr>
            </w:pPr>
          </w:p>
        </w:tc>
      </w:tr>
      <w:tr w:rsidR="00670B42" w:rsidRPr="00CA6506" w14:paraId="2D631287" w14:textId="77777777" w:rsidTr="00CA5405">
        <w:trPr>
          <w:cantSplit/>
        </w:trPr>
        <w:tc>
          <w:tcPr>
            <w:tcW w:w="2635" w:type="dxa"/>
          </w:tcPr>
          <w:p w14:paraId="4CD78FC9" w14:textId="77777777" w:rsidR="00670B42" w:rsidRPr="00CA6506" w:rsidRDefault="00670B42" w:rsidP="00670B42">
            <w:pPr>
              <w:rPr>
                <w:rFonts w:cstheme="minorHAnsi"/>
                <w:sz w:val="20"/>
                <w:szCs w:val="20"/>
              </w:rPr>
            </w:pPr>
          </w:p>
        </w:tc>
        <w:tc>
          <w:tcPr>
            <w:tcW w:w="8897" w:type="dxa"/>
          </w:tcPr>
          <w:p w14:paraId="04B3E3B2" w14:textId="77777777" w:rsidR="00670B42" w:rsidRPr="00CA6506" w:rsidRDefault="00670B42" w:rsidP="00670B42">
            <w:pPr>
              <w:rPr>
                <w:rFonts w:cstheme="minorHAnsi"/>
                <w:sz w:val="20"/>
                <w:szCs w:val="20"/>
              </w:rPr>
            </w:pPr>
          </w:p>
        </w:tc>
        <w:tc>
          <w:tcPr>
            <w:tcW w:w="2497" w:type="dxa"/>
          </w:tcPr>
          <w:p w14:paraId="0432D6B2" w14:textId="77777777" w:rsidR="00670B42" w:rsidRPr="00CA6506" w:rsidRDefault="00670B42" w:rsidP="00670B42">
            <w:pPr>
              <w:rPr>
                <w:rFonts w:cstheme="minorHAnsi"/>
                <w:sz w:val="20"/>
                <w:szCs w:val="20"/>
              </w:rPr>
            </w:pPr>
          </w:p>
        </w:tc>
      </w:tr>
      <w:tr w:rsidR="00670B42" w:rsidRPr="00CA6506" w14:paraId="427DFFE5" w14:textId="77777777" w:rsidTr="00CA5405">
        <w:trPr>
          <w:cantSplit/>
        </w:trPr>
        <w:tc>
          <w:tcPr>
            <w:tcW w:w="2635" w:type="dxa"/>
          </w:tcPr>
          <w:p w14:paraId="4CCA90CC" w14:textId="77777777" w:rsidR="00670B42" w:rsidRPr="00CA6506" w:rsidRDefault="00670B42" w:rsidP="00670B42">
            <w:pPr>
              <w:rPr>
                <w:rFonts w:cstheme="minorHAnsi"/>
                <w:sz w:val="20"/>
                <w:szCs w:val="20"/>
              </w:rPr>
            </w:pPr>
            <w:proofErr w:type="spellStart"/>
            <w:r w:rsidRPr="00CA6506">
              <w:rPr>
                <w:rFonts w:cstheme="minorHAnsi"/>
                <w:sz w:val="20"/>
                <w:szCs w:val="20"/>
              </w:rPr>
              <w:t>Diphenylpentane</w:t>
            </w:r>
            <w:proofErr w:type="spellEnd"/>
          </w:p>
        </w:tc>
        <w:tc>
          <w:tcPr>
            <w:tcW w:w="8897" w:type="dxa"/>
          </w:tcPr>
          <w:p w14:paraId="1221AE17"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312062E0" w14:textId="77777777" w:rsidR="00670B42" w:rsidRPr="00CA6506" w:rsidRDefault="00670B42" w:rsidP="00670B42">
            <w:pPr>
              <w:rPr>
                <w:rFonts w:cstheme="minorHAnsi"/>
                <w:sz w:val="20"/>
                <w:szCs w:val="20"/>
              </w:rPr>
            </w:pPr>
          </w:p>
        </w:tc>
      </w:tr>
      <w:tr w:rsidR="00670B42" w:rsidRPr="00CA6506" w14:paraId="3119B638" w14:textId="77777777" w:rsidTr="00CA5405">
        <w:trPr>
          <w:cantSplit/>
        </w:trPr>
        <w:tc>
          <w:tcPr>
            <w:tcW w:w="2635" w:type="dxa"/>
          </w:tcPr>
          <w:p w14:paraId="76CEC9D5" w14:textId="77777777" w:rsidR="00670B42" w:rsidRPr="00CA6506" w:rsidRDefault="00670B42" w:rsidP="00670B42">
            <w:pPr>
              <w:rPr>
                <w:rFonts w:cstheme="minorHAnsi"/>
                <w:sz w:val="20"/>
                <w:szCs w:val="20"/>
              </w:rPr>
            </w:pPr>
          </w:p>
        </w:tc>
        <w:tc>
          <w:tcPr>
            <w:tcW w:w="8897" w:type="dxa"/>
          </w:tcPr>
          <w:p w14:paraId="7621E1D1" w14:textId="77777777" w:rsidR="00670B42" w:rsidRPr="00CA6506" w:rsidRDefault="00670B42" w:rsidP="00670B42">
            <w:pPr>
              <w:rPr>
                <w:rFonts w:cstheme="minorHAnsi"/>
                <w:sz w:val="20"/>
                <w:szCs w:val="20"/>
              </w:rPr>
            </w:pPr>
          </w:p>
        </w:tc>
        <w:tc>
          <w:tcPr>
            <w:tcW w:w="2497" w:type="dxa"/>
          </w:tcPr>
          <w:p w14:paraId="0CE10F6E" w14:textId="77777777" w:rsidR="00670B42" w:rsidRPr="00CA6506" w:rsidRDefault="00670B42" w:rsidP="00670B42">
            <w:pPr>
              <w:rPr>
                <w:rFonts w:cstheme="minorHAnsi"/>
                <w:sz w:val="20"/>
                <w:szCs w:val="20"/>
              </w:rPr>
            </w:pPr>
          </w:p>
        </w:tc>
      </w:tr>
      <w:tr w:rsidR="00670B42" w:rsidRPr="00CA6506" w14:paraId="627B158C" w14:textId="77777777" w:rsidTr="00CA5405">
        <w:trPr>
          <w:cantSplit/>
        </w:trPr>
        <w:tc>
          <w:tcPr>
            <w:tcW w:w="2635" w:type="dxa"/>
          </w:tcPr>
          <w:p w14:paraId="42705238" w14:textId="77777777" w:rsidR="00670B42" w:rsidRPr="00CA6506" w:rsidRDefault="00670B42" w:rsidP="00670B42">
            <w:pPr>
              <w:rPr>
                <w:rFonts w:cstheme="minorHAnsi"/>
                <w:sz w:val="20"/>
                <w:szCs w:val="20"/>
              </w:rPr>
            </w:pPr>
            <w:proofErr w:type="spellStart"/>
            <w:r w:rsidRPr="00CA6506">
              <w:rPr>
                <w:rFonts w:cstheme="minorHAnsi"/>
                <w:sz w:val="20"/>
                <w:szCs w:val="20"/>
              </w:rPr>
              <w:t>Diphenylpropane</w:t>
            </w:r>
            <w:proofErr w:type="spellEnd"/>
          </w:p>
        </w:tc>
        <w:tc>
          <w:tcPr>
            <w:tcW w:w="8897" w:type="dxa"/>
          </w:tcPr>
          <w:p w14:paraId="6A0EF9F2"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5B979D51" w14:textId="77777777" w:rsidR="00670B42" w:rsidRPr="00CA6506" w:rsidRDefault="00670B42" w:rsidP="00670B42">
            <w:pPr>
              <w:rPr>
                <w:rFonts w:cstheme="minorHAnsi"/>
                <w:sz w:val="20"/>
                <w:szCs w:val="20"/>
              </w:rPr>
            </w:pPr>
          </w:p>
        </w:tc>
      </w:tr>
      <w:tr w:rsidR="00670B42" w:rsidRPr="00CA6506" w14:paraId="18F5677E" w14:textId="77777777" w:rsidTr="00CA5405">
        <w:trPr>
          <w:cantSplit/>
        </w:trPr>
        <w:tc>
          <w:tcPr>
            <w:tcW w:w="2635" w:type="dxa"/>
          </w:tcPr>
          <w:p w14:paraId="26F695FF" w14:textId="77777777" w:rsidR="00670B42" w:rsidRPr="00CA6506" w:rsidRDefault="00670B42" w:rsidP="00670B42">
            <w:pPr>
              <w:rPr>
                <w:rFonts w:cstheme="minorHAnsi"/>
                <w:sz w:val="20"/>
                <w:szCs w:val="20"/>
              </w:rPr>
            </w:pPr>
          </w:p>
        </w:tc>
        <w:tc>
          <w:tcPr>
            <w:tcW w:w="8897" w:type="dxa"/>
          </w:tcPr>
          <w:p w14:paraId="5CE50DF5" w14:textId="77777777" w:rsidR="00670B42" w:rsidRPr="00CA6506" w:rsidRDefault="00670B42" w:rsidP="00670B42">
            <w:pPr>
              <w:rPr>
                <w:rFonts w:cstheme="minorHAnsi"/>
                <w:sz w:val="20"/>
                <w:szCs w:val="20"/>
              </w:rPr>
            </w:pPr>
          </w:p>
        </w:tc>
        <w:tc>
          <w:tcPr>
            <w:tcW w:w="2497" w:type="dxa"/>
          </w:tcPr>
          <w:p w14:paraId="5A55644B" w14:textId="77777777" w:rsidR="00670B42" w:rsidRPr="00CA6506" w:rsidRDefault="00670B42" w:rsidP="00670B42">
            <w:pPr>
              <w:rPr>
                <w:rFonts w:cstheme="minorHAnsi"/>
                <w:sz w:val="20"/>
                <w:szCs w:val="20"/>
              </w:rPr>
            </w:pPr>
          </w:p>
        </w:tc>
      </w:tr>
      <w:tr w:rsidR="00670B42" w:rsidRPr="00CA6506" w14:paraId="7E5E33F2" w14:textId="77777777" w:rsidTr="00CA5405">
        <w:trPr>
          <w:cantSplit/>
        </w:trPr>
        <w:tc>
          <w:tcPr>
            <w:tcW w:w="2635" w:type="dxa"/>
          </w:tcPr>
          <w:p w14:paraId="199002E0" w14:textId="77777777" w:rsidR="00670B42" w:rsidRPr="00CA6506" w:rsidRDefault="00670B42" w:rsidP="00670B42">
            <w:pPr>
              <w:rPr>
                <w:rFonts w:cstheme="minorHAnsi"/>
                <w:sz w:val="20"/>
                <w:szCs w:val="20"/>
              </w:rPr>
            </w:pPr>
            <w:proofErr w:type="spellStart"/>
            <w:r w:rsidRPr="00CA6506">
              <w:rPr>
                <w:rFonts w:cstheme="minorHAnsi"/>
                <w:sz w:val="20"/>
                <w:szCs w:val="20"/>
              </w:rPr>
              <w:t>Diphenylthiophene</w:t>
            </w:r>
            <w:proofErr w:type="spellEnd"/>
          </w:p>
        </w:tc>
        <w:tc>
          <w:tcPr>
            <w:tcW w:w="8897" w:type="dxa"/>
          </w:tcPr>
          <w:p w14:paraId="44CB0465"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3B74794C" w14:textId="77777777" w:rsidR="00670B42" w:rsidRPr="00CA6506" w:rsidRDefault="00670B42" w:rsidP="00670B42">
            <w:pPr>
              <w:rPr>
                <w:rFonts w:cstheme="minorHAnsi"/>
                <w:sz w:val="20"/>
                <w:szCs w:val="20"/>
              </w:rPr>
            </w:pPr>
          </w:p>
        </w:tc>
      </w:tr>
      <w:tr w:rsidR="00670B42" w:rsidRPr="00CA6506" w14:paraId="62884A9D" w14:textId="77777777" w:rsidTr="00CA5405">
        <w:trPr>
          <w:cantSplit/>
        </w:trPr>
        <w:tc>
          <w:tcPr>
            <w:tcW w:w="2635" w:type="dxa"/>
          </w:tcPr>
          <w:p w14:paraId="7EFBB4DC" w14:textId="77777777" w:rsidR="00670B42" w:rsidRPr="00CA6506" w:rsidRDefault="00670B42" w:rsidP="00670B42">
            <w:pPr>
              <w:rPr>
                <w:rFonts w:cstheme="minorHAnsi"/>
                <w:sz w:val="20"/>
                <w:szCs w:val="20"/>
              </w:rPr>
            </w:pPr>
          </w:p>
        </w:tc>
        <w:tc>
          <w:tcPr>
            <w:tcW w:w="8897" w:type="dxa"/>
          </w:tcPr>
          <w:p w14:paraId="19565622" w14:textId="77777777" w:rsidR="00670B42" w:rsidRPr="00CA6506" w:rsidRDefault="00670B42" w:rsidP="00670B42">
            <w:pPr>
              <w:rPr>
                <w:rFonts w:cstheme="minorHAnsi"/>
                <w:sz w:val="20"/>
                <w:szCs w:val="20"/>
              </w:rPr>
            </w:pPr>
          </w:p>
        </w:tc>
        <w:tc>
          <w:tcPr>
            <w:tcW w:w="2497" w:type="dxa"/>
          </w:tcPr>
          <w:p w14:paraId="203313B8" w14:textId="77777777" w:rsidR="00670B42" w:rsidRPr="00CA6506" w:rsidRDefault="00670B42" w:rsidP="00670B42">
            <w:pPr>
              <w:rPr>
                <w:rFonts w:cstheme="minorHAnsi"/>
                <w:sz w:val="20"/>
                <w:szCs w:val="20"/>
              </w:rPr>
            </w:pPr>
          </w:p>
        </w:tc>
      </w:tr>
      <w:tr w:rsidR="00670B42" w:rsidRPr="00CA6506" w14:paraId="7EA63DEB" w14:textId="77777777" w:rsidTr="00CA5405">
        <w:trPr>
          <w:cantSplit/>
        </w:trPr>
        <w:tc>
          <w:tcPr>
            <w:tcW w:w="2635" w:type="dxa"/>
          </w:tcPr>
          <w:p w14:paraId="21A361E6" w14:textId="77777777" w:rsidR="00670B42" w:rsidRPr="00CA6506" w:rsidRDefault="00670B42" w:rsidP="00670B42">
            <w:pPr>
              <w:rPr>
                <w:rFonts w:cstheme="minorHAnsi"/>
                <w:sz w:val="20"/>
                <w:szCs w:val="20"/>
              </w:rPr>
            </w:pPr>
            <w:proofErr w:type="spellStart"/>
            <w:r w:rsidRPr="00CA6506">
              <w:rPr>
                <w:rFonts w:cstheme="minorHAnsi"/>
                <w:sz w:val="20"/>
                <w:szCs w:val="20"/>
              </w:rPr>
              <w:t>Disulfoton</w:t>
            </w:r>
            <w:proofErr w:type="spellEnd"/>
          </w:p>
        </w:tc>
        <w:tc>
          <w:tcPr>
            <w:tcW w:w="8897" w:type="dxa"/>
          </w:tcPr>
          <w:p w14:paraId="13EF6782"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but is an organophosphate pesticide. See organophosphates. </w:t>
            </w:r>
          </w:p>
        </w:tc>
        <w:tc>
          <w:tcPr>
            <w:tcW w:w="2497" w:type="dxa"/>
          </w:tcPr>
          <w:p w14:paraId="6262AD7B" w14:textId="77777777" w:rsidR="00670B42" w:rsidRPr="00CA6506" w:rsidRDefault="00670B42" w:rsidP="00670B42">
            <w:pPr>
              <w:rPr>
                <w:rFonts w:cstheme="minorHAnsi"/>
                <w:sz w:val="20"/>
                <w:szCs w:val="20"/>
              </w:rPr>
            </w:pPr>
          </w:p>
        </w:tc>
      </w:tr>
      <w:tr w:rsidR="00670B42" w:rsidRPr="00CA6506" w14:paraId="1F97D9D7" w14:textId="77777777" w:rsidTr="00CA5405">
        <w:trPr>
          <w:cantSplit/>
        </w:trPr>
        <w:tc>
          <w:tcPr>
            <w:tcW w:w="2635" w:type="dxa"/>
          </w:tcPr>
          <w:p w14:paraId="4AA25256" w14:textId="77777777" w:rsidR="00670B42" w:rsidRPr="00CA6506" w:rsidRDefault="00670B42" w:rsidP="00670B42">
            <w:pPr>
              <w:rPr>
                <w:rFonts w:cstheme="minorHAnsi"/>
                <w:sz w:val="20"/>
                <w:szCs w:val="20"/>
              </w:rPr>
            </w:pPr>
          </w:p>
        </w:tc>
        <w:tc>
          <w:tcPr>
            <w:tcW w:w="8897" w:type="dxa"/>
          </w:tcPr>
          <w:p w14:paraId="503D91B8" w14:textId="77777777" w:rsidR="00670B42" w:rsidRPr="00CA6506" w:rsidRDefault="00670B42" w:rsidP="00670B42">
            <w:pPr>
              <w:rPr>
                <w:rFonts w:cstheme="minorHAnsi"/>
                <w:sz w:val="20"/>
                <w:szCs w:val="20"/>
              </w:rPr>
            </w:pPr>
          </w:p>
        </w:tc>
        <w:tc>
          <w:tcPr>
            <w:tcW w:w="2497" w:type="dxa"/>
          </w:tcPr>
          <w:p w14:paraId="650C2FEF" w14:textId="77777777" w:rsidR="00670B42" w:rsidRPr="00CA6506" w:rsidRDefault="00670B42" w:rsidP="00670B42">
            <w:pPr>
              <w:rPr>
                <w:rFonts w:cstheme="minorHAnsi"/>
                <w:sz w:val="20"/>
                <w:szCs w:val="20"/>
              </w:rPr>
            </w:pPr>
          </w:p>
        </w:tc>
      </w:tr>
      <w:tr w:rsidR="00670B42" w:rsidRPr="00CA6506" w14:paraId="12F02D84" w14:textId="77777777" w:rsidTr="00CA5405">
        <w:trPr>
          <w:cantSplit/>
        </w:trPr>
        <w:tc>
          <w:tcPr>
            <w:tcW w:w="2635" w:type="dxa"/>
          </w:tcPr>
          <w:p w14:paraId="1F8CC3CE" w14:textId="77777777" w:rsidR="00670B42" w:rsidRPr="00CA6506" w:rsidRDefault="00670B42" w:rsidP="00670B42">
            <w:pPr>
              <w:rPr>
                <w:rFonts w:cstheme="minorHAnsi"/>
                <w:sz w:val="20"/>
                <w:szCs w:val="20"/>
              </w:rPr>
            </w:pPr>
            <w:proofErr w:type="spellStart"/>
            <w:r w:rsidRPr="00CA6506">
              <w:rPr>
                <w:rFonts w:cstheme="minorHAnsi"/>
                <w:sz w:val="20"/>
                <w:szCs w:val="20"/>
              </w:rPr>
              <w:t>Dithion</w:t>
            </w:r>
            <w:proofErr w:type="spellEnd"/>
          </w:p>
          <w:p w14:paraId="7640803D" w14:textId="77777777" w:rsidR="00670B42" w:rsidRPr="00CA6506" w:rsidRDefault="00670B42" w:rsidP="00670B42">
            <w:pPr>
              <w:rPr>
                <w:rFonts w:cstheme="minorHAnsi"/>
                <w:sz w:val="20"/>
                <w:szCs w:val="20"/>
              </w:rPr>
            </w:pPr>
            <w:r w:rsidRPr="00CA6506">
              <w:rPr>
                <w:rFonts w:cstheme="minorHAnsi"/>
                <w:sz w:val="20"/>
                <w:szCs w:val="20"/>
              </w:rPr>
              <w:t>TEDP</w:t>
            </w:r>
          </w:p>
          <w:p w14:paraId="23848C2A" w14:textId="77777777" w:rsidR="00670B42" w:rsidRPr="00CA6506" w:rsidRDefault="00670B42" w:rsidP="00670B42">
            <w:pPr>
              <w:rPr>
                <w:rFonts w:cstheme="minorHAnsi"/>
                <w:sz w:val="20"/>
                <w:szCs w:val="20"/>
              </w:rPr>
            </w:pPr>
            <w:proofErr w:type="spellStart"/>
            <w:r w:rsidRPr="00CA6506">
              <w:rPr>
                <w:rFonts w:cstheme="minorHAnsi"/>
                <w:sz w:val="20"/>
                <w:szCs w:val="20"/>
              </w:rPr>
              <w:t>Sulfotepp</w:t>
            </w:r>
            <w:proofErr w:type="spellEnd"/>
          </w:p>
          <w:p w14:paraId="2F01DF3B" w14:textId="77777777" w:rsidR="00670B42" w:rsidRPr="00CA6506" w:rsidRDefault="00670B42" w:rsidP="00670B42">
            <w:pPr>
              <w:rPr>
                <w:rFonts w:cstheme="minorHAnsi"/>
                <w:sz w:val="20"/>
                <w:szCs w:val="20"/>
              </w:rPr>
            </w:pPr>
            <w:r w:rsidRPr="00CA6506">
              <w:rPr>
                <w:rFonts w:cstheme="minorHAnsi"/>
                <w:sz w:val="20"/>
                <w:szCs w:val="20"/>
              </w:rPr>
              <w:t>(organophosphate)</w:t>
            </w:r>
          </w:p>
        </w:tc>
        <w:tc>
          <w:tcPr>
            <w:tcW w:w="8897" w:type="dxa"/>
          </w:tcPr>
          <w:p w14:paraId="75DDA835"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but is an organophosphate. See organophosphates. </w:t>
            </w:r>
          </w:p>
        </w:tc>
        <w:tc>
          <w:tcPr>
            <w:tcW w:w="2497" w:type="dxa"/>
          </w:tcPr>
          <w:p w14:paraId="538AE7EC" w14:textId="77777777" w:rsidR="00670B42" w:rsidRPr="00CA6506" w:rsidRDefault="00670B42" w:rsidP="00670B42">
            <w:pPr>
              <w:rPr>
                <w:rFonts w:cstheme="minorHAnsi"/>
                <w:sz w:val="20"/>
                <w:szCs w:val="20"/>
              </w:rPr>
            </w:pPr>
          </w:p>
        </w:tc>
      </w:tr>
      <w:tr w:rsidR="00670B42" w:rsidRPr="00CA6506" w14:paraId="5FE48195" w14:textId="77777777" w:rsidTr="00CA5405">
        <w:trPr>
          <w:cantSplit/>
        </w:trPr>
        <w:tc>
          <w:tcPr>
            <w:tcW w:w="2635" w:type="dxa"/>
          </w:tcPr>
          <w:p w14:paraId="230EE032" w14:textId="77777777" w:rsidR="00670B42" w:rsidRPr="00CA6506" w:rsidRDefault="00670B42" w:rsidP="00670B42">
            <w:pPr>
              <w:rPr>
                <w:rFonts w:cstheme="minorHAnsi"/>
                <w:sz w:val="20"/>
                <w:szCs w:val="20"/>
              </w:rPr>
            </w:pPr>
          </w:p>
        </w:tc>
        <w:tc>
          <w:tcPr>
            <w:tcW w:w="8897" w:type="dxa"/>
          </w:tcPr>
          <w:p w14:paraId="0CBB9D55" w14:textId="77777777" w:rsidR="00670B42" w:rsidRPr="00CA6506" w:rsidRDefault="00670B42" w:rsidP="00670B42">
            <w:pPr>
              <w:rPr>
                <w:rFonts w:cstheme="minorHAnsi"/>
                <w:sz w:val="20"/>
                <w:szCs w:val="20"/>
              </w:rPr>
            </w:pPr>
          </w:p>
        </w:tc>
        <w:tc>
          <w:tcPr>
            <w:tcW w:w="2497" w:type="dxa"/>
          </w:tcPr>
          <w:p w14:paraId="148F7E14" w14:textId="77777777" w:rsidR="00670B42" w:rsidRPr="00CA6506" w:rsidRDefault="00670B42" w:rsidP="00670B42">
            <w:pPr>
              <w:rPr>
                <w:rFonts w:cstheme="minorHAnsi"/>
                <w:sz w:val="20"/>
                <w:szCs w:val="20"/>
              </w:rPr>
            </w:pPr>
          </w:p>
        </w:tc>
      </w:tr>
      <w:tr w:rsidR="00670B42" w:rsidRPr="00CA6506" w14:paraId="661098CE" w14:textId="77777777" w:rsidTr="00CA5405">
        <w:trPr>
          <w:cantSplit/>
        </w:trPr>
        <w:tc>
          <w:tcPr>
            <w:tcW w:w="2635" w:type="dxa"/>
          </w:tcPr>
          <w:p w14:paraId="5C4C136F" w14:textId="77777777" w:rsidR="00670B42" w:rsidRPr="00CA6506" w:rsidRDefault="00670B42" w:rsidP="00670B42">
            <w:pPr>
              <w:rPr>
                <w:rFonts w:cstheme="minorHAnsi"/>
                <w:sz w:val="20"/>
                <w:szCs w:val="20"/>
              </w:rPr>
            </w:pPr>
            <w:proofErr w:type="spellStart"/>
            <w:r w:rsidRPr="00CA6506">
              <w:rPr>
                <w:rFonts w:cstheme="minorHAnsi"/>
                <w:sz w:val="20"/>
                <w:szCs w:val="20"/>
              </w:rPr>
              <w:t>Endosulfan</w:t>
            </w:r>
            <w:proofErr w:type="spellEnd"/>
          </w:p>
          <w:p w14:paraId="6D926F26" w14:textId="77777777" w:rsidR="00670B42" w:rsidRPr="00CA6506" w:rsidRDefault="00670B42" w:rsidP="00670B42">
            <w:pPr>
              <w:rPr>
                <w:rFonts w:cstheme="minorHAnsi"/>
                <w:sz w:val="20"/>
                <w:szCs w:val="20"/>
              </w:rPr>
            </w:pPr>
            <w:proofErr w:type="spellStart"/>
            <w:r w:rsidRPr="00CA6506">
              <w:rPr>
                <w:rFonts w:cstheme="minorHAnsi"/>
                <w:sz w:val="20"/>
                <w:szCs w:val="20"/>
              </w:rPr>
              <w:t>Endosulfan</w:t>
            </w:r>
            <w:proofErr w:type="spellEnd"/>
            <w:r w:rsidRPr="00CA6506">
              <w:rPr>
                <w:rFonts w:cstheme="minorHAnsi"/>
                <w:sz w:val="20"/>
                <w:szCs w:val="20"/>
              </w:rPr>
              <w:t xml:space="preserve"> I, II</w:t>
            </w:r>
          </w:p>
          <w:p w14:paraId="25BEFF3D" w14:textId="77777777" w:rsidR="00670B42" w:rsidRPr="00CA6506" w:rsidRDefault="00670B42" w:rsidP="00670B42">
            <w:pPr>
              <w:rPr>
                <w:rFonts w:cstheme="minorHAnsi"/>
                <w:sz w:val="20"/>
                <w:szCs w:val="20"/>
              </w:rPr>
            </w:pPr>
            <w:proofErr w:type="spellStart"/>
            <w:r w:rsidRPr="00CA6506">
              <w:rPr>
                <w:rFonts w:cstheme="minorHAnsi"/>
                <w:sz w:val="20"/>
                <w:szCs w:val="20"/>
              </w:rPr>
              <w:t>Endosulphan</w:t>
            </w:r>
            <w:proofErr w:type="spellEnd"/>
            <w:r w:rsidRPr="00CA6506">
              <w:rPr>
                <w:rFonts w:cstheme="minorHAnsi"/>
                <w:sz w:val="20"/>
                <w:szCs w:val="20"/>
              </w:rPr>
              <w:t xml:space="preserve"> sulphate</w:t>
            </w:r>
          </w:p>
        </w:tc>
        <w:tc>
          <w:tcPr>
            <w:tcW w:w="8897" w:type="dxa"/>
          </w:tcPr>
          <w:p w14:paraId="2B529982"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but is an organochlorine pesticide. See organochlorines. </w:t>
            </w:r>
          </w:p>
        </w:tc>
        <w:tc>
          <w:tcPr>
            <w:tcW w:w="2497" w:type="dxa"/>
          </w:tcPr>
          <w:p w14:paraId="1AD7DB9B" w14:textId="77777777" w:rsidR="00670B42" w:rsidRPr="00CA6506" w:rsidRDefault="00670B42" w:rsidP="00670B42">
            <w:pPr>
              <w:rPr>
                <w:rFonts w:cstheme="minorHAnsi"/>
                <w:sz w:val="20"/>
                <w:szCs w:val="20"/>
              </w:rPr>
            </w:pPr>
          </w:p>
        </w:tc>
      </w:tr>
      <w:tr w:rsidR="00670B42" w:rsidRPr="00CA6506" w14:paraId="1A99B1CD" w14:textId="77777777" w:rsidTr="00CA5405">
        <w:trPr>
          <w:cantSplit/>
        </w:trPr>
        <w:tc>
          <w:tcPr>
            <w:tcW w:w="2635" w:type="dxa"/>
          </w:tcPr>
          <w:p w14:paraId="25C30C53" w14:textId="77777777" w:rsidR="00670B42" w:rsidRPr="00CA6506" w:rsidRDefault="00670B42" w:rsidP="00670B42">
            <w:pPr>
              <w:rPr>
                <w:rFonts w:cstheme="minorHAnsi"/>
                <w:sz w:val="20"/>
                <w:szCs w:val="20"/>
              </w:rPr>
            </w:pPr>
          </w:p>
        </w:tc>
        <w:tc>
          <w:tcPr>
            <w:tcW w:w="8897" w:type="dxa"/>
          </w:tcPr>
          <w:p w14:paraId="46BC9ECC" w14:textId="77777777" w:rsidR="00670B42" w:rsidRPr="00CA6506" w:rsidRDefault="00670B42" w:rsidP="00670B42">
            <w:pPr>
              <w:rPr>
                <w:rFonts w:cstheme="minorHAnsi"/>
                <w:sz w:val="20"/>
                <w:szCs w:val="20"/>
              </w:rPr>
            </w:pPr>
          </w:p>
        </w:tc>
        <w:tc>
          <w:tcPr>
            <w:tcW w:w="2497" w:type="dxa"/>
          </w:tcPr>
          <w:p w14:paraId="4D24DF5C" w14:textId="77777777" w:rsidR="00670B42" w:rsidRPr="00CA6506" w:rsidRDefault="00670B42" w:rsidP="00670B42">
            <w:pPr>
              <w:rPr>
                <w:rFonts w:cstheme="minorHAnsi"/>
                <w:sz w:val="20"/>
                <w:szCs w:val="20"/>
              </w:rPr>
            </w:pPr>
          </w:p>
        </w:tc>
      </w:tr>
      <w:tr w:rsidR="00670B42" w:rsidRPr="00CA6506" w14:paraId="6B354C93" w14:textId="77777777" w:rsidTr="00CA5405">
        <w:trPr>
          <w:cantSplit/>
        </w:trPr>
        <w:tc>
          <w:tcPr>
            <w:tcW w:w="2635" w:type="dxa"/>
          </w:tcPr>
          <w:p w14:paraId="1546D619" w14:textId="77777777" w:rsidR="00670B42" w:rsidRPr="001201E8" w:rsidRDefault="00670B42" w:rsidP="00670B42">
            <w:pPr>
              <w:rPr>
                <w:rFonts w:cstheme="minorHAnsi"/>
                <w:sz w:val="20"/>
                <w:szCs w:val="20"/>
                <w:lang w:val="fr-FR"/>
              </w:rPr>
            </w:pPr>
            <w:proofErr w:type="spellStart"/>
            <w:r w:rsidRPr="001201E8">
              <w:rPr>
                <w:rFonts w:cstheme="minorHAnsi"/>
                <w:sz w:val="20"/>
                <w:szCs w:val="20"/>
                <w:lang w:val="fr-FR"/>
              </w:rPr>
              <w:t>Endrin</w:t>
            </w:r>
            <w:proofErr w:type="spellEnd"/>
          </w:p>
          <w:p w14:paraId="599041A4" w14:textId="77777777" w:rsidR="00670B42" w:rsidRPr="001201E8" w:rsidRDefault="00670B42" w:rsidP="00670B42">
            <w:pPr>
              <w:rPr>
                <w:rFonts w:cstheme="minorHAnsi"/>
                <w:sz w:val="20"/>
                <w:szCs w:val="20"/>
                <w:lang w:val="fr-FR"/>
              </w:rPr>
            </w:pPr>
            <w:proofErr w:type="spellStart"/>
            <w:r w:rsidRPr="001201E8">
              <w:rPr>
                <w:rFonts w:cstheme="minorHAnsi"/>
                <w:sz w:val="20"/>
                <w:szCs w:val="20"/>
                <w:lang w:val="fr-FR"/>
              </w:rPr>
              <w:t>Endrin</w:t>
            </w:r>
            <w:proofErr w:type="spellEnd"/>
            <w:r w:rsidRPr="001201E8">
              <w:rPr>
                <w:rFonts w:cstheme="minorHAnsi"/>
                <w:sz w:val="20"/>
                <w:szCs w:val="20"/>
                <w:lang w:val="fr-FR"/>
              </w:rPr>
              <w:t xml:space="preserve"> </w:t>
            </w:r>
            <w:proofErr w:type="spellStart"/>
            <w:r w:rsidRPr="001201E8">
              <w:rPr>
                <w:rFonts w:cstheme="minorHAnsi"/>
                <w:sz w:val="20"/>
                <w:szCs w:val="20"/>
                <w:lang w:val="fr-FR"/>
              </w:rPr>
              <w:t>aldehyde</w:t>
            </w:r>
            <w:proofErr w:type="spellEnd"/>
          </w:p>
          <w:p w14:paraId="0E331223" w14:textId="77777777" w:rsidR="00670B42" w:rsidRPr="001201E8" w:rsidRDefault="00670B42" w:rsidP="00670B42">
            <w:pPr>
              <w:rPr>
                <w:rFonts w:cstheme="minorHAnsi"/>
                <w:sz w:val="20"/>
                <w:szCs w:val="20"/>
                <w:lang w:val="fr-FR"/>
              </w:rPr>
            </w:pPr>
            <w:proofErr w:type="spellStart"/>
            <w:r w:rsidRPr="001201E8">
              <w:rPr>
                <w:rFonts w:cstheme="minorHAnsi"/>
                <w:sz w:val="20"/>
                <w:szCs w:val="20"/>
                <w:lang w:val="fr-FR"/>
              </w:rPr>
              <w:t>Endrin</w:t>
            </w:r>
            <w:proofErr w:type="spellEnd"/>
            <w:r w:rsidRPr="001201E8">
              <w:rPr>
                <w:rFonts w:cstheme="minorHAnsi"/>
                <w:sz w:val="20"/>
                <w:szCs w:val="20"/>
                <w:lang w:val="fr-FR"/>
              </w:rPr>
              <w:t xml:space="preserve"> </w:t>
            </w:r>
            <w:proofErr w:type="spellStart"/>
            <w:r w:rsidRPr="001201E8">
              <w:rPr>
                <w:rFonts w:cstheme="minorHAnsi"/>
                <w:sz w:val="20"/>
                <w:szCs w:val="20"/>
                <w:lang w:val="fr-FR"/>
              </w:rPr>
              <w:t>Ketone</w:t>
            </w:r>
            <w:proofErr w:type="spellEnd"/>
          </w:p>
        </w:tc>
        <w:tc>
          <w:tcPr>
            <w:tcW w:w="8897" w:type="dxa"/>
          </w:tcPr>
          <w:p w14:paraId="584B8F39"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but is an organochlorine pesticide. See organochlorines. </w:t>
            </w:r>
          </w:p>
        </w:tc>
        <w:tc>
          <w:tcPr>
            <w:tcW w:w="2497" w:type="dxa"/>
          </w:tcPr>
          <w:p w14:paraId="65C2549F" w14:textId="77777777" w:rsidR="00670B42" w:rsidRPr="00CA6506" w:rsidRDefault="00670B42" w:rsidP="00670B42">
            <w:pPr>
              <w:rPr>
                <w:rFonts w:cstheme="minorHAnsi"/>
                <w:sz w:val="20"/>
                <w:szCs w:val="20"/>
              </w:rPr>
            </w:pPr>
          </w:p>
        </w:tc>
      </w:tr>
      <w:tr w:rsidR="00670B42" w:rsidRPr="00CA6506" w14:paraId="2CB553EB" w14:textId="77777777" w:rsidTr="00CA5405">
        <w:trPr>
          <w:cantSplit/>
        </w:trPr>
        <w:tc>
          <w:tcPr>
            <w:tcW w:w="2635" w:type="dxa"/>
          </w:tcPr>
          <w:p w14:paraId="76C7840F" w14:textId="77777777" w:rsidR="00670B42" w:rsidRPr="00CA6506" w:rsidRDefault="00670B42" w:rsidP="00670B42">
            <w:pPr>
              <w:rPr>
                <w:rFonts w:cstheme="minorHAnsi"/>
                <w:sz w:val="20"/>
                <w:szCs w:val="20"/>
              </w:rPr>
            </w:pPr>
          </w:p>
        </w:tc>
        <w:tc>
          <w:tcPr>
            <w:tcW w:w="8897" w:type="dxa"/>
          </w:tcPr>
          <w:p w14:paraId="5F221993" w14:textId="77777777" w:rsidR="00670B42" w:rsidRPr="00CA6506" w:rsidRDefault="00670B42" w:rsidP="00670B42">
            <w:pPr>
              <w:rPr>
                <w:rFonts w:cstheme="minorHAnsi"/>
                <w:sz w:val="20"/>
                <w:szCs w:val="20"/>
              </w:rPr>
            </w:pPr>
          </w:p>
        </w:tc>
        <w:tc>
          <w:tcPr>
            <w:tcW w:w="2497" w:type="dxa"/>
          </w:tcPr>
          <w:p w14:paraId="3A3C0C6C" w14:textId="77777777" w:rsidR="00670B42" w:rsidRPr="00CA6506" w:rsidRDefault="00670B42" w:rsidP="00670B42">
            <w:pPr>
              <w:rPr>
                <w:rFonts w:cstheme="minorHAnsi"/>
                <w:sz w:val="20"/>
                <w:szCs w:val="20"/>
              </w:rPr>
            </w:pPr>
          </w:p>
        </w:tc>
      </w:tr>
      <w:tr w:rsidR="00670B42" w:rsidRPr="00CA6506" w14:paraId="39F781E4" w14:textId="77777777" w:rsidTr="00CA5405">
        <w:trPr>
          <w:cantSplit/>
        </w:trPr>
        <w:tc>
          <w:tcPr>
            <w:tcW w:w="2635" w:type="dxa"/>
          </w:tcPr>
          <w:p w14:paraId="43611931" w14:textId="77777777" w:rsidR="00670B42" w:rsidRPr="00CA6506" w:rsidRDefault="00670B42" w:rsidP="00670B42">
            <w:pPr>
              <w:rPr>
                <w:rFonts w:cstheme="minorHAnsi"/>
                <w:sz w:val="20"/>
                <w:szCs w:val="20"/>
              </w:rPr>
            </w:pPr>
            <w:proofErr w:type="spellStart"/>
            <w:r w:rsidRPr="00CA6506">
              <w:rPr>
                <w:rFonts w:cstheme="minorHAnsi"/>
                <w:sz w:val="20"/>
                <w:szCs w:val="20"/>
              </w:rPr>
              <w:t>Ethoprop</w:t>
            </w:r>
            <w:proofErr w:type="spellEnd"/>
          </w:p>
          <w:p w14:paraId="7F1036D4" w14:textId="77777777" w:rsidR="00670B42" w:rsidRPr="00CA6506" w:rsidRDefault="00670B42" w:rsidP="00670B42">
            <w:pPr>
              <w:rPr>
                <w:rFonts w:cstheme="minorHAnsi"/>
                <w:sz w:val="20"/>
                <w:szCs w:val="20"/>
              </w:rPr>
            </w:pPr>
            <w:proofErr w:type="spellStart"/>
            <w:r w:rsidRPr="00CA6506">
              <w:rPr>
                <w:rFonts w:cstheme="minorHAnsi"/>
                <w:sz w:val="20"/>
                <w:szCs w:val="20"/>
              </w:rPr>
              <w:t>Ethoprophos</w:t>
            </w:r>
            <w:proofErr w:type="spellEnd"/>
          </w:p>
        </w:tc>
        <w:tc>
          <w:tcPr>
            <w:tcW w:w="8897" w:type="dxa"/>
          </w:tcPr>
          <w:p w14:paraId="2C144E8A" w14:textId="77777777" w:rsidR="00670B42" w:rsidRPr="00CA6506" w:rsidRDefault="00670B42" w:rsidP="00670B42">
            <w:pPr>
              <w:rPr>
                <w:rFonts w:cstheme="minorHAnsi"/>
                <w:sz w:val="20"/>
                <w:szCs w:val="20"/>
              </w:rPr>
            </w:pPr>
            <w:r w:rsidRPr="00CA6506">
              <w:rPr>
                <w:rFonts w:cstheme="minorHAnsi"/>
                <w:sz w:val="20"/>
                <w:szCs w:val="20"/>
              </w:rPr>
              <w:t>Not specifically mentioned in a SOP, but is an organophosphate. See organophosphates.</w:t>
            </w:r>
          </w:p>
        </w:tc>
        <w:tc>
          <w:tcPr>
            <w:tcW w:w="2497" w:type="dxa"/>
          </w:tcPr>
          <w:p w14:paraId="2215D0C9" w14:textId="77777777" w:rsidR="00670B42" w:rsidRPr="00CA6506" w:rsidRDefault="00670B42" w:rsidP="00670B42">
            <w:pPr>
              <w:rPr>
                <w:rFonts w:cstheme="minorHAnsi"/>
                <w:sz w:val="20"/>
                <w:szCs w:val="20"/>
              </w:rPr>
            </w:pPr>
          </w:p>
        </w:tc>
      </w:tr>
      <w:tr w:rsidR="00670B42" w:rsidRPr="00CA6506" w14:paraId="6394FD3C" w14:textId="77777777" w:rsidTr="00CA5405">
        <w:trPr>
          <w:cantSplit/>
        </w:trPr>
        <w:tc>
          <w:tcPr>
            <w:tcW w:w="2635" w:type="dxa"/>
          </w:tcPr>
          <w:p w14:paraId="07465DE0" w14:textId="77777777" w:rsidR="00670B42" w:rsidRPr="00CA6506" w:rsidRDefault="00670B42" w:rsidP="00670B42">
            <w:pPr>
              <w:rPr>
                <w:rFonts w:cstheme="minorHAnsi"/>
                <w:sz w:val="20"/>
                <w:szCs w:val="20"/>
              </w:rPr>
            </w:pPr>
          </w:p>
        </w:tc>
        <w:tc>
          <w:tcPr>
            <w:tcW w:w="8897" w:type="dxa"/>
          </w:tcPr>
          <w:p w14:paraId="318C1F89" w14:textId="77777777" w:rsidR="00670B42" w:rsidRPr="00CA6506" w:rsidRDefault="00670B42" w:rsidP="00670B42">
            <w:pPr>
              <w:rPr>
                <w:rFonts w:cstheme="minorHAnsi"/>
                <w:sz w:val="20"/>
                <w:szCs w:val="20"/>
              </w:rPr>
            </w:pPr>
          </w:p>
        </w:tc>
        <w:tc>
          <w:tcPr>
            <w:tcW w:w="2497" w:type="dxa"/>
          </w:tcPr>
          <w:p w14:paraId="67A29758" w14:textId="77777777" w:rsidR="00670B42" w:rsidRPr="00CA6506" w:rsidRDefault="00670B42" w:rsidP="00670B42">
            <w:pPr>
              <w:rPr>
                <w:rFonts w:cstheme="minorHAnsi"/>
                <w:sz w:val="20"/>
                <w:szCs w:val="20"/>
              </w:rPr>
            </w:pPr>
          </w:p>
        </w:tc>
      </w:tr>
      <w:tr w:rsidR="00670B42" w:rsidRPr="00CA6506" w14:paraId="36388BB3" w14:textId="77777777" w:rsidTr="00CA5405">
        <w:tc>
          <w:tcPr>
            <w:tcW w:w="2635" w:type="dxa"/>
            <w:vMerge w:val="restart"/>
          </w:tcPr>
          <w:p w14:paraId="7D5C001A" w14:textId="77777777" w:rsidR="00670B42" w:rsidRPr="00CA6506" w:rsidRDefault="00670B42" w:rsidP="00670B42">
            <w:pPr>
              <w:rPr>
                <w:rFonts w:cstheme="minorHAnsi"/>
                <w:sz w:val="20"/>
                <w:szCs w:val="20"/>
              </w:rPr>
            </w:pPr>
            <w:r w:rsidRPr="00CA6506">
              <w:rPr>
                <w:rFonts w:cstheme="minorHAnsi"/>
                <w:sz w:val="20"/>
                <w:szCs w:val="20"/>
              </w:rPr>
              <w:t>Ethyl acetate</w:t>
            </w:r>
          </w:p>
        </w:tc>
        <w:tc>
          <w:tcPr>
            <w:tcW w:w="8897" w:type="dxa"/>
          </w:tcPr>
          <w:p w14:paraId="4D7CD3F7" w14:textId="50B64375" w:rsidR="00670B42" w:rsidRPr="00EF1F6A" w:rsidRDefault="00670B42" w:rsidP="00670B42">
            <w:pPr>
              <w:rPr>
                <w:sz w:val="20"/>
                <w:szCs w:val="20"/>
              </w:rPr>
            </w:pPr>
            <w:r w:rsidRPr="00EF1F6A">
              <w:rPr>
                <w:sz w:val="20"/>
                <w:szCs w:val="20"/>
              </w:rPr>
              <w:t xml:space="preserve">having a severe substance use disorder involving inhalation of a solvent from the </w:t>
            </w:r>
            <w:r>
              <w:rPr>
                <w:sz w:val="20"/>
                <w:szCs w:val="20"/>
              </w:rPr>
              <w:t>S</w:t>
            </w:r>
            <w:r w:rsidRPr="00EF1F6A">
              <w:rPr>
                <w:sz w:val="20"/>
                <w:szCs w:val="20"/>
              </w:rPr>
              <w:t xml:space="preserve">pecified </w:t>
            </w:r>
            <w:r>
              <w:rPr>
                <w:sz w:val="20"/>
                <w:szCs w:val="20"/>
              </w:rPr>
              <w:t>L</w:t>
            </w:r>
            <w:r w:rsidRPr="00EF1F6A">
              <w:rPr>
                <w:sz w:val="20"/>
                <w:szCs w:val="20"/>
              </w:rPr>
              <w:t>ist 1 of solvents, within the 5 years before the clinical onset of chronic solvent-induced neurocognitive disorder;</w:t>
            </w:r>
          </w:p>
          <w:p w14:paraId="48DC8192" w14:textId="77777777" w:rsidR="00670B42" w:rsidRPr="00EF1F6A" w:rsidRDefault="00670B42" w:rsidP="00670B42">
            <w:pPr>
              <w:rPr>
                <w:rFonts w:cstheme="minorHAnsi"/>
                <w:sz w:val="20"/>
                <w:szCs w:val="20"/>
              </w:rPr>
            </w:pPr>
          </w:p>
          <w:p w14:paraId="4E63ABE2" w14:textId="77777777" w:rsidR="00670B42" w:rsidRPr="0036057E" w:rsidRDefault="00670B42" w:rsidP="00670B42">
            <w:pPr>
              <w:rPr>
                <w:sz w:val="20"/>
                <w:szCs w:val="20"/>
              </w:rPr>
            </w:pPr>
            <w:r w:rsidRPr="00EF1F6A">
              <w:rPr>
                <w:b/>
                <w:i/>
                <w:sz w:val="20"/>
                <w:szCs w:val="20"/>
              </w:rPr>
              <w:t>Specified List 1 of solvents</w:t>
            </w:r>
            <w:r w:rsidRPr="00EF1F6A">
              <w:rPr>
                <w:sz w:val="20"/>
                <w:szCs w:val="20"/>
              </w:rPr>
              <w:t xml:space="preserve"> means</w:t>
            </w:r>
            <w:r>
              <w:rPr>
                <w:sz w:val="20"/>
                <w:szCs w:val="20"/>
              </w:rPr>
              <w:t xml:space="preserve"> ethyl acetate;</w:t>
            </w:r>
          </w:p>
          <w:p w14:paraId="60C5E1E1" w14:textId="77777777" w:rsidR="00670B42" w:rsidRDefault="00670B42" w:rsidP="00670B42">
            <w:pPr>
              <w:contextualSpacing/>
              <w:rPr>
                <w:sz w:val="20"/>
                <w:szCs w:val="20"/>
              </w:rPr>
            </w:pPr>
          </w:p>
          <w:p w14:paraId="22775A58" w14:textId="632D178B" w:rsidR="00670B42" w:rsidRPr="0036057E" w:rsidRDefault="00670B42" w:rsidP="00670B42">
            <w:pPr>
              <w:contextualSpacing/>
              <w:rPr>
                <w:sz w:val="20"/>
                <w:szCs w:val="20"/>
              </w:rPr>
            </w:pPr>
            <w:r w:rsidRPr="0036057E">
              <w:rPr>
                <w:sz w:val="20"/>
                <w:szCs w:val="20"/>
              </w:rPr>
              <w:t>having at least 50 episodes of acute solvent intoxication due to a solvent from the Specified List 2 of solvents [specified list of solvents</w:t>
            </w:r>
            <w:r>
              <w:rPr>
                <w:sz w:val="20"/>
                <w:szCs w:val="20"/>
              </w:rPr>
              <w:t xml:space="preserve"> BOP</w:t>
            </w:r>
            <w:r w:rsidRPr="0036057E">
              <w:rPr>
                <w:sz w:val="20"/>
                <w:szCs w:val="20"/>
              </w:rPr>
              <w:t>] consecutive period of 2 [1 B</w:t>
            </w:r>
            <w:r>
              <w:rPr>
                <w:sz w:val="20"/>
                <w:szCs w:val="20"/>
              </w:rPr>
              <w:t>O</w:t>
            </w:r>
            <w:r w:rsidRPr="0036057E">
              <w:rPr>
                <w:sz w:val="20"/>
                <w:szCs w:val="20"/>
              </w:rPr>
              <w:t xml:space="preserve">P] years before the clinical onset of chronic solvent-induced neurocognitive disorder, and where the last episode of acute solvent intoxication occurred within the 2 years before the clinical onset of chronic solvent-induced neurocognitive disorder; </w:t>
            </w:r>
          </w:p>
          <w:p w14:paraId="57D1A122" w14:textId="77777777" w:rsidR="00670B42" w:rsidRDefault="00670B42" w:rsidP="00670B42">
            <w:pPr>
              <w:contextualSpacing/>
              <w:rPr>
                <w:sz w:val="20"/>
                <w:szCs w:val="20"/>
              </w:rPr>
            </w:pPr>
          </w:p>
          <w:p w14:paraId="71AE9453" w14:textId="209BE591" w:rsidR="00670B42" w:rsidRDefault="00670B42" w:rsidP="00670B42">
            <w:pPr>
              <w:rPr>
                <w:sz w:val="20"/>
                <w:szCs w:val="20"/>
              </w:rPr>
            </w:pPr>
            <w:r w:rsidRPr="00707F6B">
              <w:rPr>
                <w:rFonts w:cstheme="minorHAnsi"/>
                <w:b/>
                <w:i/>
                <w:sz w:val="20"/>
                <w:szCs w:val="20"/>
              </w:rPr>
              <w:t xml:space="preserve">Specified List </w:t>
            </w:r>
            <w:r>
              <w:rPr>
                <w:rFonts w:cstheme="minorHAnsi"/>
                <w:b/>
                <w:i/>
                <w:sz w:val="20"/>
                <w:szCs w:val="20"/>
              </w:rPr>
              <w:t>2</w:t>
            </w:r>
            <w:r w:rsidRPr="00707F6B">
              <w:rPr>
                <w:rFonts w:cstheme="minorHAnsi"/>
                <w:b/>
                <w:i/>
                <w:sz w:val="20"/>
                <w:szCs w:val="20"/>
              </w:rPr>
              <w:t xml:space="preserve"> of solvents</w:t>
            </w:r>
            <w:r>
              <w:rPr>
                <w:rFonts w:cstheme="minorHAnsi"/>
                <w:sz w:val="20"/>
                <w:szCs w:val="20"/>
              </w:rPr>
              <w:t xml:space="preserve"> means: (e) ethyl acetate; </w:t>
            </w:r>
          </w:p>
          <w:p w14:paraId="517D1675" w14:textId="10848DDA" w:rsidR="00670B42" w:rsidRPr="0036057E" w:rsidRDefault="00670B42" w:rsidP="00670B42">
            <w:pPr>
              <w:contextualSpacing/>
              <w:rPr>
                <w:sz w:val="20"/>
                <w:szCs w:val="20"/>
              </w:rPr>
            </w:pPr>
            <w:r w:rsidRPr="0036057E">
              <w:rPr>
                <w:sz w:val="20"/>
                <w:szCs w:val="20"/>
              </w:rPr>
              <w:lastRenderedPageBreak/>
              <w:t>inhaling, ingesting or having cutaneous contact with a solvent from the Specified List 2 of solvents [specified list of solvents</w:t>
            </w:r>
            <w:r>
              <w:rPr>
                <w:sz w:val="20"/>
                <w:szCs w:val="20"/>
              </w:rPr>
              <w:t xml:space="preserve"> BOP</w:t>
            </w:r>
            <w:r w:rsidRPr="0036057E">
              <w:rPr>
                <w:sz w:val="20"/>
                <w:szCs w:val="20"/>
              </w:rPr>
              <w:t>], where inhalation occurred in an unventilated and confined space, on more days than not for a consecutive period of at least 5 [10 B</w:t>
            </w:r>
            <w:r>
              <w:rPr>
                <w:sz w:val="20"/>
                <w:szCs w:val="20"/>
              </w:rPr>
              <w:t>O</w:t>
            </w:r>
            <w:r w:rsidRPr="0036057E">
              <w:rPr>
                <w:sz w:val="20"/>
                <w:szCs w:val="20"/>
              </w:rPr>
              <w:t xml:space="preserve">P] years before the clinical onset of chronic solvent-induced neurocognitive disorder, and if exposure has ceased before the clinical onset of chronic solvent-induced neurocognitive disorder, then that onset occurred within 1 years of cessation; </w:t>
            </w:r>
          </w:p>
          <w:p w14:paraId="46D36C55" w14:textId="77777777" w:rsidR="00670B42" w:rsidRDefault="00670B42" w:rsidP="00670B42">
            <w:pPr>
              <w:rPr>
                <w:sz w:val="20"/>
                <w:szCs w:val="20"/>
              </w:rPr>
            </w:pPr>
          </w:p>
          <w:p w14:paraId="37EFCCF3" w14:textId="77777777" w:rsidR="00670B42" w:rsidRDefault="00670B42" w:rsidP="00670B42">
            <w:pPr>
              <w:rPr>
                <w:rFonts w:cstheme="minorHAnsi"/>
                <w:sz w:val="20"/>
                <w:szCs w:val="20"/>
              </w:rPr>
            </w:pPr>
            <w:r w:rsidRPr="00707F6B">
              <w:rPr>
                <w:rFonts w:cstheme="minorHAnsi"/>
                <w:b/>
                <w:i/>
                <w:sz w:val="20"/>
                <w:szCs w:val="20"/>
              </w:rPr>
              <w:t xml:space="preserve">Specified List </w:t>
            </w:r>
            <w:r>
              <w:rPr>
                <w:rFonts w:cstheme="minorHAnsi"/>
                <w:b/>
                <w:i/>
                <w:sz w:val="20"/>
                <w:szCs w:val="20"/>
              </w:rPr>
              <w:t>2</w:t>
            </w:r>
            <w:r w:rsidRPr="00707F6B">
              <w:rPr>
                <w:rFonts w:cstheme="minorHAnsi"/>
                <w:b/>
                <w:i/>
                <w:sz w:val="20"/>
                <w:szCs w:val="20"/>
              </w:rPr>
              <w:t xml:space="preserve"> of solvents</w:t>
            </w:r>
            <w:r>
              <w:rPr>
                <w:rFonts w:cstheme="minorHAnsi"/>
                <w:sz w:val="20"/>
                <w:szCs w:val="20"/>
              </w:rPr>
              <w:t xml:space="preserve"> means: (e) ethyl acetate;</w:t>
            </w:r>
          </w:p>
          <w:p w14:paraId="0596587A" w14:textId="77777777" w:rsidR="00670B42" w:rsidRPr="0036057E" w:rsidRDefault="00670B42" w:rsidP="00670B42">
            <w:pPr>
              <w:rPr>
                <w:sz w:val="20"/>
                <w:szCs w:val="20"/>
              </w:rPr>
            </w:pPr>
          </w:p>
          <w:p w14:paraId="73CCFDC2" w14:textId="77777777" w:rsidR="00670B42" w:rsidRPr="0036057E" w:rsidRDefault="00670B42" w:rsidP="00670B42">
            <w:pPr>
              <w:contextualSpacing/>
              <w:rPr>
                <w:sz w:val="20"/>
                <w:szCs w:val="20"/>
              </w:rPr>
            </w:pPr>
            <w:r w:rsidRPr="0036057E">
              <w:rPr>
                <w:sz w:val="20"/>
                <w:szCs w:val="20"/>
              </w:rPr>
              <w:t>having an episode of acute solvent intoxication due to a solvent from the Specified List 3 of solvents [</w:t>
            </w:r>
            <w:proofErr w:type="spellStart"/>
            <w:r w:rsidRPr="0036057E">
              <w:rPr>
                <w:sz w:val="20"/>
                <w:szCs w:val="20"/>
              </w:rPr>
              <w:t>BoP</w:t>
            </w:r>
            <w:proofErr w:type="spellEnd"/>
            <w:r w:rsidRPr="0036057E">
              <w:rPr>
                <w:sz w:val="20"/>
                <w:szCs w:val="20"/>
              </w:rPr>
              <w:t xml:space="preserve"> specified list of solvents], with evidence of associated persistent brain damage on imaging, at the time of the clinical onset of chronic solvent-induced neurocognitive disorder;</w:t>
            </w:r>
          </w:p>
          <w:p w14:paraId="1A2FF995" w14:textId="77777777" w:rsidR="00670B42" w:rsidRDefault="00670B42" w:rsidP="00670B42">
            <w:pPr>
              <w:rPr>
                <w:rFonts w:cstheme="minorHAnsi"/>
                <w:sz w:val="20"/>
                <w:szCs w:val="20"/>
              </w:rPr>
            </w:pPr>
          </w:p>
          <w:p w14:paraId="3D869794" w14:textId="77777777" w:rsidR="00670B42" w:rsidRPr="00CA6506" w:rsidRDefault="00670B42" w:rsidP="00670B42">
            <w:pPr>
              <w:rPr>
                <w:rFonts w:cstheme="minorHAnsi"/>
                <w:sz w:val="20"/>
                <w:szCs w:val="20"/>
              </w:rPr>
            </w:pPr>
            <w:r w:rsidRPr="00707F6B">
              <w:rPr>
                <w:rFonts w:cstheme="minorHAnsi"/>
                <w:b/>
                <w:i/>
                <w:sz w:val="20"/>
                <w:szCs w:val="20"/>
              </w:rPr>
              <w:t>Specified List 3 of solvents</w:t>
            </w:r>
            <w:r>
              <w:rPr>
                <w:rFonts w:cstheme="minorHAnsi"/>
                <w:sz w:val="20"/>
                <w:szCs w:val="20"/>
              </w:rPr>
              <w:t xml:space="preserve"> means: (f) ethyl acetate; </w:t>
            </w:r>
          </w:p>
        </w:tc>
        <w:tc>
          <w:tcPr>
            <w:tcW w:w="2497" w:type="dxa"/>
          </w:tcPr>
          <w:p w14:paraId="6F71E96C" w14:textId="77777777" w:rsidR="00670B42" w:rsidRPr="00E05F47" w:rsidRDefault="00670B42" w:rsidP="00670B42">
            <w:pPr>
              <w:rPr>
                <w:rFonts w:cstheme="minorHAnsi"/>
                <w:sz w:val="20"/>
                <w:szCs w:val="20"/>
                <w:lang w:val="en-US"/>
              </w:rPr>
            </w:pPr>
            <w:r w:rsidRPr="00E05F47">
              <w:rPr>
                <w:rFonts w:cstheme="minorHAnsi"/>
                <w:sz w:val="20"/>
                <w:szCs w:val="20"/>
              </w:rPr>
              <w:lastRenderedPageBreak/>
              <w:t>Chronic solvent-</w:t>
            </w:r>
            <w:r>
              <w:rPr>
                <w:rFonts w:cstheme="minorHAnsi"/>
                <w:sz w:val="20"/>
                <w:szCs w:val="20"/>
              </w:rPr>
              <w:t>induced neurocognitive disorder</w:t>
            </w:r>
          </w:p>
          <w:p w14:paraId="0014BA37" w14:textId="77777777" w:rsidR="00670B42" w:rsidRPr="00CA6506" w:rsidRDefault="00670B42" w:rsidP="00670B42">
            <w:pPr>
              <w:rPr>
                <w:rFonts w:cstheme="minorHAnsi"/>
                <w:sz w:val="20"/>
                <w:szCs w:val="20"/>
              </w:rPr>
            </w:pPr>
            <w:r w:rsidRPr="00CA6506">
              <w:rPr>
                <w:rFonts w:cstheme="minorHAnsi"/>
                <w:sz w:val="20"/>
                <w:szCs w:val="20"/>
              </w:rPr>
              <w:t>(</w:t>
            </w:r>
            <w:r>
              <w:rPr>
                <w:rFonts w:cstheme="minorHAnsi"/>
                <w:sz w:val="20"/>
                <w:szCs w:val="20"/>
              </w:rPr>
              <w:t>109, 110/2021</w:t>
            </w:r>
            <w:r w:rsidRPr="00CA6506">
              <w:rPr>
                <w:rFonts w:cstheme="minorHAnsi"/>
                <w:sz w:val="20"/>
                <w:szCs w:val="20"/>
              </w:rPr>
              <w:t>)</w:t>
            </w:r>
          </w:p>
        </w:tc>
      </w:tr>
      <w:tr w:rsidR="00670B42" w:rsidRPr="00CA6506" w14:paraId="6E13FB04" w14:textId="77777777" w:rsidTr="00CA5405">
        <w:trPr>
          <w:cantSplit/>
        </w:trPr>
        <w:tc>
          <w:tcPr>
            <w:tcW w:w="2635" w:type="dxa"/>
            <w:vMerge/>
          </w:tcPr>
          <w:p w14:paraId="325422F4" w14:textId="77777777" w:rsidR="00670B42" w:rsidRPr="00CA6506" w:rsidRDefault="00670B42" w:rsidP="00670B42">
            <w:pPr>
              <w:rPr>
                <w:rFonts w:cstheme="minorHAnsi"/>
                <w:sz w:val="20"/>
                <w:szCs w:val="20"/>
              </w:rPr>
            </w:pPr>
          </w:p>
        </w:tc>
        <w:tc>
          <w:tcPr>
            <w:tcW w:w="8897" w:type="dxa"/>
          </w:tcPr>
          <w:p w14:paraId="60CDB258" w14:textId="77777777" w:rsidR="00670B42" w:rsidRDefault="00670B42" w:rsidP="00670B42">
            <w:pPr>
              <w:tabs>
                <w:tab w:val="left" w:pos="1760"/>
              </w:tabs>
              <w:rPr>
                <w:sz w:val="20"/>
                <w:szCs w:val="20"/>
              </w:rPr>
            </w:pPr>
            <w:r w:rsidRPr="00821F29">
              <w:rPr>
                <w:sz w:val="20"/>
                <w:szCs w:val="20"/>
              </w:rPr>
              <w:t>inhaling fumes from a volatile substance from the specified list of volatile substances for a cumulative period of at least 5,000 hours before the clinical onset of anosmia and where that exposure has ceased, the clinical onset of anosmia has occurred within one year of cessation;</w:t>
            </w:r>
          </w:p>
          <w:p w14:paraId="4E3FD3A7" w14:textId="77777777" w:rsidR="00670B42" w:rsidRPr="00821F29" w:rsidRDefault="00670B42" w:rsidP="00670B42">
            <w:pPr>
              <w:tabs>
                <w:tab w:val="left" w:pos="1760"/>
              </w:tabs>
              <w:rPr>
                <w:sz w:val="20"/>
                <w:szCs w:val="20"/>
              </w:rPr>
            </w:pPr>
          </w:p>
          <w:p w14:paraId="01A786E9" w14:textId="77777777" w:rsidR="00670B42" w:rsidRDefault="00670B42" w:rsidP="00670B42">
            <w:r w:rsidRPr="00821F29">
              <w:rPr>
                <w:b/>
                <w:i/>
                <w:sz w:val="20"/>
                <w:szCs w:val="20"/>
              </w:rPr>
              <w:t>specified list of volatile substances</w:t>
            </w:r>
            <w:r w:rsidRPr="00821F29">
              <w:rPr>
                <w:sz w:val="20"/>
                <w:szCs w:val="20"/>
              </w:rPr>
              <w:t xml:space="preserve"> means: (</w:t>
            </w:r>
            <w:r>
              <w:rPr>
                <w:sz w:val="20"/>
                <w:szCs w:val="20"/>
              </w:rPr>
              <w:t xml:space="preserve">k) ethyl acetate;  </w:t>
            </w:r>
          </w:p>
        </w:tc>
        <w:tc>
          <w:tcPr>
            <w:tcW w:w="2497" w:type="dxa"/>
          </w:tcPr>
          <w:p w14:paraId="12EF58F0" w14:textId="77777777" w:rsidR="00670B42" w:rsidRDefault="00670B42" w:rsidP="00670B42">
            <w:pPr>
              <w:rPr>
                <w:rFonts w:cstheme="minorHAnsi"/>
                <w:sz w:val="20"/>
                <w:szCs w:val="20"/>
              </w:rPr>
            </w:pPr>
            <w:r>
              <w:rPr>
                <w:rFonts w:cstheme="minorHAnsi"/>
                <w:sz w:val="20"/>
                <w:szCs w:val="20"/>
              </w:rPr>
              <w:t>Anosmia</w:t>
            </w:r>
          </w:p>
          <w:p w14:paraId="03339CD3" w14:textId="77777777" w:rsidR="00670B42" w:rsidRDefault="00670B42" w:rsidP="00670B42">
            <w:pPr>
              <w:rPr>
                <w:rFonts w:cstheme="minorHAnsi"/>
                <w:sz w:val="20"/>
                <w:szCs w:val="20"/>
              </w:rPr>
            </w:pPr>
            <w:r>
              <w:rPr>
                <w:rFonts w:cstheme="minorHAnsi"/>
                <w:sz w:val="20"/>
                <w:szCs w:val="20"/>
              </w:rPr>
              <w:t>(19/2021)</w:t>
            </w:r>
          </w:p>
        </w:tc>
      </w:tr>
      <w:tr w:rsidR="00670B42" w:rsidRPr="00CA6506" w14:paraId="59075634" w14:textId="77777777" w:rsidTr="00CA5405">
        <w:trPr>
          <w:cantSplit/>
        </w:trPr>
        <w:tc>
          <w:tcPr>
            <w:tcW w:w="2635" w:type="dxa"/>
          </w:tcPr>
          <w:p w14:paraId="0F91BF08" w14:textId="15F031B1" w:rsidR="00670B42" w:rsidRPr="00CA6506" w:rsidRDefault="00670B42" w:rsidP="00670B42">
            <w:pPr>
              <w:rPr>
                <w:rFonts w:cstheme="minorHAnsi"/>
                <w:sz w:val="20"/>
                <w:szCs w:val="20"/>
              </w:rPr>
            </w:pPr>
            <w:r w:rsidRPr="00CA6506">
              <w:rPr>
                <w:rFonts w:cstheme="minorHAnsi"/>
                <w:sz w:val="20"/>
                <w:szCs w:val="20"/>
              </w:rPr>
              <w:t>Ethyl</w:t>
            </w:r>
            <w:r>
              <w:rPr>
                <w:rFonts w:cstheme="minorHAnsi"/>
                <w:sz w:val="20"/>
                <w:szCs w:val="20"/>
              </w:rPr>
              <w:t xml:space="preserve"> </w:t>
            </w:r>
            <w:r w:rsidRPr="00CA6506">
              <w:rPr>
                <w:rFonts w:cstheme="minorHAnsi"/>
                <w:sz w:val="20"/>
                <w:szCs w:val="20"/>
              </w:rPr>
              <w:t>benzene</w:t>
            </w:r>
          </w:p>
        </w:tc>
        <w:tc>
          <w:tcPr>
            <w:tcW w:w="8897" w:type="dxa"/>
          </w:tcPr>
          <w:p w14:paraId="2225256C" w14:textId="77777777" w:rsidR="00670B42" w:rsidRPr="00C224C7" w:rsidRDefault="00670B42" w:rsidP="00670B42">
            <w:pPr>
              <w:rPr>
                <w:rFonts w:cstheme="minorHAnsi"/>
                <w:sz w:val="20"/>
                <w:szCs w:val="20"/>
              </w:rPr>
            </w:pPr>
            <w:r w:rsidRPr="00C224C7">
              <w:rPr>
                <w:rFonts w:cstheme="minorHAnsi"/>
                <w:sz w:val="20"/>
                <w:szCs w:val="20"/>
              </w:rPr>
              <w:t>inhaling, ingesting or having cutaneous contact with an agent from the</w:t>
            </w:r>
            <w:r>
              <w:rPr>
                <w:rFonts w:cstheme="minorHAnsi"/>
                <w:sz w:val="20"/>
                <w:szCs w:val="20"/>
              </w:rPr>
              <w:t xml:space="preserve"> </w:t>
            </w:r>
            <w:r w:rsidRPr="00C224C7">
              <w:rPr>
                <w:rFonts w:cstheme="minorHAnsi"/>
                <w:sz w:val="20"/>
                <w:szCs w:val="20"/>
              </w:rPr>
              <w:t>specified list of chemical agents, for a cumulative period of at least</w:t>
            </w:r>
            <w:r>
              <w:rPr>
                <w:rFonts w:cstheme="minorHAnsi"/>
                <w:sz w:val="20"/>
                <w:szCs w:val="20"/>
              </w:rPr>
              <w:t xml:space="preserve"> </w:t>
            </w:r>
            <w:r w:rsidRPr="00C224C7">
              <w:rPr>
                <w:rFonts w:cstheme="minorHAnsi"/>
                <w:sz w:val="20"/>
                <w:szCs w:val="20"/>
              </w:rPr>
              <w:t>2 500 hours within a continuous period of five years, before the clinical</w:t>
            </w:r>
          </w:p>
          <w:p w14:paraId="06196519" w14:textId="77777777" w:rsidR="00670B42" w:rsidRDefault="00670B42" w:rsidP="00670B42">
            <w:pPr>
              <w:rPr>
                <w:rFonts w:cstheme="minorHAnsi"/>
                <w:sz w:val="20"/>
                <w:szCs w:val="20"/>
              </w:rPr>
            </w:pPr>
            <w:r w:rsidRPr="00C224C7">
              <w:rPr>
                <w:rFonts w:cstheme="minorHAnsi"/>
                <w:sz w:val="20"/>
                <w:szCs w:val="20"/>
              </w:rPr>
              <w:t>onset</w:t>
            </w:r>
            <w:r>
              <w:rPr>
                <w:rFonts w:cstheme="minorHAnsi"/>
                <w:sz w:val="20"/>
                <w:szCs w:val="20"/>
              </w:rPr>
              <w:t>/worsening</w:t>
            </w:r>
            <w:r w:rsidRPr="00C224C7">
              <w:rPr>
                <w:rFonts w:cstheme="minorHAnsi"/>
                <w:sz w:val="20"/>
                <w:szCs w:val="20"/>
              </w:rPr>
              <w:t xml:space="preserve"> of sensorineural hearing loss, and where that exposure has</w:t>
            </w:r>
            <w:r>
              <w:rPr>
                <w:rFonts w:cstheme="minorHAnsi"/>
                <w:sz w:val="20"/>
                <w:szCs w:val="20"/>
              </w:rPr>
              <w:t xml:space="preserve"> </w:t>
            </w:r>
            <w:r w:rsidRPr="00C224C7">
              <w:rPr>
                <w:rFonts w:cstheme="minorHAnsi"/>
                <w:sz w:val="20"/>
                <w:szCs w:val="20"/>
              </w:rPr>
              <w:t>ceased, the clinical onset</w:t>
            </w:r>
            <w:r>
              <w:rPr>
                <w:rFonts w:cstheme="minorHAnsi"/>
                <w:sz w:val="20"/>
                <w:szCs w:val="20"/>
              </w:rPr>
              <w:t>/worsening</w:t>
            </w:r>
            <w:r w:rsidRPr="00C224C7">
              <w:rPr>
                <w:rFonts w:cstheme="minorHAnsi"/>
                <w:sz w:val="20"/>
                <w:szCs w:val="20"/>
              </w:rPr>
              <w:t xml:space="preserve"> of sensorineural hearing loss has occurred</w:t>
            </w:r>
            <w:r>
              <w:rPr>
                <w:rFonts w:cstheme="minorHAnsi"/>
                <w:sz w:val="20"/>
                <w:szCs w:val="20"/>
              </w:rPr>
              <w:t xml:space="preserve"> </w:t>
            </w:r>
            <w:r w:rsidRPr="00C224C7">
              <w:rPr>
                <w:rFonts w:cstheme="minorHAnsi"/>
                <w:sz w:val="20"/>
                <w:szCs w:val="20"/>
              </w:rPr>
              <w:t>within two years of cessation;</w:t>
            </w:r>
          </w:p>
          <w:p w14:paraId="174820CA" w14:textId="77777777" w:rsidR="00670B42" w:rsidRPr="00C224C7" w:rsidRDefault="00670B42" w:rsidP="00670B42">
            <w:pPr>
              <w:rPr>
                <w:rFonts w:cstheme="minorHAnsi"/>
                <w:sz w:val="20"/>
                <w:szCs w:val="20"/>
              </w:rPr>
            </w:pPr>
          </w:p>
          <w:p w14:paraId="655A5E5C" w14:textId="451E9B68" w:rsidR="00670B42" w:rsidRPr="00CA6506" w:rsidRDefault="00670B42" w:rsidP="00670B42">
            <w:pPr>
              <w:rPr>
                <w:rFonts w:cstheme="minorHAnsi"/>
                <w:sz w:val="20"/>
                <w:szCs w:val="20"/>
              </w:rPr>
            </w:pPr>
            <w:r w:rsidRPr="00C224C7">
              <w:rPr>
                <w:b/>
                <w:i/>
                <w:sz w:val="20"/>
                <w:szCs w:val="20"/>
              </w:rPr>
              <w:t>specified list of chemical agents</w:t>
            </w:r>
            <w:r w:rsidRPr="00C224C7">
              <w:rPr>
                <w:sz w:val="20"/>
                <w:szCs w:val="20"/>
              </w:rPr>
              <w:t xml:space="preserve"> means:</w:t>
            </w:r>
            <w:r>
              <w:rPr>
                <w:sz w:val="20"/>
                <w:szCs w:val="20"/>
              </w:rPr>
              <w:t xml:space="preserve"> ethyl benzene;</w:t>
            </w:r>
          </w:p>
        </w:tc>
        <w:tc>
          <w:tcPr>
            <w:tcW w:w="2497" w:type="dxa"/>
          </w:tcPr>
          <w:p w14:paraId="423CBD32" w14:textId="77777777" w:rsidR="00670B42" w:rsidRDefault="00670B42" w:rsidP="00670B42">
            <w:pPr>
              <w:rPr>
                <w:rFonts w:cstheme="minorHAnsi"/>
                <w:sz w:val="20"/>
                <w:szCs w:val="20"/>
              </w:rPr>
            </w:pPr>
            <w:r>
              <w:rPr>
                <w:rFonts w:cstheme="minorHAnsi"/>
                <w:sz w:val="20"/>
                <w:szCs w:val="20"/>
              </w:rPr>
              <w:t>Sensorineural hearing loss</w:t>
            </w:r>
          </w:p>
          <w:p w14:paraId="56E2E210" w14:textId="2F330DE4" w:rsidR="00670B42" w:rsidRPr="00CA6506" w:rsidRDefault="00670B42" w:rsidP="00670B42">
            <w:pPr>
              <w:rPr>
                <w:rFonts w:cstheme="minorHAnsi"/>
                <w:sz w:val="20"/>
                <w:szCs w:val="20"/>
              </w:rPr>
            </w:pPr>
            <w:r>
              <w:rPr>
                <w:rFonts w:cstheme="minorHAnsi"/>
                <w:sz w:val="20"/>
                <w:szCs w:val="20"/>
              </w:rPr>
              <w:t>(98, 99/2019)</w:t>
            </w:r>
          </w:p>
        </w:tc>
      </w:tr>
      <w:tr w:rsidR="00670B42" w:rsidRPr="00CA6506" w14:paraId="66CC89FC" w14:textId="77777777" w:rsidTr="00CA5405">
        <w:trPr>
          <w:cantSplit/>
        </w:trPr>
        <w:tc>
          <w:tcPr>
            <w:tcW w:w="2635" w:type="dxa"/>
          </w:tcPr>
          <w:p w14:paraId="69640E22" w14:textId="77777777" w:rsidR="00670B42" w:rsidRPr="00CA6506" w:rsidRDefault="00670B42" w:rsidP="00670B42">
            <w:pPr>
              <w:rPr>
                <w:rFonts w:cstheme="minorHAnsi"/>
                <w:sz w:val="20"/>
                <w:szCs w:val="20"/>
              </w:rPr>
            </w:pPr>
          </w:p>
        </w:tc>
        <w:tc>
          <w:tcPr>
            <w:tcW w:w="8897" w:type="dxa"/>
          </w:tcPr>
          <w:p w14:paraId="3E7F27F6" w14:textId="77777777" w:rsidR="00670B42" w:rsidRPr="00CA6506" w:rsidRDefault="00670B42" w:rsidP="00670B42">
            <w:pPr>
              <w:rPr>
                <w:rFonts w:cstheme="minorHAnsi"/>
                <w:sz w:val="20"/>
                <w:szCs w:val="20"/>
              </w:rPr>
            </w:pPr>
          </w:p>
        </w:tc>
        <w:tc>
          <w:tcPr>
            <w:tcW w:w="2497" w:type="dxa"/>
          </w:tcPr>
          <w:p w14:paraId="2F2CDAA4" w14:textId="77777777" w:rsidR="00670B42" w:rsidRPr="00CA6506" w:rsidRDefault="00670B42" w:rsidP="00670B42">
            <w:pPr>
              <w:rPr>
                <w:rFonts w:cstheme="minorHAnsi"/>
                <w:sz w:val="20"/>
                <w:szCs w:val="20"/>
              </w:rPr>
            </w:pPr>
          </w:p>
        </w:tc>
      </w:tr>
      <w:tr w:rsidR="00670B42" w:rsidRPr="00CA6506" w14:paraId="28DC5971" w14:textId="77777777" w:rsidTr="00CA5405">
        <w:trPr>
          <w:cantSplit/>
        </w:trPr>
        <w:tc>
          <w:tcPr>
            <w:tcW w:w="2635" w:type="dxa"/>
          </w:tcPr>
          <w:p w14:paraId="3B96CFE9" w14:textId="77777777" w:rsidR="00670B42" w:rsidRPr="00CA6506" w:rsidRDefault="00670B42" w:rsidP="00670B42">
            <w:pPr>
              <w:rPr>
                <w:rFonts w:cstheme="minorHAnsi"/>
                <w:sz w:val="20"/>
                <w:szCs w:val="20"/>
              </w:rPr>
            </w:pPr>
            <w:r w:rsidRPr="00CA6506">
              <w:rPr>
                <w:rFonts w:cstheme="minorHAnsi"/>
                <w:sz w:val="20"/>
                <w:szCs w:val="20"/>
              </w:rPr>
              <w:t>Ethyl chloride</w:t>
            </w:r>
          </w:p>
          <w:p w14:paraId="0991E1BB" w14:textId="23B2EE1F" w:rsidR="00670B42" w:rsidRPr="00CA6506" w:rsidRDefault="00670B42" w:rsidP="00670B42">
            <w:pPr>
              <w:rPr>
                <w:rFonts w:cstheme="minorHAnsi"/>
                <w:sz w:val="20"/>
                <w:szCs w:val="20"/>
              </w:rPr>
            </w:pPr>
            <w:proofErr w:type="spellStart"/>
            <w:r w:rsidRPr="00CA6506">
              <w:rPr>
                <w:rFonts w:cstheme="minorHAnsi"/>
                <w:sz w:val="20"/>
                <w:szCs w:val="20"/>
              </w:rPr>
              <w:t>Chloroethane</w:t>
            </w:r>
            <w:proofErr w:type="spellEnd"/>
          </w:p>
        </w:tc>
        <w:tc>
          <w:tcPr>
            <w:tcW w:w="8897" w:type="dxa"/>
          </w:tcPr>
          <w:p w14:paraId="3C8D7702" w14:textId="2265D1E3"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1A1B6AC9" w14:textId="77777777" w:rsidR="00670B42" w:rsidRPr="00CA6506" w:rsidRDefault="00670B42" w:rsidP="00670B42">
            <w:pPr>
              <w:rPr>
                <w:rFonts w:cstheme="minorHAnsi"/>
                <w:sz w:val="20"/>
                <w:szCs w:val="20"/>
              </w:rPr>
            </w:pPr>
          </w:p>
        </w:tc>
      </w:tr>
      <w:tr w:rsidR="00670B42" w:rsidRPr="00CA6506" w14:paraId="53F90211" w14:textId="77777777" w:rsidTr="00CA5405">
        <w:trPr>
          <w:cantSplit/>
        </w:trPr>
        <w:tc>
          <w:tcPr>
            <w:tcW w:w="2635" w:type="dxa"/>
          </w:tcPr>
          <w:p w14:paraId="471E9522" w14:textId="77777777" w:rsidR="00670B42" w:rsidRPr="00CA6506" w:rsidRDefault="00670B42" w:rsidP="00670B42">
            <w:pPr>
              <w:rPr>
                <w:rFonts w:cstheme="minorHAnsi"/>
                <w:sz w:val="20"/>
                <w:szCs w:val="20"/>
              </w:rPr>
            </w:pPr>
          </w:p>
        </w:tc>
        <w:tc>
          <w:tcPr>
            <w:tcW w:w="8897" w:type="dxa"/>
          </w:tcPr>
          <w:p w14:paraId="7B4C2073" w14:textId="77777777" w:rsidR="00670B42" w:rsidRPr="00CA6506" w:rsidRDefault="00670B42" w:rsidP="00670B42">
            <w:pPr>
              <w:rPr>
                <w:rFonts w:cstheme="minorHAnsi"/>
                <w:sz w:val="20"/>
                <w:szCs w:val="20"/>
              </w:rPr>
            </w:pPr>
          </w:p>
        </w:tc>
        <w:tc>
          <w:tcPr>
            <w:tcW w:w="2497" w:type="dxa"/>
          </w:tcPr>
          <w:p w14:paraId="3285D995" w14:textId="77777777" w:rsidR="00670B42" w:rsidRPr="00CA6506" w:rsidRDefault="00670B42" w:rsidP="00670B42">
            <w:pPr>
              <w:rPr>
                <w:rFonts w:cstheme="minorHAnsi"/>
                <w:sz w:val="20"/>
                <w:szCs w:val="20"/>
              </w:rPr>
            </w:pPr>
          </w:p>
        </w:tc>
      </w:tr>
      <w:tr w:rsidR="00670B42" w:rsidRPr="00CA6506" w14:paraId="43DFFE37" w14:textId="77777777" w:rsidTr="00CA5405">
        <w:trPr>
          <w:cantSplit/>
        </w:trPr>
        <w:tc>
          <w:tcPr>
            <w:tcW w:w="2635" w:type="dxa"/>
          </w:tcPr>
          <w:p w14:paraId="0982F34B" w14:textId="77777777" w:rsidR="00670B42" w:rsidRPr="00CA6506" w:rsidRDefault="00670B42" w:rsidP="00670B42">
            <w:pPr>
              <w:rPr>
                <w:rFonts w:cstheme="minorHAnsi"/>
                <w:sz w:val="20"/>
                <w:szCs w:val="20"/>
              </w:rPr>
            </w:pPr>
            <w:r w:rsidRPr="00CA6506">
              <w:rPr>
                <w:rFonts w:cstheme="minorHAnsi"/>
                <w:sz w:val="20"/>
                <w:szCs w:val="20"/>
              </w:rPr>
              <w:t xml:space="preserve">Ethyl </w:t>
            </w:r>
            <w:proofErr w:type="spellStart"/>
            <w:r w:rsidRPr="00CA6506">
              <w:rPr>
                <w:rFonts w:cstheme="minorHAnsi"/>
                <w:sz w:val="20"/>
                <w:szCs w:val="20"/>
              </w:rPr>
              <w:t>methanesulfonate</w:t>
            </w:r>
            <w:proofErr w:type="spellEnd"/>
          </w:p>
        </w:tc>
        <w:tc>
          <w:tcPr>
            <w:tcW w:w="8897" w:type="dxa"/>
          </w:tcPr>
          <w:p w14:paraId="7FBC3505"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724B0A88" w14:textId="77777777" w:rsidR="00670B42" w:rsidRPr="00CA6506" w:rsidRDefault="00670B42" w:rsidP="00670B42">
            <w:pPr>
              <w:rPr>
                <w:rFonts w:cstheme="minorHAnsi"/>
                <w:sz w:val="20"/>
                <w:szCs w:val="20"/>
              </w:rPr>
            </w:pPr>
          </w:p>
        </w:tc>
      </w:tr>
      <w:tr w:rsidR="00670B42" w:rsidRPr="00CA6506" w14:paraId="5BC846F5" w14:textId="77777777" w:rsidTr="00CA5405">
        <w:trPr>
          <w:cantSplit/>
        </w:trPr>
        <w:tc>
          <w:tcPr>
            <w:tcW w:w="2635" w:type="dxa"/>
          </w:tcPr>
          <w:p w14:paraId="356D93EF" w14:textId="77777777" w:rsidR="00670B42" w:rsidRPr="00CA6506" w:rsidRDefault="00670B42" w:rsidP="00670B42">
            <w:pPr>
              <w:rPr>
                <w:rFonts w:cstheme="minorHAnsi"/>
                <w:sz w:val="20"/>
                <w:szCs w:val="20"/>
              </w:rPr>
            </w:pPr>
          </w:p>
        </w:tc>
        <w:tc>
          <w:tcPr>
            <w:tcW w:w="8897" w:type="dxa"/>
          </w:tcPr>
          <w:p w14:paraId="47D10F31" w14:textId="77777777" w:rsidR="00670B42" w:rsidRPr="00CA6506" w:rsidRDefault="00670B42" w:rsidP="00670B42">
            <w:pPr>
              <w:rPr>
                <w:rFonts w:cstheme="minorHAnsi"/>
                <w:sz w:val="20"/>
                <w:szCs w:val="20"/>
              </w:rPr>
            </w:pPr>
          </w:p>
        </w:tc>
        <w:tc>
          <w:tcPr>
            <w:tcW w:w="2497" w:type="dxa"/>
          </w:tcPr>
          <w:p w14:paraId="3A409CB3" w14:textId="77777777" w:rsidR="00670B42" w:rsidRPr="00CA6506" w:rsidRDefault="00670B42" w:rsidP="00670B42">
            <w:pPr>
              <w:rPr>
                <w:rFonts w:cstheme="minorHAnsi"/>
                <w:sz w:val="20"/>
                <w:szCs w:val="20"/>
              </w:rPr>
            </w:pPr>
          </w:p>
        </w:tc>
      </w:tr>
      <w:tr w:rsidR="00670B42" w:rsidRPr="00CA6506" w14:paraId="333AD9B2" w14:textId="77777777" w:rsidTr="00CA5405">
        <w:trPr>
          <w:cantSplit/>
        </w:trPr>
        <w:tc>
          <w:tcPr>
            <w:tcW w:w="2635" w:type="dxa"/>
          </w:tcPr>
          <w:p w14:paraId="245828C1" w14:textId="77777777" w:rsidR="00670B42" w:rsidRPr="00CA6506" w:rsidRDefault="00670B42" w:rsidP="00670B42">
            <w:pPr>
              <w:rPr>
                <w:rFonts w:cstheme="minorHAnsi"/>
                <w:sz w:val="20"/>
                <w:szCs w:val="20"/>
              </w:rPr>
            </w:pPr>
            <w:r w:rsidRPr="00CA6506">
              <w:rPr>
                <w:rFonts w:cstheme="minorHAnsi"/>
                <w:sz w:val="20"/>
                <w:szCs w:val="20"/>
              </w:rPr>
              <w:t>Ethyl p-</w:t>
            </w:r>
            <w:proofErr w:type="spellStart"/>
            <w:r w:rsidRPr="00CA6506">
              <w:rPr>
                <w:rFonts w:cstheme="minorHAnsi"/>
                <w:sz w:val="20"/>
                <w:szCs w:val="20"/>
              </w:rPr>
              <w:t>nitrophenyl</w:t>
            </w:r>
            <w:proofErr w:type="spellEnd"/>
            <w:r w:rsidRPr="00CA6506">
              <w:rPr>
                <w:rFonts w:cstheme="minorHAnsi"/>
                <w:sz w:val="20"/>
                <w:szCs w:val="20"/>
              </w:rPr>
              <w:t xml:space="preserve"> </w:t>
            </w:r>
            <w:proofErr w:type="spellStart"/>
            <w:r w:rsidRPr="00CA6506">
              <w:rPr>
                <w:rFonts w:cstheme="minorHAnsi"/>
                <w:sz w:val="20"/>
                <w:szCs w:val="20"/>
              </w:rPr>
              <w:t>benzenethiophosphonate</w:t>
            </w:r>
            <w:proofErr w:type="spellEnd"/>
            <w:r w:rsidRPr="00CA6506">
              <w:rPr>
                <w:rFonts w:cstheme="minorHAnsi"/>
                <w:sz w:val="20"/>
                <w:szCs w:val="20"/>
              </w:rPr>
              <w:t xml:space="preserve"> </w:t>
            </w:r>
          </w:p>
          <w:p w14:paraId="65204CE7" w14:textId="77777777" w:rsidR="00670B42" w:rsidRPr="00CA6506" w:rsidRDefault="00670B42" w:rsidP="00670B42">
            <w:pPr>
              <w:rPr>
                <w:rFonts w:cstheme="minorHAnsi"/>
                <w:sz w:val="20"/>
                <w:szCs w:val="20"/>
              </w:rPr>
            </w:pPr>
            <w:r w:rsidRPr="00CA6506">
              <w:rPr>
                <w:rFonts w:cstheme="minorHAnsi"/>
                <w:sz w:val="20"/>
                <w:szCs w:val="20"/>
              </w:rPr>
              <w:t>EPN</w:t>
            </w:r>
          </w:p>
          <w:p w14:paraId="032852BC" w14:textId="23331D20" w:rsidR="00670B42" w:rsidRPr="00CA6506" w:rsidRDefault="00670B42" w:rsidP="00670B42">
            <w:pPr>
              <w:rPr>
                <w:rFonts w:cstheme="minorHAnsi"/>
                <w:sz w:val="20"/>
                <w:szCs w:val="20"/>
              </w:rPr>
            </w:pPr>
            <w:r w:rsidRPr="00CA6506">
              <w:rPr>
                <w:rFonts w:cstheme="minorHAnsi"/>
                <w:sz w:val="20"/>
                <w:szCs w:val="20"/>
              </w:rPr>
              <w:t>(organophosphate)</w:t>
            </w:r>
          </w:p>
        </w:tc>
        <w:tc>
          <w:tcPr>
            <w:tcW w:w="8897" w:type="dxa"/>
          </w:tcPr>
          <w:p w14:paraId="3CFAA61A" w14:textId="7AF11AFB" w:rsidR="00670B42" w:rsidRPr="00CA6506" w:rsidRDefault="00670B42" w:rsidP="00670B42">
            <w:pPr>
              <w:rPr>
                <w:rFonts w:cstheme="minorHAnsi"/>
                <w:sz w:val="20"/>
                <w:szCs w:val="20"/>
              </w:rPr>
            </w:pPr>
            <w:r w:rsidRPr="00CA6506">
              <w:rPr>
                <w:rFonts w:cstheme="minorHAnsi"/>
                <w:sz w:val="20"/>
                <w:szCs w:val="20"/>
              </w:rPr>
              <w:t>See organophosphates.</w:t>
            </w:r>
          </w:p>
        </w:tc>
        <w:tc>
          <w:tcPr>
            <w:tcW w:w="2497" w:type="dxa"/>
          </w:tcPr>
          <w:p w14:paraId="76C308F0" w14:textId="77777777" w:rsidR="00670B42" w:rsidRPr="00CA6506" w:rsidRDefault="00670B42" w:rsidP="00670B42">
            <w:pPr>
              <w:rPr>
                <w:rFonts w:cstheme="minorHAnsi"/>
                <w:sz w:val="20"/>
                <w:szCs w:val="20"/>
              </w:rPr>
            </w:pPr>
          </w:p>
        </w:tc>
      </w:tr>
      <w:tr w:rsidR="00670B42" w:rsidRPr="00CA6506" w14:paraId="451AAE87" w14:textId="77777777" w:rsidTr="00CA5405">
        <w:trPr>
          <w:cantSplit/>
        </w:trPr>
        <w:tc>
          <w:tcPr>
            <w:tcW w:w="2635" w:type="dxa"/>
          </w:tcPr>
          <w:p w14:paraId="49B8549E" w14:textId="77777777" w:rsidR="00670B42" w:rsidRPr="00CA6506" w:rsidRDefault="00670B42" w:rsidP="00670B42">
            <w:pPr>
              <w:rPr>
                <w:rFonts w:cstheme="minorHAnsi"/>
                <w:sz w:val="20"/>
                <w:szCs w:val="20"/>
              </w:rPr>
            </w:pPr>
          </w:p>
        </w:tc>
        <w:tc>
          <w:tcPr>
            <w:tcW w:w="8897" w:type="dxa"/>
          </w:tcPr>
          <w:p w14:paraId="3F931D38" w14:textId="77777777" w:rsidR="00670B42" w:rsidRPr="00CA6506" w:rsidRDefault="00670B42" w:rsidP="00670B42">
            <w:pPr>
              <w:rPr>
                <w:rFonts w:cstheme="minorHAnsi"/>
                <w:sz w:val="20"/>
                <w:szCs w:val="20"/>
              </w:rPr>
            </w:pPr>
          </w:p>
        </w:tc>
        <w:tc>
          <w:tcPr>
            <w:tcW w:w="2497" w:type="dxa"/>
          </w:tcPr>
          <w:p w14:paraId="09D4D5CC" w14:textId="77777777" w:rsidR="00670B42" w:rsidRPr="00CA6506" w:rsidRDefault="00670B42" w:rsidP="00670B42">
            <w:pPr>
              <w:rPr>
                <w:rFonts w:cstheme="minorHAnsi"/>
                <w:sz w:val="20"/>
                <w:szCs w:val="20"/>
              </w:rPr>
            </w:pPr>
          </w:p>
        </w:tc>
      </w:tr>
      <w:tr w:rsidR="00670B42" w:rsidRPr="00CA6506" w14:paraId="25B402D8" w14:textId="77777777" w:rsidTr="00CA5405">
        <w:trPr>
          <w:cantSplit/>
        </w:trPr>
        <w:tc>
          <w:tcPr>
            <w:tcW w:w="2635" w:type="dxa"/>
          </w:tcPr>
          <w:p w14:paraId="73BE5AE7" w14:textId="77777777" w:rsidR="00670B42" w:rsidRPr="00CA6506" w:rsidRDefault="00670B42" w:rsidP="00670B42">
            <w:pPr>
              <w:rPr>
                <w:rFonts w:cstheme="minorHAnsi"/>
                <w:sz w:val="20"/>
                <w:szCs w:val="20"/>
              </w:rPr>
            </w:pPr>
            <w:r w:rsidRPr="00CA6506">
              <w:rPr>
                <w:rFonts w:cstheme="minorHAnsi"/>
                <w:sz w:val="20"/>
                <w:szCs w:val="20"/>
              </w:rPr>
              <w:t>Ethylene dichloride</w:t>
            </w:r>
          </w:p>
          <w:p w14:paraId="68B23691" w14:textId="77777777" w:rsidR="00670B42" w:rsidRPr="00CA6506" w:rsidRDefault="00670B42" w:rsidP="00670B42">
            <w:pPr>
              <w:rPr>
                <w:rFonts w:cstheme="minorHAnsi"/>
                <w:sz w:val="20"/>
                <w:szCs w:val="20"/>
              </w:rPr>
            </w:pPr>
            <w:proofErr w:type="spellStart"/>
            <w:r w:rsidRPr="00CA6506">
              <w:rPr>
                <w:rFonts w:cstheme="minorHAnsi"/>
                <w:sz w:val="20"/>
                <w:szCs w:val="20"/>
              </w:rPr>
              <w:t>Dichloroethane</w:t>
            </w:r>
            <w:proofErr w:type="spellEnd"/>
          </w:p>
        </w:tc>
        <w:tc>
          <w:tcPr>
            <w:tcW w:w="8897" w:type="dxa"/>
          </w:tcPr>
          <w:p w14:paraId="17E45330"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but is an organochlorine. See organochlorines. </w:t>
            </w:r>
          </w:p>
        </w:tc>
        <w:tc>
          <w:tcPr>
            <w:tcW w:w="2497" w:type="dxa"/>
          </w:tcPr>
          <w:p w14:paraId="2D580B3E" w14:textId="77777777" w:rsidR="00670B42" w:rsidRPr="00CA6506" w:rsidRDefault="00670B42" w:rsidP="00670B42">
            <w:pPr>
              <w:rPr>
                <w:rFonts w:cstheme="minorHAnsi"/>
                <w:sz w:val="20"/>
                <w:szCs w:val="20"/>
              </w:rPr>
            </w:pPr>
          </w:p>
        </w:tc>
      </w:tr>
      <w:tr w:rsidR="00670B42" w:rsidRPr="00CA6506" w14:paraId="78127A7A" w14:textId="77777777" w:rsidTr="00CA5405">
        <w:trPr>
          <w:cantSplit/>
        </w:trPr>
        <w:tc>
          <w:tcPr>
            <w:tcW w:w="2635" w:type="dxa"/>
          </w:tcPr>
          <w:p w14:paraId="05DDF097" w14:textId="77777777" w:rsidR="00670B42" w:rsidRPr="00CA6506" w:rsidRDefault="00670B42" w:rsidP="00670B42">
            <w:pPr>
              <w:rPr>
                <w:rFonts w:cstheme="minorHAnsi"/>
                <w:sz w:val="20"/>
                <w:szCs w:val="20"/>
              </w:rPr>
            </w:pPr>
          </w:p>
        </w:tc>
        <w:tc>
          <w:tcPr>
            <w:tcW w:w="8897" w:type="dxa"/>
          </w:tcPr>
          <w:p w14:paraId="2E637559" w14:textId="77777777" w:rsidR="00670B42" w:rsidRPr="00CA6506" w:rsidRDefault="00670B42" w:rsidP="00670B42">
            <w:pPr>
              <w:rPr>
                <w:rFonts w:cstheme="minorHAnsi"/>
                <w:sz w:val="20"/>
                <w:szCs w:val="20"/>
              </w:rPr>
            </w:pPr>
          </w:p>
        </w:tc>
        <w:tc>
          <w:tcPr>
            <w:tcW w:w="2497" w:type="dxa"/>
          </w:tcPr>
          <w:p w14:paraId="38999C6B" w14:textId="77777777" w:rsidR="00670B42" w:rsidRPr="00CA6506" w:rsidRDefault="00670B42" w:rsidP="00670B42">
            <w:pPr>
              <w:rPr>
                <w:rFonts w:cstheme="minorHAnsi"/>
                <w:sz w:val="20"/>
                <w:szCs w:val="20"/>
              </w:rPr>
            </w:pPr>
          </w:p>
        </w:tc>
      </w:tr>
      <w:tr w:rsidR="00670B42" w:rsidRPr="00CA6506" w14:paraId="598E7E84" w14:textId="77777777" w:rsidTr="00CA5405">
        <w:trPr>
          <w:cantSplit/>
        </w:trPr>
        <w:tc>
          <w:tcPr>
            <w:tcW w:w="2635" w:type="dxa"/>
          </w:tcPr>
          <w:p w14:paraId="77F190B4" w14:textId="77777777" w:rsidR="00670B42" w:rsidRPr="00CA6506" w:rsidRDefault="00670B42" w:rsidP="00670B42">
            <w:pPr>
              <w:rPr>
                <w:rFonts w:cstheme="minorHAnsi"/>
                <w:sz w:val="20"/>
                <w:szCs w:val="20"/>
              </w:rPr>
            </w:pPr>
            <w:proofErr w:type="spellStart"/>
            <w:r w:rsidRPr="00CA6506">
              <w:rPr>
                <w:rFonts w:cstheme="minorHAnsi"/>
                <w:sz w:val="20"/>
                <w:szCs w:val="20"/>
              </w:rPr>
              <w:t>Fenchlorfos</w:t>
            </w:r>
            <w:proofErr w:type="spellEnd"/>
          </w:p>
          <w:p w14:paraId="0949494C" w14:textId="77777777" w:rsidR="00670B42" w:rsidRPr="00CA6506" w:rsidRDefault="00670B42" w:rsidP="00670B42">
            <w:pPr>
              <w:rPr>
                <w:rFonts w:cstheme="minorHAnsi"/>
                <w:sz w:val="20"/>
                <w:szCs w:val="20"/>
              </w:rPr>
            </w:pPr>
            <w:proofErr w:type="spellStart"/>
            <w:r w:rsidRPr="00CA6506">
              <w:rPr>
                <w:rFonts w:cstheme="minorHAnsi"/>
                <w:sz w:val="20"/>
                <w:szCs w:val="20"/>
              </w:rPr>
              <w:t>Ronnel</w:t>
            </w:r>
            <w:proofErr w:type="spellEnd"/>
          </w:p>
          <w:p w14:paraId="5B8D9E7B" w14:textId="77777777" w:rsidR="00670B42" w:rsidRPr="00CA6506" w:rsidRDefault="00670B42" w:rsidP="00670B42">
            <w:pPr>
              <w:rPr>
                <w:rFonts w:cstheme="minorHAnsi"/>
                <w:sz w:val="20"/>
                <w:szCs w:val="20"/>
              </w:rPr>
            </w:pPr>
            <w:r w:rsidRPr="00CA6506">
              <w:rPr>
                <w:rFonts w:cstheme="minorHAnsi"/>
                <w:sz w:val="20"/>
                <w:szCs w:val="20"/>
              </w:rPr>
              <w:t>(organophosphate)</w:t>
            </w:r>
          </w:p>
        </w:tc>
        <w:tc>
          <w:tcPr>
            <w:tcW w:w="8897" w:type="dxa"/>
          </w:tcPr>
          <w:p w14:paraId="6305C586"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but is an organophosphate. See organophosphates. </w:t>
            </w:r>
          </w:p>
        </w:tc>
        <w:tc>
          <w:tcPr>
            <w:tcW w:w="2497" w:type="dxa"/>
          </w:tcPr>
          <w:p w14:paraId="6F7794A5" w14:textId="77777777" w:rsidR="00670B42" w:rsidRPr="00CA6506" w:rsidRDefault="00670B42" w:rsidP="00670B42">
            <w:pPr>
              <w:rPr>
                <w:rFonts w:cstheme="minorHAnsi"/>
                <w:sz w:val="20"/>
                <w:szCs w:val="20"/>
              </w:rPr>
            </w:pPr>
          </w:p>
        </w:tc>
      </w:tr>
      <w:tr w:rsidR="00670B42" w:rsidRPr="00CA6506" w14:paraId="02AE62C1" w14:textId="77777777" w:rsidTr="00CA5405">
        <w:trPr>
          <w:cantSplit/>
        </w:trPr>
        <w:tc>
          <w:tcPr>
            <w:tcW w:w="2635" w:type="dxa"/>
          </w:tcPr>
          <w:p w14:paraId="4A988277" w14:textId="77777777" w:rsidR="00670B42" w:rsidRPr="00CA6506" w:rsidRDefault="00670B42" w:rsidP="00670B42">
            <w:pPr>
              <w:rPr>
                <w:rFonts w:cstheme="minorHAnsi"/>
                <w:sz w:val="20"/>
                <w:szCs w:val="20"/>
              </w:rPr>
            </w:pPr>
          </w:p>
        </w:tc>
        <w:tc>
          <w:tcPr>
            <w:tcW w:w="8897" w:type="dxa"/>
          </w:tcPr>
          <w:p w14:paraId="57D1FA60" w14:textId="77777777" w:rsidR="00670B42" w:rsidRPr="00CA6506" w:rsidRDefault="00670B42" w:rsidP="00670B42">
            <w:pPr>
              <w:rPr>
                <w:rFonts w:cstheme="minorHAnsi"/>
                <w:sz w:val="20"/>
                <w:szCs w:val="20"/>
              </w:rPr>
            </w:pPr>
          </w:p>
        </w:tc>
        <w:tc>
          <w:tcPr>
            <w:tcW w:w="2497" w:type="dxa"/>
          </w:tcPr>
          <w:p w14:paraId="2D7F2B57" w14:textId="77777777" w:rsidR="00670B42" w:rsidRPr="00CA6506" w:rsidRDefault="00670B42" w:rsidP="00670B42">
            <w:pPr>
              <w:rPr>
                <w:rFonts w:cstheme="minorHAnsi"/>
                <w:sz w:val="20"/>
                <w:szCs w:val="20"/>
              </w:rPr>
            </w:pPr>
          </w:p>
        </w:tc>
      </w:tr>
      <w:tr w:rsidR="00670B42" w:rsidRPr="00CA6506" w14:paraId="27F14972" w14:textId="77777777" w:rsidTr="00CA5405">
        <w:trPr>
          <w:cantSplit/>
        </w:trPr>
        <w:tc>
          <w:tcPr>
            <w:tcW w:w="2635" w:type="dxa"/>
          </w:tcPr>
          <w:p w14:paraId="770F37CA" w14:textId="77777777" w:rsidR="00670B42" w:rsidRPr="00CA6506" w:rsidRDefault="00670B42" w:rsidP="00670B42">
            <w:pPr>
              <w:rPr>
                <w:rFonts w:cstheme="minorHAnsi"/>
                <w:sz w:val="20"/>
                <w:szCs w:val="20"/>
              </w:rPr>
            </w:pPr>
            <w:proofErr w:type="spellStart"/>
            <w:r w:rsidRPr="00CA6506">
              <w:rPr>
                <w:rFonts w:cstheme="minorHAnsi"/>
                <w:sz w:val="20"/>
                <w:szCs w:val="20"/>
              </w:rPr>
              <w:t>Fenitrothion</w:t>
            </w:r>
            <w:proofErr w:type="spellEnd"/>
          </w:p>
          <w:p w14:paraId="1DDC2AA3" w14:textId="77777777" w:rsidR="00670B42" w:rsidRPr="00CA6506" w:rsidRDefault="00670B42" w:rsidP="00670B42">
            <w:pPr>
              <w:rPr>
                <w:rFonts w:cstheme="minorHAnsi"/>
                <w:sz w:val="20"/>
                <w:szCs w:val="20"/>
              </w:rPr>
            </w:pPr>
            <w:r w:rsidRPr="00CA6506">
              <w:rPr>
                <w:rFonts w:cstheme="minorHAnsi"/>
                <w:sz w:val="20"/>
                <w:szCs w:val="20"/>
              </w:rPr>
              <w:t>(organophosphate)</w:t>
            </w:r>
          </w:p>
        </w:tc>
        <w:tc>
          <w:tcPr>
            <w:tcW w:w="8897" w:type="dxa"/>
          </w:tcPr>
          <w:p w14:paraId="225C6923" w14:textId="77777777" w:rsidR="00670B42" w:rsidRPr="00CA6506" w:rsidRDefault="00670B42" w:rsidP="00670B42">
            <w:pPr>
              <w:rPr>
                <w:rFonts w:cstheme="minorHAnsi"/>
                <w:sz w:val="20"/>
                <w:szCs w:val="20"/>
              </w:rPr>
            </w:pPr>
            <w:r w:rsidRPr="00CA6506">
              <w:rPr>
                <w:rFonts w:cstheme="minorHAnsi"/>
                <w:sz w:val="20"/>
                <w:szCs w:val="20"/>
              </w:rPr>
              <w:t>Not specifically mentioned in a SOP, but is an organophosphate. See organophosphates.</w:t>
            </w:r>
          </w:p>
        </w:tc>
        <w:tc>
          <w:tcPr>
            <w:tcW w:w="2497" w:type="dxa"/>
          </w:tcPr>
          <w:p w14:paraId="4E3A26DA" w14:textId="77777777" w:rsidR="00670B42" w:rsidRPr="00CA6506" w:rsidRDefault="00670B42" w:rsidP="00670B42">
            <w:pPr>
              <w:rPr>
                <w:rFonts w:cstheme="minorHAnsi"/>
                <w:sz w:val="20"/>
                <w:szCs w:val="20"/>
              </w:rPr>
            </w:pPr>
          </w:p>
        </w:tc>
      </w:tr>
      <w:tr w:rsidR="00670B42" w:rsidRPr="00CA6506" w14:paraId="41F8E8AF" w14:textId="77777777" w:rsidTr="00CA5405">
        <w:trPr>
          <w:cantSplit/>
        </w:trPr>
        <w:tc>
          <w:tcPr>
            <w:tcW w:w="2635" w:type="dxa"/>
          </w:tcPr>
          <w:p w14:paraId="6E9B627E" w14:textId="77777777" w:rsidR="00670B42" w:rsidRPr="00CA6506" w:rsidRDefault="00670B42" w:rsidP="00670B42">
            <w:pPr>
              <w:rPr>
                <w:rFonts w:cstheme="minorHAnsi"/>
                <w:sz w:val="20"/>
                <w:szCs w:val="20"/>
              </w:rPr>
            </w:pPr>
          </w:p>
        </w:tc>
        <w:tc>
          <w:tcPr>
            <w:tcW w:w="8897" w:type="dxa"/>
          </w:tcPr>
          <w:p w14:paraId="5A1E71EF" w14:textId="77777777" w:rsidR="00670B42" w:rsidRPr="00CA6506" w:rsidRDefault="00670B42" w:rsidP="00670B42">
            <w:pPr>
              <w:rPr>
                <w:rFonts w:cstheme="minorHAnsi"/>
                <w:sz w:val="20"/>
                <w:szCs w:val="20"/>
              </w:rPr>
            </w:pPr>
          </w:p>
        </w:tc>
        <w:tc>
          <w:tcPr>
            <w:tcW w:w="2497" w:type="dxa"/>
          </w:tcPr>
          <w:p w14:paraId="5D05C8E5" w14:textId="77777777" w:rsidR="00670B42" w:rsidRPr="00CA6506" w:rsidRDefault="00670B42" w:rsidP="00670B42">
            <w:pPr>
              <w:rPr>
                <w:rFonts w:cstheme="minorHAnsi"/>
                <w:sz w:val="20"/>
                <w:szCs w:val="20"/>
              </w:rPr>
            </w:pPr>
          </w:p>
        </w:tc>
      </w:tr>
      <w:tr w:rsidR="00670B42" w:rsidRPr="00CA6506" w14:paraId="5E959B3E" w14:textId="77777777" w:rsidTr="00CA5405">
        <w:trPr>
          <w:cantSplit/>
        </w:trPr>
        <w:tc>
          <w:tcPr>
            <w:tcW w:w="2635" w:type="dxa"/>
          </w:tcPr>
          <w:p w14:paraId="05036635" w14:textId="77777777" w:rsidR="00670B42" w:rsidRPr="00CA6506" w:rsidRDefault="00670B42" w:rsidP="00670B42">
            <w:pPr>
              <w:rPr>
                <w:rFonts w:cstheme="minorHAnsi"/>
                <w:sz w:val="20"/>
                <w:szCs w:val="20"/>
              </w:rPr>
            </w:pPr>
            <w:proofErr w:type="spellStart"/>
            <w:r w:rsidRPr="00CA6506">
              <w:rPr>
                <w:rFonts w:cstheme="minorHAnsi"/>
                <w:sz w:val="20"/>
                <w:szCs w:val="20"/>
              </w:rPr>
              <w:t>Fensulfothion</w:t>
            </w:r>
            <w:proofErr w:type="spellEnd"/>
          </w:p>
          <w:p w14:paraId="6E74B08E" w14:textId="77777777" w:rsidR="00670B42" w:rsidRPr="00CA6506" w:rsidRDefault="00670B42" w:rsidP="00670B42">
            <w:pPr>
              <w:rPr>
                <w:rFonts w:cstheme="minorHAnsi"/>
                <w:sz w:val="20"/>
                <w:szCs w:val="20"/>
              </w:rPr>
            </w:pPr>
            <w:r w:rsidRPr="00CA6506">
              <w:rPr>
                <w:rFonts w:cstheme="minorHAnsi"/>
                <w:sz w:val="20"/>
                <w:szCs w:val="20"/>
              </w:rPr>
              <w:t>(organophosphate)</w:t>
            </w:r>
          </w:p>
        </w:tc>
        <w:tc>
          <w:tcPr>
            <w:tcW w:w="8897" w:type="dxa"/>
          </w:tcPr>
          <w:p w14:paraId="0DA6255C" w14:textId="77777777" w:rsidR="00670B42" w:rsidRPr="00CA6506" w:rsidRDefault="00670B42" w:rsidP="00670B42">
            <w:pPr>
              <w:rPr>
                <w:rFonts w:cstheme="minorHAnsi"/>
                <w:sz w:val="20"/>
                <w:szCs w:val="20"/>
              </w:rPr>
            </w:pPr>
            <w:r w:rsidRPr="00CA6506">
              <w:rPr>
                <w:rFonts w:cstheme="minorHAnsi"/>
                <w:sz w:val="20"/>
                <w:szCs w:val="20"/>
              </w:rPr>
              <w:t>Not specifically mentioned in a SOP, but is an organophosphate. See organophosphates.</w:t>
            </w:r>
          </w:p>
        </w:tc>
        <w:tc>
          <w:tcPr>
            <w:tcW w:w="2497" w:type="dxa"/>
          </w:tcPr>
          <w:p w14:paraId="39F3F1F2" w14:textId="77777777" w:rsidR="00670B42" w:rsidRPr="00CA6506" w:rsidRDefault="00670B42" w:rsidP="00670B42">
            <w:pPr>
              <w:rPr>
                <w:rFonts w:cstheme="minorHAnsi"/>
                <w:sz w:val="20"/>
                <w:szCs w:val="20"/>
              </w:rPr>
            </w:pPr>
          </w:p>
        </w:tc>
      </w:tr>
      <w:tr w:rsidR="00670B42" w:rsidRPr="00CA6506" w14:paraId="04CA37E3" w14:textId="77777777" w:rsidTr="00CA5405">
        <w:trPr>
          <w:cantSplit/>
        </w:trPr>
        <w:tc>
          <w:tcPr>
            <w:tcW w:w="2635" w:type="dxa"/>
          </w:tcPr>
          <w:p w14:paraId="2C717A8F" w14:textId="77777777" w:rsidR="00670B42" w:rsidRPr="00CA6506" w:rsidRDefault="00670B42" w:rsidP="00670B42">
            <w:pPr>
              <w:rPr>
                <w:rFonts w:cstheme="minorHAnsi"/>
                <w:sz w:val="20"/>
                <w:szCs w:val="20"/>
              </w:rPr>
            </w:pPr>
          </w:p>
        </w:tc>
        <w:tc>
          <w:tcPr>
            <w:tcW w:w="8897" w:type="dxa"/>
          </w:tcPr>
          <w:p w14:paraId="18777C0B" w14:textId="77777777" w:rsidR="00670B42" w:rsidRPr="00CA6506" w:rsidRDefault="00670B42" w:rsidP="00670B42">
            <w:pPr>
              <w:rPr>
                <w:rFonts w:cstheme="minorHAnsi"/>
                <w:sz w:val="20"/>
                <w:szCs w:val="20"/>
              </w:rPr>
            </w:pPr>
          </w:p>
        </w:tc>
        <w:tc>
          <w:tcPr>
            <w:tcW w:w="2497" w:type="dxa"/>
          </w:tcPr>
          <w:p w14:paraId="3ADE7F66" w14:textId="77777777" w:rsidR="00670B42" w:rsidRPr="00CA6506" w:rsidRDefault="00670B42" w:rsidP="00670B42">
            <w:pPr>
              <w:rPr>
                <w:rFonts w:cstheme="minorHAnsi"/>
                <w:sz w:val="20"/>
                <w:szCs w:val="20"/>
              </w:rPr>
            </w:pPr>
          </w:p>
        </w:tc>
      </w:tr>
      <w:tr w:rsidR="00670B42" w:rsidRPr="00CA6506" w14:paraId="1BE8D661" w14:textId="77777777" w:rsidTr="00CA5405">
        <w:trPr>
          <w:cantSplit/>
        </w:trPr>
        <w:tc>
          <w:tcPr>
            <w:tcW w:w="2635" w:type="dxa"/>
          </w:tcPr>
          <w:p w14:paraId="5CCEAC0C" w14:textId="77777777" w:rsidR="00670B42" w:rsidRPr="00CA6506" w:rsidRDefault="00670B42" w:rsidP="00670B42">
            <w:pPr>
              <w:rPr>
                <w:rFonts w:cstheme="minorHAnsi"/>
                <w:sz w:val="20"/>
                <w:szCs w:val="20"/>
              </w:rPr>
            </w:pPr>
            <w:proofErr w:type="spellStart"/>
            <w:r w:rsidRPr="00CA6506">
              <w:rPr>
                <w:rFonts w:cstheme="minorHAnsi"/>
                <w:sz w:val="20"/>
                <w:szCs w:val="20"/>
              </w:rPr>
              <w:t>Fenthion</w:t>
            </w:r>
            <w:proofErr w:type="spellEnd"/>
          </w:p>
          <w:p w14:paraId="7FAB251E" w14:textId="77777777" w:rsidR="00670B42" w:rsidRPr="00CA6506" w:rsidRDefault="00670B42" w:rsidP="00670B42">
            <w:pPr>
              <w:rPr>
                <w:rFonts w:cstheme="minorHAnsi"/>
                <w:sz w:val="20"/>
                <w:szCs w:val="20"/>
              </w:rPr>
            </w:pPr>
            <w:r w:rsidRPr="00CA6506">
              <w:rPr>
                <w:rFonts w:cstheme="minorHAnsi"/>
                <w:sz w:val="20"/>
                <w:szCs w:val="20"/>
              </w:rPr>
              <w:t>(organophosphate)</w:t>
            </w:r>
          </w:p>
        </w:tc>
        <w:tc>
          <w:tcPr>
            <w:tcW w:w="8897" w:type="dxa"/>
          </w:tcPr>
          <w:p w14:paraId="63BBEB27" w14:textId="77777777" w:rsidR="00670B42" w:rsidRPr="00CA6506" w:rsidRDefault="00670B42" w:rsidP="00670B42">
            <w:pPr>
              <w:rPr>
                <w:rFonts w:cstheme="minorHAnsi"/>
                <w:sz w:val="20"/>
                <w:szCs w:val="20"/>
              </w:rPr>
            </w:pPr>
            <w:r w:rsidRPr="00CA6506">
              <w:rPr>
                <w:rFonts w:cstheme="minorHAnsi"/>
                <w:sz w:val="20"/>
                <w:szCs w:val="20"/>
              </w:rPr>
              <w:t>Not specifically mentioned in a SOP, but is an organophosphate. See organophosphates.</w:t>
            </w:r>
          </w:p>
        </w:tc>
        <w:tc>
          <w:tcPr>
            <w:tcW w:w="2497" w:type="dxa"/>
          </w:tcPr>
          <w:p w14:paraId="3B392FBA" w14:textId="77777777" w:rsidR="00670B42" w:rsidRPr="00CA6506" w:rsidRDefault="00670B42" w:rsidP="00670B42">
            <w:pPr>
              <w:rPr>
                <w:rFonts w:cstheme="minorHAnsi"/>
                <w:sz w:val="20"/>
                <w:szCs w:val="20"/>
              </w:rPr>
            </w:pPr>
          </w:p>
        </w:tc>
      </w:tr>
      <w:tr w:rsidR="00670B42" w:rsidRPr="00CA6506" w14:paraId="3F54F229" w14:textId="77777777" w:rsidTr="00CA5405">
        <w:trPr>
          <w:cantSplit/>
        </w:trPr>
        <w:tc>
          <w:tcPr>
            <w:tcW w:w="2635" w:type="dxa"/>
          </w:tcPr>
          <w:p w14:paraId="3EFD3C81" w14:textId="77777777" w:rsidR="00670B42" w:rsidRPr="00CA6506" w:rsidRDefault="00670B42" w:rsidP="00670B42">
            <w:pPr>
              <w:rPr>
                <w:rFonts w:cstheme="minorHAnsi"/>
                <w:sz w:val="20"/>
                <w:szCs w:val="20"/>
              </w:rPr>
            </w:pPr>
          </w:p>
        </w:tc>
        <w:tc>
          <w:tcPr>
            <w:tcW w:w="8897" w:type="dxa"/>
          </w:tcPr>
          <w:p w14:paraId="1406E62D" w14:textId="77777777" w:rsidR="00670B42" w:rsidRPr="00CA6506" w:rsidRDefault="00670B42" w:rsidP="00670B42">
            <w:pPr>
              <w:rPr>
                <w:rFonts w:cstheme="minorHAnsi"/>
                <w:sz w:val="20"/>
                <w:szCs w:val="20"/>
              </w:rPr>
            </w:pPr>
          </w:p>
        </w:tc>
        <w:tc>
          <w:tcPr>
            <w:tcW w:w="2497" w:type="dxa"/>
          </w:tcPr>
          <w:p w14:paraId="67B9007F" w14:textId="77777777" w:rsidR="00670B42" w:rsidRPr="00CA6506" w:rsidRDefault="00670B42" w:rsidP="00670B42">
            <w:pPr>
              <w:rPr>
                <w:rFonts w:cstheme="minorHAnsi"/>
                <w:sz w:val="20"/>
                <w:szCs w:val="20"/>
              </w:rPr>
            </w:pPr>
          </w:p>
        </w:tc>
      </w:tr>
      <w:tr w:rsidR="00670B42" w:rsidRPr="00CA6506" w14:paraId="3F821981" w14:textId="77777777" w:rsidTr="00CA5405">
        <w:trPr>
          <w:cantSplit/>
        </w:trPr>
        <w:tc>
          <w:tcPr>
            <w:tcW w:w="2635" w:type="dxa"/>
          </w:tcPr>
          <w:p w14:paraId="38DAE98F" w14:textId="77777777" w:rsidR="00670B42" w:rsidRPr="00CA6506" w:rsidRDefault="00670B42" w:rsidP="00670B42">
            <w:pPr>
              <w:rPr>
                <w:rFonts w:cstheme="minorHAnsi"/>
                <w:sz w:val="20"/>
                <w:szCs w:val="20"/>
              </w:rPr>
            </w:pPr>
            <w:proofErr w:type="spellStart"/>
            <w:r w:rsidRPr="00CA6506">
              <w:rPr>
                <w:rFonts w:cstheme="minorHAnsi"/>
                <w:sz w:val="20"/>
                <w:szCs w:val="20"/>
              </w:rPr>
              <w:t>Fluoranthene</w:t>
            </w:r>
            <w:proofErr w:type="spellEnd"/>
          </w:p>
        </w:tc>
        <w:tc>
          <w:tcPr>
            <w:tcW w:w="8897" w:type="dxa"/>
          </w:tcPr>
          <w:p w14:paraId="413EE48C" w14:textId="4842A755" w:rsidR="00670B42" w:rsidRPr="00CA6506" w:rsidRDefault="00670B42" w:rsidP="00670B42">
            <w:pPr>
              <w:rPr>
                <w:rFonts w:cstheme="minorHAnsi"/>
                <w:sz w:val="20"/>
                <w:szCs w:val="20"/>
              </w:rPr>
            </w:pPr>
            <w:r w:rsidRPr="00CA6506">
              <w:rPr>
                <w:rFonts w:cstheme="minorHAnsi"/>
                <w:sz w:val="20"/>
                <w:szCs w:val="20"/>
              </w:rPr>
              <w:t>Not specifically mentioned in a SOP, but is a polycyclic aromatic hydrocarbon. See polycyclic aromatic hydrocarbons.</w:t>
            </w:r>
          </w:p>
        </w:tc>
        <w:tc>
          <w:tcPr>
            <w:tcW w:w="2497" w:type="dxa"/>
          </w:tcPr>
          <w:p w14:paraId="24D2A148" w14:textId="77777777" w:rsidR="00670B42" w:rsidRPr="00CA6506" w:rsidRDefault="00670B42" w:rsidP="00670B42">
            <w:pPr>
              <w:rPr>
                <w:rFonts w:cstheme="minorHAnsi"/>
                <w:sz w:val="20"/>
                <w:szCs w:val="20"/>
              </w:rPr>
            </w:pPr>
          </w:p>
        </w:tc>
      </w:tr>
      <w:tr w:rsidR="00670B42" w:rsidRPr="00CA6506" w14:paraId="456696DA" w14:textId="77777777" w:rsidTr="00CA5405">
        <w:trPr>
          <w:cantSplit/>
        </w:trPr>
        <w:tc>
          <w:tcPr>
            <w:tcW w:w="2635" w:type="dxa"/>
          </w:tcPr>
          <w:p w14:paraId="7D19353D" w14:textId="77777777" w:rsidR="00670B42" w:rsidRPr="00CA6506" w:rsidRDefault="00670B42" w:rsidP="00670B42">
            <w:pPr>
              <w:rPr>
                <w:rFonts w:cstheme="minorHAnsi"/>
                <w:sz w:val="20"/>
                <w:szCs w:val="20"/>
              </w:rPr>
            </w:pPr>
          </w:p>
        </w:tc>
        <w:tc>
          <w:tcPr>
            <w:tcW w:w="8897" w:type="dxa"/>
          </w:tcPr>
          <w:p w14:paraId="4B1C5B06" w14:textId="77777777" w:rsidR="00670B42" w:rsidRPr="00CA6506" w:rsidRDefault="00670B42" w:rsidP="00670B42">
            <w:pPr>
              <w:rPr>
                <w:rFonts w:cstheme="minorHAnsi"/>
                <w:sz w:val="20"/>
                <w:szCs w:val="20"/>
              </w:rPr>
            </w:pPr>
          </w:p>
        </w:tc>
        <w:tc>
          <w:tcPr>
            <w:tcW w:w="2497" w:type="dxa"/>
          </w:tcPr>
          <w:p w14:paraId="19DCC462" w14:textId="77777777" w:rsidR="00670B42" w:rsidRPr="00CA6506" w:rsidRDefault="00670B42" w:rsidP="00670B42">
            <w:pPr>
              <w:rPr>
                <w:rFonts w:cstheme="minorHAnsi"/>
                <w:sz w:val="20"/>
                <w:szCs w:val="20"/>
              </w:rPr>
            </w:pPr>
          </w:p>
        </w:tc>
      </w:tr>
      <w:tr w:rsidR="00670B42" w:rsidRPr="00CA6506" w14:paraId="487C2BEB" w14:textId="77777777" w:rsidTr="00CA5405">
        <w:trPr>
          <w:cantSplit/>
        </w:trPr>
        <w:tc>
          <w:tcPr>
            <w:tcW w:w="2635" w:type="dxa"/>
          </w:tcPr>
          <w:p w14:paraId="0BB60C54" w14:textId="77777777" w:rsidR="00670B42" w:rsidRPr="00CA6506" w:rsidRDefault="00670B42" w:rsidP="00670B42">
            <w:pPr>
              <w:rPr>
                <w:rFonts w:cstheme="minorHAnsi"/>
                <w:sz w:val="20"/>
                <w:szCs w:val="20"/>
              </w:rPr>
            </w:pPr>
            <w:r w:rsidRPr="00CA6506">
              <w:rPr>
                <w:rFonts w:cstheme="minorHAnsi"/>
                <w:sz w:val="20"/>
                <w:szCs w:val="20"/>
              </w:rPr>
              <w:t>Fluorene</w:t>
            </w:r>
          </w:p>
        </w:tc>
        <w:tc>
          <w:tcPr>
            <w:tcW w:w="8897" w:type="dxa"/>
          </w:tcPr>
          <w:p w14:paraId="6203B1E7" w14:textId="77777777" w:rsidR="00670B42" w:rsidRPr="00CA6506" w:rsidRDefault="00670B42" w:rsidP="00670B42">
            <w:pPr>
              <w:rPr>
                <w:rFonts w:cstheme="minorHAnsi"/>
                <w:sz w:val="20"/>
                <w:szCs w:val="20"/>
              </w:rPr>
            </w:pPr>
            <w:r w:rsidRPr="00CA6506">
              <w:rPr>
                <w:rFonts w:cstheme="minorHAnsi"/>
                <w:sz w:val="20"/>
                <w:szCs w:val="20"/>
              </w:rPr>
              <w:t>Not specifically mentioned in a SOP, but is a polycyclic aromatic hydrocarbon. See polycyclic aromatic hydrocarbons.</w:t>
            </w:r>
          </w:p>
        </w:tc>
        <w:tc>
          <w:tcPr>
            <w:tcW w:w="2497" w:type="dxa"/>
          </w:tcPr>
          <w:p w14:paraId="42CCDE62" w14:textId="77777777" w:rsidR="00670B42" w:rsidRPr="00CA6506" w:rsidRDefault="00670B42" w:rsidP="00670B42">
            <w:pPr>
              <w:rPr>
                <w:rFonts w:cstheme="minorHAnsi"/>
                <w:sz w:val="20"/>
                <w:szCs w:val="20"/>
              </w:rPr>
            </w:pPr>
          </w:p>
        </w:tc>
      </w:tr>
      <w:tr w:rsidR="00670B42" w:rsidRPr="00CA6506" w14:paraId="4BE5F69C" w14:textId="77777777" w:rsidTr="00CA5405">
        <w:trPr>
          <w:cantSplit/>
        </w:trPr>
        <w:tc>
          <w:tcPr>
            <w:tcW w:w="2635" w:type="dxa"/>
          </w:tcPr>
          <w:p w14:paraId="5EADB9CD" w14:textId="77777777" w:rsidR="00670B42" w:rsidRPr="00CA6506" w:rsidRDefault="00670B42" w:rsidP="00670B42">
            <w:pPr>
              <w:rPr>
                <w:rFonts w:cstheme="minorHAnsi"/>
                <w:sz w:val="20"/>
                <w:szCs w:val="20"/>
              </w:rPr>
            </w:pPr>
          </w:p>
        </w:tc>
        <w:tc>
          <w:tcPr>
            <w:tcW w:w="8897" w:type="dxa"/>
          </w:tcPr>
          <w:p w14:paraId="49BDC8BC" w14:textId="77777777" w:rsidR="00670B42" w:rsidRPr="00CA6506" w:rsidRDefault="00670B42" w:rsidP="00670B42">
            <w:pPr>
              <w:rPr>
                <w:rFonts w:cstheme="minorHAnsi"/>
                <w:sz w:val="20"/>
                <w:szCs w:val="20"/>
              </w:rPr>
            </w:pPr>
          </w:p>
        </w:tc>
        <w:tc>
          <w:tcPr>
            <w:tcW w:w="2497" w:type="dxa"/>
          </w:tcPr>
          <w:p w14:paraId="10CAB748" w14:textId="77777777" w:rsidR="00670B42" w:rsidRPr="00CA6506" w:rsidRDefault="00670B42" w:rsidP="00670B42">
            <w:pPr>
              <w:rPr>
                <w:rFonts w:cstheme="minorHAnsi"/>
                <w:sz w:val="20"/>
                <w:szCs w:val="20"/>
              </w:rPr>
            </w:pPr>
          </w:p>
        </w:tc>
      </w:tr>
      <w:tr w:rsidR="00670B42" w:rsidRPr="00CA6506" w14:paraId="0066C1FF" w14:textId="77777777" w:rsidTr="00CA5405">
        <w:trPr>
          <w:cantSplit/>
        </w:trPr>
        <w:tc>
          <w:tcPr>
            <w:tcW w:w="2635" w:type="dxa"/>
          </w:tcPr>
          <w:p w14:paraId="50329404" w14:textId="77777777" w:rsidR="00670B42" w:rsidRPr="00CA6506" w:rsidRDefault="00670B42" w:rsidP="00670B42">
            <w:pPr>
              <w:rPr>
                <w:rFonts w:cstheme="minorHAnsi"/>
                <w:sz w:val="20"/>
                <w:szCs w:val="20"/>
              </w:rPr>
            </w:pPr>
            <w:r w:rsidRPr="00CA6506">
              <w:rPr>
                <w:rFonts w:cstheme="minorHAnsi"/>
                <w:sz w:val="20"/>
                <w:szCs w:val="20"/>
              </w:rPr>
              <w:t>Fluoride</w:t>
            </w:r>
          </w:p>
        </w:tc>
        <w:tc>
          <w:tcPr>
            <w:tcW w:w="8897" w:type="dxa"/>
          </w:tcPr>
          <w:p w14:paraId="3F653306"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except as an inability factor for dental caries. </w:t>
            </w:r>
          </w:p>
        </w:tc>
        <w:tc>
          <w:tcPr>
            <w:tcW w:w="2497" w:type="dxa"/>
          </w:tcPr>
          <w:p w14:paraId="2863314B" w14:textId="77777777" w:rsidR="00670B42" w:rsidRPr="00CA6506" w:rsidRDefault="00670B42" w:rsidP="00670B42">
            <w:pPr>
              <w:rPr>
                <w:rFonts w:cstheme="minorHAnsi"/>
                <w:sz w:val="20"/>
                <w:szCs w:val="20"/>
              </w:rPr>
            </w:pPr>
          </w:p>
        </w:tc>
      </w:tr>
      <w:tr w:rsidR="00670B42" w:rsidRPr="00CA6506" w14:paraId="3221FE75" w14:textId="77777777" w:rsidTr="00CA5405">
        <w:trPr>
          <w:cantSplit/>
        </w:trPr>
        <w:tc>
          <w:tcPr>
            <w:tcW w:w="2635" w:type="dxa"/>
          </w:tcPr>
          <w:p w14:paraId="012D0C83" w14:textId="77777777" w:rsidR="00670B42" w:rsidRPr="00CA6506" w:rsidRDefault="00670B42" w:rsidP="00670B42">
            <w:pPr>
              <w:rPr>
                <w:rFonts w:cstheme="minorHAnsi"/>
                <w:sz w:val="20"/>
                <w:szCs w:val="20"/>
              </w:rPr>
            </w:pPr>
          </w:p>
        </w:tc>
        <w:tc>
          <w:tcPr>
            <w:tcW w:w="8897" w:type="dxa"/>
          </w:tcPr>
          <w:p w14:paraId="3845ABE6" w14:textId="77777777" w:rsidR="00670B42" w:rsidRPr="00CA6506" w:rsidRDefault="00670B42" w:rsidP="00670B42">
            <w:pPr>
              <w:rPr>
                <w:rFonts w:cstheme="minorHAnsi"/>
                <w:sz w:val="20"/>
                <w:szCs w:val="20"/>
              </w:rPr>
            </w:pPr>
          </w:p>
        </w:tc>
        <w:tc>
          <w:tcPr>
            <w:tcW w:w="2497" w:type="dxa"/>
          </w:tcPr>
          <w:p w14:paraId="63E06225" w14:textId="77777777" w:rsidR="00670B42" w:rsidRPr="00CA6506" w:rsidRDefault="00670B42" w:rsidP="00670B42">
            <w:pPr>
              <w:rPr>
                <w:rFonts w:cstheme="minorHAnsi"/>
                <w:sz w:val="20"/>
                <w:szCs w:val="20"/>
              </w:rPr>
            </w:pPr>
          </w:p>
        </w:tc>
      </w:tr>
      <w:tr w:rsidR="00670B42" w:rsidRPr="00CA6506" w14:paraId="3FE26F7F" w14:textId="77777777" w:rsidTr="00CA5405">
        <w:trPr>
          <w:cantSplit/>
        </w:trPr>
        <w:tc>
          <w:tcPr>
            <w:tcW w:w="2635" w:type="dxa"/>
          </w:tcPr>
          <w:p w14:paraId="5D2BA040" w14:textId="77777777" w:rsidR="00670B42" w:rsidRPr="00CA6506" w:rsidRDefault="00670B42" w:rsidP="00670B42">
            <w:pPr>
              <w:rPr>
                <w:rFonts w:cstheme="minorHAnsi"/>
                <w:sz w:val="20"/>
                <w:szCs w:val="20"/>
              </w:rPr>
            </w:pPr>
            <w:r w:rsidRPr="00CA6506">
              <w:rPr>
                <w:rFonts w:cstheme="minorHAnsi"/>
                <w:sz w:val="20"/>
                <w:szCs w:val="20"/>
              </w:rPr>
              <w:t>Fluorine</w:t>
            </w:r>
          </w:p>
        </w:tc>
        <w:tc>
          <w:tcPr>
            <w:tcW w:w="8897" w:type="dxa"/>
          </w:tcPr>
          <w:p w14:paraId="6DAF979B"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w:t>
            </w:r>
          </w:p>
        </w:tc>
        <w:tc>
          <w:tcPr>
            <w:tcW w:w="2497" w:type="dxa"/>
          </w:tcPr>
          <w:p w14:paraId="045805C8" w14:textId="77777777" w:rsidR="00670B42" w:rsidRPr="00CA6506" w:rsidRDefault="00670B42" w:rsidP="00670B42">
            <w:pPr>
              <w:rPr>
                <w:rFonts w:cstheme="minorHAnsi"/>
                <w:sz w:val="20"/>
                <w:szCs w:val="20"/>
              </w:rPr>
            </w:pPr>
          </w:p>
        </w:tc>
      </w:tr>
      <w:tr w:rsidR="00670B42" w:rsidRPr="00CA6506" w14:paraId="177EE82C" w14:textId="77777777" w:rsidTr="00CA5405">
        <w:trPr>
          <w:cantSplit/>
        </w:trPr>
        <w:tc>
          <w:tcPr>
            <w:tcW w:w="2635" w:type="dxa"/>
          </w:tcPr>
          <w:p w14:paraId="6CDC2A8F" w14:textId="77777777" w:rsidR="00670B42" w:rsidRPr="00CA6506" w:rsidRDefault="00670B42" w:rsidP="00670B42">
            <w:pPr>
              <w:rPr>
                <w:rFonts w:cstheme="minorHAnsi"/>
                <w:sz w:val="20"/>
                <w:szCs w:val="20"/>
              </w:rPr>
            </w:pPr>
          </w:p>
        </w:tc>
        <w:tc>
          <w:tcPr>
            <w:tcW w:w="8897" w:type="dxa"/>
          </w:tcPr>
          <w:p w14:paraId="55599E78" w14:textId="77777777" w:rsidR="00670B42" w:rsidRPr="00CA6506" w:rsidRDefault="00670B42" w:rsidP="00670B42">
            <w:pPr>
              <w:rPr>
                <w:rFonts w:cstheme="minorHAnsi"/>
                <w:sz w:val="20"/>
                <w:szCs w:val="20"/>
              </w:rPr>
            </w:pPr>
          </w:p>
        </w:tc>
        <w:tc>
          <w:tcPr>
            <w:tcW w:w="2497" w:type="dxa"/>
          </w:tcPr>
          <w:p w14:paraId="6A21386F" w14:textId="77777777" w:rsidR="00670B42" w:rsidRPr="00CA6506" w:rsidRDefault="00670B42" w:rsidP="00670B42">
            <w:pPr>
              <w:rPr>
                <w:rFonts w:cstheme="minorHAnsi"/>
                <w:sz w:val="20"/>
                <w:szCs w:val="20"/>
              </w:rPr>
            </w:pPr>
          </w:p>
        </w:tc>
      </w:tr>
      <w:tr w:rsidR="00670B42" w:rsidRPr="00CA6506" w14:paraId="7F1C5DF8" w14:textId="77777777" w:rsidTr="00487384">
        <w:trPr>
          <w:cantSplit/>
          <w:trHeight w:val="108"/>
        </w:trPr>
        <w:tc>
          <w:tcPr>
            <w:tcW w:w="2635" w:type="dxa"/>
            <w:vMerge w:val="restart"/>
          </w:tcPr>
          <w:p w14:paraId="165888D4" w14:textId="149C7E8F" w:rsidR="00670B42" w:rsidRPr="00CA6506" w:rsidRDefault="00670B42" w:rsidP="00670B42">
            <w:pPr>
              <w:rPr>
                <w:rFonts w:cstheme="minorHAnsi"/>
                <w:sz w:val="20"/>
                <w:szCs w:val="20"/>
              </w:rPr>
            </w:pPr>
            <w:r>
              <w:rPr>
                <w:rFonts w:cstheme="minorHAnsi"/>
                <w:sz w:val="20"/>
                <w:szCs w:val="20"/>
              </w:rPr>
              <w:t>Formaldehyde</w:t>
            </w:r>
          </w:p>
        </w:tc>
        <w:tc>
          <w:tcPr>
            <w:tcW w:w="8897" w:type="dxa"/>
          </w:tcPr>
          <w:p w14:paraId="2086DC96" w14:textId="77777777" w:rsidR="00670B42" w:rsidRDefault="00670B42" w:rsidP="00670B42">
            <w:pPr>
              <w:rPr>
                <w:sz w:val="20"/>
                <w:szCs w:val="20"/>
              </w:rPr>
            </w:pPr>
            <w:r w:rsidRPr="001C2F3D">
              <w:rPr>
                <w:sz w:val="20"/>
                <w:szCs w:val="20"/>
              </w:rPr>
              <w:t xml:space="preserve">inhaling formaldehyde for a cumulative total of at least 750 hours: </w:t>
            </w:r>
          </w:p>
          <w:p w14:paraId="70C93623" w14:textId="77777777" w:rsidR="00670B42" w:rsidRDefault="00670B42" w:rsidP="00670B42">
            <w:pPr>
              <w:rPr>
                <w:sz w:val="20"/>
                <w:szCs w:val="20"/>
              </w:rPr>
            </w:pPr>
            <w:r w:rsidRPr="001C2F3D">
              <w:rPr>
                <w:sz w:val="20"/>
                <w:szCs w:val="20"/>
              </w:rPr>
              <w:t xml:space="preserve">(a) at a level of at least one part per million; or </w:t>
            </w:r>
          </w:p>
          <w:p w14:paraId="5D85D986" w14:textId="722EE023" w:rsidR="00670B42" w:rsidRPr="00CA6506" w:rsidRDefault="00670B42" w:rsidP="00670B42">
            <w:pPr>
              <w:rPr>
                <w:rFonts w:cstheme="minorHAnsi"/>
                <w:sz w:val="20"/>
                <w:szCs w:val="20"/>
              </w:rPr>
            </w:pPr>
            <w:r w:rsidRPr="001C2F3D">
              <w:rPr>
                <w:sz w:val="20"/>
                <w:szCs w:val="20"/>
              </w:rPr>
              <w:t>(b) resulting in sensory irritation of the eyes or nose; at least 15 years before the clinical onset of malignant neoplasm of the nasopharynx;</w:t>
            </w:r>
          </w:p>
        </w:tc>
        <w:tc>
          <w:tcPr>
            <w:tcW w:w="2497" w:type="dxa"/>
          </w:tcPr>
          <w:p w14:paraId="1490EFCE" w14:textId="77777777" w:rsidR="00670B42" w:rsidRDefault="00670B42" w:rsidP="00670B42">
            <w:pPr>
              <w:rPr>
                <w:rFonts w:cstheme="minorHAnsi"/>
                <w:sz w:val="20"/>
                <w:szCs w:val="20"/>
              </w:rPr>
            </w:pPr>
            <w:r>
              <w:rPr>
                <w:rFonts w:cstheme="minorHAnsi"/>
                <w:sz w:val="20"/>
                <w:szCs w:val="20"/>
              </w:rPr>
              <w:t>Malignant neoplasm of the nasopharynx</w:t>
            </w:r>
          </w:p>
          <w:p w14:paraId="72F6BF78" w14:textId="174C6983" w:rsidR="00670B42" w:rsidRPr="00CA6506" w:rsidRDefault="00670B42" w:rsidP="00670B42">
            <w:pPr>
              <w:rPr>
                <w:rFonts w:cstheme="minorHAnsi"/>
                <w:sz w:val="20"/>
                <w:szCs w:val="20"/>
              </w:rPr>
            </w:pPr>
            <w:r>
              <w:rPr>
                <w:rFonts w:cstheme="minorHAnsi"/>
                <w:sz w:val="20"/>
                <w:szCs w:val="20"/>
              </w:rPr>
              <w:t>(9,10/2020)</w:t>
            </w:r>
          </w:p>
        </w:tc>
      </w:tr>
      <w:tr w:rsidR="00670B42" w:rsidRPr="00CA6506" w14:paraId="7EAE36C9" w14:textId="77777777" w:rsidTr="00487384">
        <w:trPr>
          <w:cantSplit/>
          <w:trHeight w:val="108"/>
        </w:trPr>
        <w:tc>
          <w:tcPr>
            <w:tcW w:w="2635" w:type="dxa"/>
            <w:vMerge/>
          </w:tcPr>
          <w:p w14:paraId="4F4C51A8" w14:textId="77777777" w:rsidR="00670B42" w:rsidRPr="00CA6506" w:rsidRDefault="00670B42" w:rsidP="00670B42">
            <w:pPr>
              <w:rPr>
                <w:rFonts w:cstheme="minorHAnsi"/>
                <w:sz w:val="20"/>
                <w:szCs w:val="20"/>
              </w:rPr>
            </w:pPr>
          </w:p>
        </w:tc>
        <w:tc>
          <w:tcPr>
            <w:tcW w:w="8897" w:type="dxa"/>
          </w:tcPr>
          <w:p w14:paraId="0B598FA3" w14:textId="77777777" w:rsidR="00670B42" w:rsidRDefault="00670B42" w:rsidP="00670B42">
            <w:pPr>
              <w:rPr>
                <w:sz w:val="20"/>
                <w:szCs w:val="20"/>
              </w:rPr>
            </w:pPr>
            <w:r w:rsidRPr="00AE491D">
              <w:rPr>
                <w:sz w:val="20"/>
                <w:szCs w:val="20"/>
              </w:rPr>
              <w:t>experiencing acute, symptomatic poisoning from a neurotoxic substance from the specified list of neurotoxic substances within the 30 days before the clinical onset of anosmia;</w:t>
            </w:r>
          </w:p>
          <w:p w14:paraId="05E80981" w14:textId="77777777" w:rsidR="00670B42" w:rsidRPr="00AE491D" w:rsidRDefault="00670B42" w:rsidP="00670B42">
            <w:pPr>
              <w:rPr>
                <w:sz w:val="20"/>
                <w:szCs w:val="20"/>
              </w:rPr>
            </w:pPr>
          </w:p>
          <w:p w14:paraId="31C15090" w14:textId="77777777" w:rsidR="00670B42" w:rsidRDefault="00670B42" w:rsidP="00670B42">
            <w:pPr>
              <w:rPr>
                <w:sz w:val="20"/>
                <w:szCs w:val="20"/>
              </w:rPr>
            </w:pPr>
            <w:proofErr w:type="gramStart"/>
            <w:r w:rsidRPr="00AE491D">
              <w:rPr>
                <w:b/>
                <w:i/>
                <w:sz w:val="20"/>
                <w:szCs w:val="20"/>
              </w:rPr>
              <w:t>specified</w:t>
            </w:r>
            <w:proofErr w:type="gramEnd"/>
            <w:r w:rsidRPr="00AE491D">
              <w:rPr>
                <w:b/>
                <w:i/>
                <w:sz w:val="20"/>
                <w:szCs w:val="20"/>
              </w:rPr>
              <w:t xml:space="preserve"> list of neurotoxic substances</w:t>
            </w:r>
            <w:r w:rsidRPr="00AE491D">
              <w:rPr>
                <w:sz w:val="20"/>
                <w:szCs w:val="20"/>
              </w:rPr>
              <w:t xml:space="preserve"> means: (d) formaldehyde.</w:t>
            </w:r>
          </w:p>
          <w:p w14:paraId="603C6EB7" w14:textId="77777777" w:rsidR="00670B42" w:rsidRDefault="00670B42" w:rsidP="00670B42">
            <w:pPr>
              <w:rPr>
                <w:sz w:val="20"/>
                <w:szCs w:val="20"/>
              </w:rPr>
            </w:pPr>
          </w:p>
          <w:p w14:paraId="09704A7C" w14:textId="77777777" w:rsidR="00670B42" w:rsidRDefault="00670B42" w:rsidP="00670B42">
            <w:pPr>
              <w:tabs>
                <w:tab w:val="left" w:pos="1760"/>
              </w:tabs>
              <w:rPr>
                <w:sz w:val="20"/>
                <w:szCs w:val="20"/>
              </w:rPr>
            </w:pPr>
            <w:r w:rsidRPr="00821F29">
              <w:rPr>
                <w:sz w:val="20"/>
                <w:szCs w:val="20"/>
              </w:rPr>
              <w:t>inhaling fumes from a volatile substance from the specified list of volatile substances for a cumulative period of at least 5,000 hours before the clinical onset of anosmia and where that exposure has ceased, the clinical onset of anosmia has occurred within one year of cessation;</w:t>
            </w:r>
          </w:p>
          <w:p w14:paraId="33E62F05" w14:textId="77777777" w:rsidR="00670B42" w:rsidRPr="00821F29" w:rsidRDefault="00670B42" w:rsidP="00670B42">
            <w:pPr>
              <w:tabs>
                <w:tab w:val="left" w:pos="1760"/>
              </w:tabs>
              <w:rPr>
                <w:sz w:val="20"/>
                <w:szCs w:val="20"/>
              </w:rPr>
            </w:pPr>
          </w:p>
          <w:p w14:paraId="3DE56C74" w14:textId="20A6A098" w:rsidR="00670B42" w:rsidRPr="00CA6506" w:rsidRDefault="00670B42" w:rsidP="00670B42">
            <w:pPr>
              <w:rPr>
                <w:rFonts w:cstheme="minorHAnsi"/>
                <w:sz w:val="20"/>
                <w:szCs w:val="20"/>
              </w:rPr>
            </w:pPr>
            <w:r w:rsidRPr="00821F29">
              <w:rPr>
                <w:b/>
                <w:i/>
                <w:sz w:val="20"/>
                <w:szCs w:val="20"/>
              </w:rPr>
              <w:t>specified list of volatile substances</w:t>
            </w:r>
            <w:r w:rsidRPr="00821F29">
              <w:rPr>
                <w:sz w:val="20"/>
                <w:szCs w:val="20"/>
              </w:rPr>
              <w:t xml:space="preserve"> means: (</w:t>
            </w:r>
            <w:r>
              <w:rPr>
                <w:sz w:val="20"/>
                <w:szCs w:val="20"/>
              </w:rPr>
              <w:t>m) formaldehyde;</w:t>
            </w:r>
          </w:p>
        </w:tc>
        <w:tc>
          <w:tcPr>
            <w:tcW w:w="2497" w:type="dxa"/>
          </w:tcPr>
          <w:p w14:paraId="6978787D" w14:textId="77777777" w:rsidR="00670B42" w:rsidRDefault="00670B42" w:rsidP="00670B42">
            <w:pPr>
              <w:rPr>
                <w:rFonts w:cstheme="minorHAnsi"/>
                <w:sz w:val="20"/>
                <w:szCs w:val="20"/>
              </w:rPr>
            </w:pPr>
            <w:r>
              <w:rPr>
                <w:rFonts w:cstheme="minorHAnsi"/>
                <w:sz w:val="20"/>
                <w:szCs w:val="20"/>
              </w:rPr>
              <w:t>Anosmia</w:t>
            </w:r>
          </w:p>
          <w:p w14:paraId="257E707D" w14:textId="4DB35290" w:rsidR="00670B42" w:rsidRPr="00CA6506" w:rsidRDefault="00670B42" w:rsidP="00670B42">
            <w:pPr>
              <w:rPr>
                <w:rFonts w:cstheme="minorHAnsi"/>
                <w:sz w:val="20"/>
                <w:szCs w:val="20"/>
              </w:rPr>
            </w:pPr>
            <w:r>
              <w:rPr>
                <w:rFonts w:cstheme="minorHAnsi"/>
                <w:sz w:val="20"/>
                <w:szCs w:val="20"/>
              </w:rPr>
              <w:t>(19, 20/2021)</w:t>
            </w:r>
          </w:p>
        </w:tc>
      </w:tr>
      <w:tr w:rsidR="00670B42" w:rsidRPr="00CA6506" w14:paraId="1CE083FE" w14:textId="77777777" w:rsidTr="00CA5405">
        <w:trPr>
          <w:cantSplit/>
          <w:trHeight w:val="107"/>
        </w:trPr>
        <w:tc>
          <w:tcPr>
            <w:tcW w:w="2635" w:type="dxa"/>
            <w:vMerge/>
          </w:tcPr>
          <w:p w14:paraId="2376BCFF" w14:textId="77777777" w:rsidR="00670B42" w:rsidRPr="00CA6506" w:rsidRDefault="00670B42" w:rsidP="00670B42">
            <w:pPr>
              <w:rPr>
                <w:rFonts w:cstheme="minorHAnsi"/>
                <w:sz w:val="20"/>
                <w:szCs w:val="20"/>
              </w:rPr>
            </w:pPr>
          </w:p>
        </w:tc>
        <w:tc>
          <w:tcPr>
            <w:tcW w:w="8897" w:type="dxa"/>
          </w:tcPr>
          <w:p w14:paraId="336BAF87" w14:textId="77777777" w:rsidR="00670B42" w:rsidRPr="00780F46" w:rsidRDefault="00670B42" w:rsidP="00670B42">
            <w:pPr>
              <w:rPr>
                <w:rStyle w:val="eop"/>
                <w:color w:val="000000"/>
                <w:sz w:val="20"/>
                <w:szCs w:val="20"/>
                <w:shd w:val="clear" w:color="auto" w:fill="FFFFFF"/>
              </w:rPr>
            </w:pPr>
            <w:r>
              <w:rPr>
                <w:rStyle w:val="normaltextrun"/>
                <w:color w:val="000000"/>
                <w:sz w:val="20"/>
                <w:szCs w:val="20"/>
                <w:shd w:val="clear" w:color="auto" w:fill="FFFFFF"/>
              </w:rPr>
              <w:t>h</w:t>
            </w:r>
            <w:r w:rsidRPr="00780F46">
              <w:rPr>
                <w:rStyle w:val="normaltextrun"/>
                <w:color w:val="000000"/>
                <w:sz w:val="20"/>
                <w:szCs w:val="20"/>
                <w:shd w:val="clear" w:color="auto" w:fill="FFFFFF"/>
              </w:rPr>
              <w:t>aving</w:t>
            </w:r>
            <w:r>
              <w:rPr>
                <w:rStyle w:val="normaltextrun"/>
                <w:color w:val="000000"/>
                <w:sz w:val="20"/>
                <w:szCs w:val="20"/>
                <w:shd w:val="clear" w:color="auto" w:fill="FFFFFF"/>
              </w:rPr>
              <w:t xml:space="preserve"> </w:t>
            </w:r>
            <w:r w:rsidRPr="00780F46">
              <w:rPr>
                <w:rStyle w:val="normaltextrun"/>
                <w:color w:val="000000"/>
                <w:sz w:val="20"/>
                <w:szCs w:val="20"/>
                <w:shd w:val="clear" w:color="auto" w:fill="FFFFFF"/>
              </w:rPr>
              <w:t>the affected area of skin</w:t>
            </w:r>
            <w:r>
              <w:rPr>
                <w:rStyle w:val="normaltextrun"/>
                <w:color w:val="000000"/>
                <w:sz w:val="20"/>
                <w:szCs w:val="20"/>
                <w:shd w:val="clear" w:color="auto" w:fill="FFFFFF"/>
              </w:rPr>
              <w:t xml:space="preserve"> exposed to an allergen within the two weeks before the clinical onset /</w:t>
            </w:r>
            <w:r w:rsidRPr="00780F46">
              <w:rPr>
                <w:rStyle w:val="normaltextrun"/>
                <w:color w:val="000000"/>
                <w:sz w:val="20"/>
                <w:szCs w:val="20"/>
                <w:shd w:val="clear" w:color="auto" w:fill="FFFFFF"/>
              </w:rPr>
              <w:t>worsening of allergic contact dermatitis;</w:t>
            </w:r>
          </w:p>
          <w:p w14:paraId="45398C62" w14:textId="77777777" w:rsidR="00670B42" w:rsidRPr="00780F46" w:rsidRDefault="00670B42" w:rsidP="00670B42">
            <w:pPr>
              <w:rPr>
                <w:rStyle w:val="eop"/>
                <w:color w:val="000000"/>
                <w:sz w:val="20"/>
                <w:szCs w:val="20"/>
                <w:shd w:val="clear" w:color="auto" w:fill="FFFFFF"/>
              </w:rPr>
            </w:pPr>
          </w:p>
          <w:p w14:paraId="1D3D5775" w14:textId="4BCB6A3C" w:rsidR="00670B42" w:rsidRPr="00CA6506" w:rsidRDefault="00670B42" w:rsidP="00670B42">
            <w:pPr>
              <w:rPr>
                <w:rFonts w:cstheme="minorHAnsi"/>
                <w:sz w:val="20"/>
                <w:szCs w:val="20"/>
              </w:rPr>
            </w:pPr>
            <w:proofErr w:type="gramStart"/>
            <w:r w:rsidRPr="00780F46">
              <w:rPr>
                <w:rStyle w:val="normaltextrun"/>
                <w:b/>
                <w:bCs/>
                <w:i/>
                <w:iCs/>
                <w:color w:val="000000"/>
                <w:sz w:val="20"/>
                <w:szCs w:val="20"/>
                <w:shd w:val="clear" w:color="auto" w:fill="FFFFFF"/>
                <w:lang w:val="en-US"/>
              </w:rPr>
              <w:t>allergen</w:t>
            </w:r>
            <w:proofErr w:type="gramEnd"/>
            <w:r>
              <w:rPr>
                <w:rStyle w:val="normaltextrun"/>
                <w:color w:val="000000"/>
                <w:sz w:val="20"/>
                <w:szCs w:val="20"/>
                <w:shd w:val="clear" w:color="auto" w:fill="FFFFFF"/>
                <w:lang w:val="en-US"/>
              </w:rPr>
              <w:t xml:space="preserve"> </w:t>
            </w:r>
            <w:r w:rsidRPr="00780F46">
              <w:rPr>
                <w:rStyle w:val="normaltextrun"/>
                <w:color w:val="000000"/>
                <w:sz w:val="20"/>
                <w:szCs w:val="20"/>
                <w:shd w:val="clear" w:color="auto" w:fill="FFFFFF"/>
                <w:lang w:val="en-US"/>
              </w:rPr>
              <w:t xml:space="preserve">means a substance which, when present in an area of skin, is capable </w:t>
            </w:r>
            <w:r>
              <w:rPr>
                <w:rStyle w:val="normaltextrun"/>
                <w:color w:val="000000"/>
                <w:sz w:val="20"/>
                <w:szCs w:val="20"/>
                <w:shd w:val="clear" w:color="auto" w:fill="FFFFFF"/>
                <w:lang w:val="en-US"/>
              </w:rPr>
              <w:t xml:space="preserve">of producing an immune response and inflammation. </w:t>
            </w:r>
            <w:r w:rsidRPr="00780F46">
              <w:rPr>
                <w:rStyle w:val="normaltextrun"/>
                <w:color w:val="000000"/>
                <w:sz w:val="20"/>
                <w:szCs w:val="20"/>
                <w:shd w:val="clear" w:color="auto" w:fill="FFFFFF"/>
                <w:lang w:val="en-US"/>
              </w:rPr>
              <w:t xml:space="preserve">Examples of allergens include: </w:t>
            </w:r>
            <w:r>
              <w:rPr>
                <w:rStyle w:val="normaltextrun"/>
                <w:color w:val="000000"/>
                <w:sz w:val="20"/>
                <w:szCs w:val="20"/>
                <w:shd w:val="clear" w:color="auto" w:fill="FFFFFF"/>
                <w:lang w:val="en-US"/>
              </w:rPr>
              <w:t xml:space="preserve">(formaldehyde or formaldehyde releasers (including quaternium-15). </w:t>
            </w:r>
          </w:p>
        </w:tc>
        <w:tc>
          <w:tcPr>
            <w:tcW w:w="2497" w:type="dxa"/>
          </w:tcPr>
          <w:p w14:paraId="73734184" w14:textId="77777777" w:rsidR="00670B42" w:rsidRDefault="00670B42" w:rsidP="00670B42">
            <w:pPr>
              <w:rPr>
                <w:rFonts w:cstheme="minorHAnsi"/>
                <w:sz w:val="20"/>
                <w:szCs w:val="20"/>
              </w:rPr>
            </w:pPr>
            <w:r w:rsidRPr="00780F46">
              <w:rPr>
                <w:rFonts w:cstheme="minorHAnsi"/>
                <w:sz w:val="20"/>
                <w:szCs w:val="20"/>
              </w:rPr>
              <w:t>Allergic contact dermatitis</w:t>
            </w:r>
          </w:p>
          <w:p w14:paraId="5550EEA8" w14:textId="27A551AD" w:rsidR="00670B42" w:rsidRPr="00CA6506" w:rsidRDefault="00670B42" w:rsidP="00670B42">
            <w:pPr>
              <w:rPr>
                <w:rFonts w:cstheme="minorHAnsi"/>
                <w:sz w:val="20"/>
                <w:szCs w:val="20"/>
              </w:rPr>
            </w:pPr>
            <w:r>
              <w:rPr>
                <w:rFonts w:cstheme="minorHAnsi"/>
                <w:sz w:val="20"/>
                <w:szCs w:val="20"/>
              </w:rPr>
              <w:t>(1, 2/2021)</w:t>
            </w:r>
          </w:p>
        </w:tc>
      </w:tr>
      <w:tr w:rsidR="00670B42" w:rsidRPr="00CA6506" w14:paraId="5F3179D6" w14:textId="77777777" w:rsidTr="00CA5405">
        <w:trPr>
          <w:cantSplit/>
        </w:trPr>
        <w:tc>
          <w:tcPr>
            <w:tcW w:w="2635" w:type="dxa"/>
          </w:tcPr>
          <w:p w14:paraId="5EBEAE38" w14:textId="5D568334" w:rsidR="00670B42" w:rsidRPr="00CA6506" w:rsidRDefault="00670B42" w:rsidP="00670B42">
            <w:pPr>
              <w:rPr>
                <w:rFonts w:cstheme="minorHAnsi"/>
                <w:sz w:val="20"/>
                <w:szCs w:val="20"/>
              </w:rPr>
            </w:pPr>
            <w:r w:rsidRPr="00CA6506">
              <w:rPr>
                <w:rFonts w:cstheme="minorHAnsi"/>
                <w:sz w:val="20"/>
                <w:szCs w:val="20"/>
              </w:rPr>
              <w:lastRenderedPageBreak/>
              <w:t>Furans</w:t>
            </w:r>
          </w:p>
        </w:tc>
        <w:tc>
          <w:tcPr>
            <w:tcW w:w="8897" w:type="dxa"/>
          </w:tcPr>
          <w:p w14:paraId="5AF44ACA" w14:textId="77777777" w:rsidR="00670B42" w:rsidRDefault="00670B42" w:rsidP="00670B42">
            <w:pPr>
              <w:rPr>
                <w:rFonts w:cstheme="minorHAnsi"/>
                <w:sz w:val="20"/>
                <w:szCs w:val="20"/>
              </w:rPr>
            </w:pPr>
            <w:r w:rsidRPr="00BF6853">
              <w:rPr>
                <w:rFonts w:cstheme="minorHAnsi"/>
                <w:sz w:val="20"/>
                <w:szCs w:val="20"/>
              </w:rPr>
              <w:t xml:space="preserve">inhaling, ingesting or having cutaneous contact with a </w:t>
            </w:r>
            <w:proofErr w:type="spellStart"/>
            <w:r w:rsidRPr="00BF6853">
              <w:rPr>
                <w:rFonts w:cstheme="minorHAnsi"/>
                <w:sz w:val="20"/>
                <w:szCs w:val="20"/>
              </w:rPr>
              <w:t>polyhalogenated</w:t>
            </w:r>
            <w:proofErr w:type="spellEnd"/>
            <w:r>
              <w:rPr>
                <w:rFonts w:cstheme="minorHAnsi"/>
                <w:sz w:val="20"/>
                <w:szCs w:val="20"/>
              </w:rPr>
              <w:t xml:space="preserve"> </w:t>
            </w:r>
            <w:r w:rsidRPr="00BF6853">
              <w:rPr>
                <w:rFonts w:cstheme="minorHAnsi"/>
                <w:sz w:val="20"/>
                <w:szCs w:val="20"/>
              </w:rPr>
              <w:t xml:space="preserve">aromatic hydrocarbon from the specified list of </w:t>
            </w:r>
            <w:proofErr w:type="spellStart"/>
            <w:r w:rsidRPr="00BF6853">
              <w:rPr>
                <w:rFonts w:cstheme="minorHAnsi"/>
                <w:sz w:val="20"/>
                <w:szCs w:val="20"/>
              </w:rPr>
              <w:t>polyhalogenated</w:t>
            </w:r>
            <w:proofErr w:type="spellEnd"/>
            <w:r>
              <w:rPr>
                <w:rFonts w:cstheme="minorHAnsi"/>
                <w:sz w:val="20"/>
                <w:szCs w:val="20"/>
              </w:rPr>
              <w:t xml:space="preserve"> </w:t>
            </w:r>
            <w:r w:rsidRPr="00BF6853">
              <w:rPr>
                <w:rFonts w:cstheme="minorHAnsi"/>
                <w:sz w:val="20"/>
                <w:szCs w:val="20"/>
              </w:rPr>
              <w:t xml:space="preserve">aromatic hydrocarbons, within the </w:t>
            </w:r>
            <w:r>
              <w:rPr>
                <w:rFonts w:cstheme="minorHAnsi"/>
                <w:sz w:val="20"/>
                <w:szCs w:val="20"/>
              </w:rPr>
              <w:t>three months [</w:t>
            </w:r>
            <w:r w:rsidRPr="00BF6853">
              <w:rPr>
                <w:rFonts w:cstheme="minorHAnsi"/>
                <w:sz w:val="20"/>
                <w:szCs w:val="20"/>
              </w:rPr>
              <w:t>six weeks</w:t>
            </w:r>
            <w:r>
              <w:rPr>
                <w:rFonts w:cstheme="minorHAnsi"/>
                <w:sz w:val="20"/>
                <w:szCs w:val="20"/>
              </w:rPr>
              <w:t xml:space="preserve"> BOP]</w:t>
            </w:r>
            <w:r w:rsidRPr="00BF6853">
              <w:rPr>
                <w:rFonts w:cstheme="minorHAnsi"/>
                <w:sz w:val="20"/>
                <w:szCs w:val="20"/>
              </w:rPr>
              <w:t xml:space="preserve"> before the clinical onset</w:t>
            </w:r>
            <w:r>
              <w:rPr>
                <w:rFonts w:cstheme="minorHAnsi"/>
                <w:sz w:val="20"/>
                <w:szCs w:val="20"/>
              </w:rPr>
              <w:t xml:space="preserve">/worsening </w:t>
            </w:r>
            <w:r w:rsidRPr="00BF6853">
              <w:rPr>
                <w:rFonts w:cstheme="minorHAnsi"/>
                <w:sz w:val="20"/>
                <w:szCs w:val="20"/>
              </w:rPr>
              <w:t xml:space="preserve">of </w:t>
            </w:r>
            <w:proofErr w:type="spellStart"/>
            <w:r w:rsidRPr="00BF6853">
              <w:rPr>
                <w:rFonts w:cstheme="minorHAnsi"/>
                <w:sz w:val="20"/>
                <w:szCs w:val="20"/>
              </w:rPr>
              <w:t>chloracne</w:t>
            </w:r>
            <w:proofErr w:type="spellEnd"/>
            <w:r w:rsidRPr="00BF6853">
              <w:rPr>
                <w:rFonts w:cstheme="minorHAnsi"/>
                <w:sz w:val="20"/>
                <w:szCs w:val="20"/>
              </w:rPr>
              <w:t>;</w:t>
            </w:r>
          </w:p>
          <w:p w14:paraId="68E60C9C" w14:textId="77777777" w:rsidR="00670B42" w:rsidRDefault="00670B42" w:rsidP="00670B42">
            <w:pPr>
              <w:rPr>
                <w:rFonts w:cstheme="minorHAnsi"/>
                <w:sz w:val="20"/>
                <w:szCs w:val="20"/>
              </w:rPr>
            </w:pPr>
          </w:p>
          <w:p w14:paraId="5C7EA5B8" w14:textId="77777777" w:rsidR="00670B42" w:rsidRPr="00BF6853" w:rsidRDefault="00670B42" w:rsidP="00670B42">
            <w:pPr>
              <w:rPr>
                <w:rFonts w:cstheme="minorHAnsi"/>
                <w:sz w:val="20"/>
                <w:szCs w:val="20"/>
              </w:rPr>
            </w:pPr>
            <w:r w:rsidRPr="00BF6853">
              <w:rPr>
                <w:rFonts w:cstheme="minorHAnsi"/>
                <w:b/>
                <w:i/>
                <w:sz w:val="20"/>
                <w:szCs w:val="20"/>
              </w:rPr>
              <w:t xml:space="preserve">specified list of </w:t>
            </w:r>
            <w:proofErr w:type="spellStart"/>
            <w:r w:rsidRPr="00BF6853">
              <w:rPr>
                <w:rFonts w:cstheme="minorHAnsi"/>
                <w:b/>
                <w:i/>
                <w:sz w:val="20"/>
                <w:szCs w:val="20"/>
              </w:rPr>
              <w:t>polyhalogenated</w:t>
            </w:r>
            <w:proofErr w:type="spellEnd"/>
            <w:r w:rsidRPr="00BF6853">
              <w:rPr>
                <w:rFonts w:cstheme="minorHAnsi"/>
                <w:b/>
                <w:i/>
                <w:sz w:val="20"/>
                <w:szCs w:val="20"/>
              </w:rPr>
              <w:t xml:space="preserve"> aromatic</w:t>
            </w:r>
            <w:r w:rsidRPr="00BF6853">
              <w:rPr>
                <w:rFonts w:cstheme="minorHAnsi"/>
                <w:sz w:val="20"/>
                <w:szCs w:val="20"/>
              </w:rPr>
              <w:t xml:space="preserve"> </w:t>
            </w:r>
            <w:r w:rsidRPr="00BF6853">
              <w:rPr>
                <w:rFonts w:cstheme="minorHAnsi"/>
                <w:b/>
                <w:i/>
                <w:sz w:val="20"/>
                <w:szCs w:val="20"/>
              </w:rPr>
              <w:t>hydrocarbons</w:t>
            </w:r>
            <w:r w:rsidRPr="00BF6853">
              <w:rPr>
                <w:rFonts w:cstheme="minorHAnsi"/>
                <w:sz w:val="20"/>
                <w:szCs w:val="20"/>
              </w:rPr>
              <w:t xml:space="preserve"> means:</w:t>
            </w:r>
          </w:p>
          <w:p w14:paraId="01A87703" w14:textId="77777777" w:rsidR="00670B42" w:rsidRPr="00BF6853" w:rsidRDefault="00670B42" w:rsidP="00670B42">
            <w:pPr>
              <w:rPr>
                <w:rFonts w:cstheme="minorHAnsi"/>
                <w:sz w:val="20"/>
                <w:szCs w:val="20"/>
              </w:rPr>
            </w:pPr>
            <w:r w:rsidRPr="00BF6853">
              <w:rPr>
                <w:rFonts w:cstheme="minorHAnsi"/>
                <w:sz w:val="20"/>
                <w:szCs w:val="20"/>
              </w:rPr>
              <w:t xml:space="preserve">(a) </w:t>
            </w:r>
            <w:proofErr w:type="spellStart"/>
            <w:r w:rsidRPr="00BF6853">
              <w:rPr>
                <w:rFonts w:cstheme="minorHAnsi"/>
                <w:sz w:val="20"/>
                <w:szCs w:val="20"/>
              </w:rPr>
              <w:t>azobenzenes</w:t>
            </w:r>
            <w:proofErr w:type="spellEnd"/>
            <w:r w:rsidRPr="00BF6853">
              <w:rPr>
                <w:rFonts w:cstheme="minorHAnsi"/>
                <w:sz w:val="20"/>
                <w:szCs w:val="20"/>
              </w:rPr>
              <w:t>, including 3,3',4,4'-tetrachloroazobenzene;</w:t>
            </w:r>
          </w:p>
          <w:p w14:paraId="36EA6889" w14:textId="77777777" w:rsidR="00670B42" w:rsidRPr="00BF6853" w:rsidRDefault="00670B42" w:rsidP="00670B42">
            <w:pPr>
              <w:rPr>
                <w:rFonts w:cstheme="minorHAnsi"/>
                <w:sz w:val="20"/>
                <w:szCs w:val="20"/>
              </w:rPr>
            </w:pPr>
            <w:r w:rsidRPr="00BF6853">
              <w:rPr>
                <w:rFonts w:cstheme="minorHAnsi"/>
                <w:sz w:val="20"/>
                <w:szCs w:val="20"/>
              </w:rPr>
              <w:t xml:space="preserve">(b) </w:t>
            </w:r>
            <w:proofErr w:type="spellStart"/>
            <w:r w:rsidRPr="00BF6853">
              <w:rPr>
                <w:rFonts w:cstheme="minorHAnsi"/>
                <w:sz w:val="20"/>
                <w:szCs w:val="20"/>
              </w:rPr>
              <w:t>azoxybenzenes</w:t>
            </w:r>
            <w:proofErr w:type="spellEnd"/>
            <w:r w:rsidRPr="00BF6853">
              <w:rPr>
                <w:rFonts w:cstheme="minorHAnsi"/>
                <w:sz w:val="20"/>
                <w:szCs w:val="20"/>
              </w:rPr>
              <w:t>, including 3,4,3',4'-tetrachloroazoxybenzene;</w:t>
            </w:r>
          </w:p>
          <w:p w14:paraId="59B91D52" w14:textId="77777777" w:rsidR="00670B42" w:rsidRPr="00BF6853" w:rsidRDefault="00670B42" w:rsidP="00670B42">
            <w:pPr>
              <w:rPr>
                <w:rFonts w:cstheme="minorHAnsi"/>
                <w:sz w:val="20"/>
                <w:szCs w:val="20"/>
              </w:rPr>
            </w:pPr>
            <w:r w:rsidRPr="00BF6853">
              <w:rPr>
                <w:rFonts w:cstheme="minorHAnsi"/>
                <w:sz w:val="20"/>
                <w:szCs w:val="20"/>
              </w:rPr>
              <w:t>(c) dioxin-like polychlorinated biphenyls (PCBs);</w:t>
            </w:r>
          </w:p>
          <w:p w14:paraId="2DA6B805" w14:textId="77777777" w:rsidR="00670B42" w:rsidRPr="00BF6853" w:rsidRDefault="00670B42" w:rsidP="00670B42">
            <w:pPr>
              <w:rPr>
                <w:rFonts w:cstheme="minorHAnsi"/>
                <w:sz w:val="20"/>
                <w:szCs w:val="20"/>
              </w:rPr>
            </w:pPr>
            <w:r w:rsidRPr="00BF6853">
              <w:rPr>
                <w:rFonts w:cstheme="minorHAnsi"/>
                <w:sz w:val="20"/>
                <w:szCs w:val="20"/>
              </w:rPr>
              <w:t>(d) o-dichlorobenzene;</w:t>
            </w:r>
          </w:p>
          <w:p w14:paraId="6FEE5A80" w14:textId="77777777" w:rsidR="00670B42" w:rsidRPr="00BF6853" w:rsidRDefault="00670B42" w:rsidP="00670B42">
            <w:pPr>
              <w:rPr>
                <w:rFonts w:cstheme="minorHAnsi"/>
                <w:sz w:val="20"/>
                <w:szCs w:val="20"/>
              </w:rPr>
            </w:pPr>
            <w:r w:rsidRPr="00BF6853">
              <w:rPr>
                <w:rFonts w:cstheme="minorHAnsi"/>
                <w:sz w:val="20"/>
                <w:szCs w:val="20"/>
              </w:rPr>
              <w:t xml:space="preserve">(e) </w:t>
            </w:r>
            <w:proofErr w:type="spellStart"/>
            <w:r w:rsidRPr="00BF6853">
              <w:rPr>
                <w:rFonts w:cstheme="minorHAnsi"/>
                <w:sz w:val="20"/>
                <w:szCs w:val="20"/>
              </w:rPr>
              <w:t>polybrominated</w:t>
            </w:r>
            <w:proofErr w:type="spellEnd"/>
            <w:r w:rsidRPr="00BF6853">
              <w:rPr>
                <w:rFonts w:cstheme="minorHAnsi"/>
                <w:sz w:val="20"/>
                <w:szCs w:val="20"/>
              </w:rPr>
              <w:t xml:space="preserve"> biphenyls (PBBs);</w:t>
            </w:r>
          </w:p>
          <w:p w14:paraId="2612D3AB" w14:textId="77777777" w:rsidR="00670B42" w:rsidRPr="00BF6853" w:rsidRDefault="00670B42" w:rsidP="00670B42">
            <w:pPr>
              <w:rPr>
                <w:rFonts w:cstheme="minorHAnsi"/>
                <w:sz w:val="20"/>
                <w:szCs w:val="20"/>
              </w:rPr>
            </w:pPr>
            <w:r w:rsidRPr="00BF6853">
              <w:rPr>
                <w:rFonts w:cstheme="minorHAnsi"/>
                <w:sz w:val="20"/>
                <w:szCs w:val="20"/>
              </w:rPr>
              <w:t xml:space="preserve">(f) </w:t>
            </w:r>
            <w:proofErr w:type="spellStart"/>
            <w:r w:rsidRPr="00BF6853">
              <w:rPr>
                <w:rFonts w:cstheme="minorHAnsi"/>
                <w:sz w:val="20"/>
                <w:szCs w:val="20"/>
              </w:rPr>
              <w:t>polybromodibenzofurans</w:t>
            </w:r>
            <w:proofErr w:type="spellEnd"/>
            <w:r w:rsidRPr="00BF6853">
              <w:rPr>
                <w:rFonts w:cstheme="minorHAnsi"/>
                <w:sz w:val="20"/>
                <w:szCs w:val="20"/>
              </w:rPr>
              <w:t xml:space="preserve">, including </w:t>
            </w:r>
            <w:proofErr w:type="spellStart"/>
            <w:r w:rsidRPr="00BF6853">
              <w:rPr>
                <w:rFonts w:cstheme="minorHAnsi"/>
                <w:sz w:val="20"/>
                <w:szCs w:val="20"/>
              </w:rPr>
              <w:t>tetrabromodibenzofuran</w:t>
            </w:r>
            <w:proofErr w:type="spellEnd"/>
            <w:r w:rsidRPr="00BF6853">
              <w:rPr>
                <w:rFonts w:cstheme="minorHAnsi"/>
                <w:sz w:val="20"/>
                <w:szCs w:val="20"/>
              </w:rPr>
              <w:t>;</w:t>
            </w:r>
          </w:p>
          <w:p w14:paraId="3B4F01A4" w14:textId="77777777" w:rsidR="00670B42" w:rsidRPr="00BF6853" w:rsidRDefault="00670B42" w:rsidP="00670B42">
            <w:pPr>
              <w:rPr>
                <w:rFonts w:cstheme="minorHAnsi"/>
                <w:sz w:val="20"/>
                <w:szCs w:val="20"/>
              </w:rPr>
            </w:pPr>
            <w:r w:rsidRPr="00BF6853">
              <w:rPr>
                <w:rFonts w:cstheme="minorHAnsi"/>
                <w:sz w:val="20"/>
                <w:szCs w:val="20"/>
              </w:rPr>
              <w:t xml:space="preserve">(g) </w:t>
            </w:r>
            <w:proofErr w:type="spellStart"/>
            <w:r w:rsidRPr="00BF6853">
              <w:rPr>
                <w:rFonts w:cstheme="minorHAnsi"/>
                <w:sz w:val="20"/>
                <w:szCs w:val="20"/>
              </w:rPr>
              <w:t>polychlorodibenzofurans</w:t>
            </w:r>
            <w:proofErr w:type="spellEnd"/>
            <w:r w:rsidRPr="00BF6853">
              <w:rPr>
                <w:rFonts w:cstheme="minorHAnsi"/>
                <w:sz w:val="20"/>
                <w:szCs w:val="20"/>
              </w:rPr>
              <w:t xml:space="preserve"> (PCDFs) as specified;</w:t>
            </w:r>
          </w:p>
          <w:p w14:paraId="60FEC518" w14:textId="77777777" w:rsidR="00670B42" w:rsidRPr="00BF6853" w:rsidRDefault="00670B42" w:rsidP="00670B42">
            <w:pPr>
              <w:rPr>
                <w:rFonts w:cstheme="minorHAnsi"/>
                <w:sz w:val="20"/>
                <w:szCs w:val="20"/>
              </w:rPr>
            </w:pPr>
            <w:r w:rsidRPr="00BF6853">
              <w:rPr>
                <w:rFonts w:cstheme="minorHAnsi"/>
                <w:sz w:val="20"/>
                <w:szCs w:val="20"/>
              </w:rPr>
              <w:t xml:space="preserve">(h) </w:t>
            </w:r>
            <w:proofErr w:type="spellStart"/>
            <w:r w:rsidRPr="00BF6853">
              <w:rPr>
                <w:rFonts w:cstheme="minorHAnsi"/>
                <w:sz w:val="20"/>
                <w:szCs w:val="20"/>
              </w:rPr>
              <w:t>polychlorodibenzo</w:t>
            </w:r>
            <w:proofErr w:type="spellEnd"/>
            <w:r w:rsidRPr="00BF6853">
              <w:rPr>
                <w:rFonts w:cstheme="minorHAnsi"/>
                <w:sz w:val="20"/>
                <w:szCs w:val="20"/>
              </w:rPr>
              <w:t>-para-dioxins (PCDDs) as specified;</w:t>
            </w:r>
          </w:p>
          <w:p w14:paraId="28DC25BA" w14:textId="77777777" w:rsidR="00670B42" w:rsidRPr="00BF6853" w:rsidRDefault="00670B42" w:rsidP="00670B42">
            <w:pPr>
              <w:rPr>
                <w:rFonts w:cstheme="minorHAnsi"/>
                <w:sz w:val="20"/>
                <w:szCs w:val="20"/>
              </w:rPr>
            </w:pPr>
            <w:r w:rsidRPr="00BF6853">
              <w:rPr>
                <w:rFonts w:cstheme="minorHAnsi"/>
                <w:sz w:val="20"/>
                <w:szCs w:val="20"/>
              </w:rPr>
              <w:t>(</w:t>
            </w:r>
            <w:proofErr w:type="spellStart"/>
            <w:r w:rsidRPr="00BF6853">
              <w:rPr>
                <w:rFonts w:cstheme="minorHAnsi"/>
                <w:sz w:val="20"/>
                <w:szCs w:val="20"/>
              </w:rPr>
              <w:t>i</w:t>
            </w:r>
            <w:proofErr w:type="spellEnd"/>
            <w:r w:rsidRPr="00BF6853">
              <w:rPr>
                <w:rFonts w:cstheme="minorHAnsi"/>
                <w:sz w:val="20"/>
                <w:szCs w:val="20"/>
              </w:rPr>
              <w:t xml:space="preserve">) </w:t>
            </w:r>
            <w:proofErr w:type="spellStart"/>
            <w:r w:rsidRPr="00BF6853">
              <w:rPr>
                <w:rFonts w:cstheme="minorHAnsi"/>
                <w:sz w:val="20"/>
                <w:szCs w:val="20"/>
              </w:rPr>
              <w:t>polychloronaphthalenes</w:t>
            </w:r>
            <w:proofErr w:type="spellEnd"/>
            <w:r w:rsidRPr="00BF6853">
              <w:rPr>
                <w:rFonts w:cstheme="minorHAnsi"/>
                <w:sz w:val="20"/>
                <w:szCs w:val="20"/>
              </w:rPr>
              <w:t xml:space="preserve">, including </w:t>
            </w:r>
            <w:proofErr w:type="spellStart"/>
            <w:r w:rsidRPr="00BF6853">
              <w:rPr>
                <w:rFonts w:cstheme="minorHAnsi"/>
                <w:sz w:val="20"/>
                <w:szCs w:val="20"/>
              </w:rPr>
              <w:t>pentachloronaphthalene</w:t>
            </w:r>
            <w:proofErr w:type="spellEnd"/>
            <w:r w:rsidRPr="00BF6853">
              <w:rPr>
                <w:rFonts w:cstheme="minorHAnsi"/>
                <w:sz w:val="20"/>
                <w:szCs w:val="20"/>
              </w:rPr>
              <w:t xml:space="preserve"> (</w:t>
            </w:r>
            <w:proofErr w:type="spellStart"/>
            <w:r w:rsidRPr="00BF6853">
              <w:rPr>
                <w:rFonts w:cstheme="minorHAnsi"/>
                <w:sz w:val="20"/>
                <w:szCs w:val="20"/>
              </w:rPr>
              <w:t>Halowax</w:t>
            </w:r>
            <w:proofErr w:type="spellEnd"/>
          </w:p>
          <w:p w14:paraId="20A01BA7" w14:textId="77777777" w:rsidR="00670B42" w:rsidRPr="00BF6853" w:rsidRDefault="00670B42" w:rsidP="00670B42">
            <w:pPr>
              <w:rPr>
                <w:rFonts w:cstheme="minorHAnsi"/>
                <w:sz w:val="20"/>
                <w:szCs w:val="20"/>
              </w:rPr>
            </w:pPr>
            <w:r w:rsidRPr="00BF6853">
              <w:rPr>
                <w:rFonts w:cstheme="minorHAnsi"/>
                <w:sz w:val="20"/>
                <w:szCs w:val="20"/>
              </w:rPr>
              <w:t xml:space="preserve">1013) and </w:t>
            </w:r>
            <w:proofErr w:type="spellStart"/>
            <w:r w:rsidRPr="00BF6853">
              <w:rPr>
                <w:rFonts w:cstheme="minorHAnsi"/>
                <w:sz w:val="20"/>
                <w:szCs w:val="20"/>
              </w:rPr>
              <w:t>hexachloronaphthalene</w:t>
            </w:r>
            <w:proofErr w:type="spellEnd"/>
            <w:r w:rsidRPr="00BF6853">
              <w:rPr>
                <w:rFonts w:cstheme="minorHAnsi"/>
                <w:sz w:val="20"/>
                <w:szCs w:val="20"/>
              </w:rPr>
              <w:t xml:space="preserve"> (HCN);</w:t>
            </w:r>
          </w:p>
          <w:p w14:paraId="3951894B" w14:textId="77777777" w:rsidR="00670B42" w:rsidRPr="00BF6853" w:rsidRDefault="00670B42" w:rsidP="00670B42">
            <w:pPr>
              <w:rPr>
                <w:rFonts w:cstheme="minorHAnsi"/>
                <w:sz w:val="20"/>
                <w:szCs w:val="20"/>
              </w:rPr>
            </w:pPr>
            <w:r w:rsidRPr="00BF6853">
              <w:rPr>
                <w:rFonts w:cstheme="minorHAnsi"/>
                <w:sz w:val="20"/>
                <w:szCs w:val="20"/>
              </w:rPr>
              <w:t xml:space="preserve">(j) </w:t>
            </w:r>
            <w:proofErr w:type="spellStart"/>
            <w:r w:rsidRPr="00BF6853">
              <w:rPr>
                <w:rFonts w:cstheme="minorHAnsi"/>
                <w:sz w:val="20"/>
                <w:szCs w:val="20"/>
              </w:rPr>
              <w:t>polychromonaphthalenes</w:t>
            </w:r>
            <w:proofErr w:type="spellEnd"/>
            <w:r w:rsidRPr="00BF6853">
              <w:rPr>
                <w:rFonts w:cstheme="minorHAnsi"/>
                <w:sz w:val="20"/>
                <w:szCs w:val="20"/>
              </w:rPr>
              <w:t>; or</w:t>
            </w:r>
          </w:p>
          <w:p w14:paraId="080CE1DC" w14:textId="77777777" w:rsidR="00670B42" w:rsidRPr="00BF6853" w:rsidRDefault="00670B42" w:rsidP="00670B42">
            <w:pPr>
              <w:rPr>
                <w:rFonts w:cstheme="minorHAnsi"/>
                <w:sz w:val="20"/>
                <w:szCs w:val="20"/>
              </w:rPr>
            </w:pPr>
            <w:r w:rsidRPr="00BF6853">
              <w:rPr>
                <w:rFonts w:cstheme="minorHAnsi"/>
                <w:sz w:val="20"/>
                <w:szCs w:val="20"/>
              </w:rPr>
              <w:t xml:space="preserve">(k) </w:t>
            </w:r>
            <w:proofErr w:type="spellStart"/>
            <w:proofErr w:type="gramStart"/>
            <w:r w:rsidRPr="00BF6853">
              <w:rPr>
                <w:rFonts w:cstheme="minorHAnsi"/>
                <w:sz w:val="20"/>
                <w:szCs w:val="20"/>
              </w:rPr>
              <w:t>triazoloquinoxalines</w:t>
            </w:r>
            <w:proofErr w:type="spellEnd"/>
            <w:proofErr w:type="gramEnd"/>
            <w:r w:rsidRPr="00BF6853">
              <w:rPr>
                <w:rFonts w:cstheme="minorHAnsi"/>
                <w:sz w:val="20"/>
                <w:szCs w:val="20"/>
              </w:rPr>
              <w:t>.</w:t>
            </w:r>
          </w:p>
          <w:p w14:paraId="71415FB4" w14:textId="77777777" w:rsidR="00670B42" w:rsidRDefault="00670B42" w:rsidP="00670B42">
            <w:pPr>
              <w:rPr>
                <w:rFonts w:cstheme="minorHAnsi"/>
                <w:sz w:val="20"/>
                <w:szCs w:val="20"/>
              </w:rPr>
            </w:pPr>
          </w:p>
          <w:p w14:paraId="740171BA" w14:textId="77777777" w:rsidR="00670B42" w:rsidRDefault="00670B42" w:rsidP="00670B42">
            <w:pPr>
              <w:rPr>
                <w:rFonts w:cstheme="minorHAnsi"/>
                <w:sz w:val="20"/>
                <w:szCs w:val="20"/>
              </w:rPr>
            </w:pPr>
            <w:proofErr w:type="spellStart"/>
            <w:r w:rsidRPr="00BF6853">
              <w:rPr>
                <w:rFonts w:cstheme="minorHAnsi"/>
                <w:b/>
                <w:i/>
                <w:sz w:val="20"/>
                <w:szCs w:val="20"/>
              </w:rPr>
              <w:t>polychlorodibenzofurans</w:t>
            </w:r>
            <w:proofErr w:type="spellEnd"/>
            <w:r w:rsidRPr="00BF6853">
              <w:rPr>
                <w:rFonts w:cstheme="minorHAnsi"/>
                <w:b/>
                <w:i/>
                <w:sz w:val="20"/>
                <w:szCs w:val="20"/>
              </w:rPr>
              <w:t xml:space="preserve"> (PCDFs) as specified</w:t>
            </w:r>
            <w:r w:rsidRPr="00BF6853">
              <w:rPr>
                <w:rFonts w:cstheme="minorHAnsi"/>
                <w:sz w:val="20"/>
                <w:szCs w:val="20"/>
              </w:rPr>
              <w:t xml:space="preserve"> means: </w:t>
            </w:r>
          </w:p>
          <w:p w14:paraId="7674D7CA" w14:textId="77777777" w:rsidR="00670B42" w:rsidRDefault="00670B42" w:rsidP="00670B42">
            <w:pPr>
              <w:rPr>
                <w:rFonts w:cstheme="minorHAnsi"/>
                <w:sz w:val="20"/>
                <w:szCs w:val="20"/>
              </w:rPr>
            </w:pPr>
            <w:r w:rsidRPr="00BF6853">
              <w:rPr>
                <w:rFonts w:cstheme="minorHAnsi"/>
                <w:sz w:val="20"/>
                <w:szCs w:val="20"/>
              </w:rPr>
              <w:t xml:space="preserve">(a) 2,3,7,8-tetrachlorodibenzofuran (TCDF); </w:t>
            </w:r>
          </w:p>
          <w:p w14:paraId="7B875DE2" w14:textId="77777777" w:rsidR="00670B42" w:rsidRDefault="00670B42" w:rsidP="00670B42">
            <w:pPr>
              <w:rPr>
                <w:rFonts w:cstheme="minorHAnsi"/>
                <w:sz w:val="20"/>
                <w:szCs w:val="20"/>
              </w:rPr>
            </w:pPr>
            <w:r w:rsidRPr="00BF6853">
              <w:rPr>
                <w:rFonts w:cstheme="minorHAnsi"/>
                <w:sz w:val="20"/>
                <w:szCs w:val="20"/>
              </w:rPr>
              <w:t xml:space="preserve">(b) </w:t>
            </w:r>
            <w:proofErr w:type="spellStart"/>
            <w:r w:rsidRPr="00BF6853">
              <w:rPr>
                <w:rFonts w:cstheme="minorHAnsi"/>
                <w:sz w:val="20"/>
                <w:szCs w:val="20"/>
              </w:rPr>
              <w:t>pentachlorodibenzofurans</w:t>
            </w:r>
            <w:proofErr w:type="spellEnd"/>
            <w:r w:rsidRPr="00BF6853">
              <w:rPr>
                <w:rFonts w:cstheme="minorHAnsi"/>
                <w:sz w:val="20"/>
                <w:szCs w:val="20"/>
              </w:rPr>
              <w:t xml:space="preserve"> (</w:t>
            </w:r>
            <w:proofErr w:type="spellStart"/>
            <w:r w:rsidRPr="00BF6853">
              <w:rPr>
                <w:rFonts w:cstheme="minorHAnsi"/>
                <w:sz w:val="20"/>
                <w:szCs w:val="20"/>
              </w:rPr>
              <w:t>PeCDFs</w:t>
            </w:r>
            <w:proofErr w:type="spellEnd"/>
            <w:r w:rsidRPr="00BF6853">
              <w:rPr>
                <w:rFonts w:cstheme="minorHAnsi"/>
                <w:sz w:val="20"/>
                <w:szCs w:val="20"/>
              </w:rPr>
              <w:t xml:space="preserve">); </w:t>
            </w:r>
          </w:p>
          <w:p w14:paraId="1329B0E6" w14:textId="77777777" w:rsidR="00670B42" w:rsidRDefault="00670B42" w:rsidP="00670B42">
            <w:pPr>
              <w:rPr>
                <w:rFonts w:cstheme="minorHAnsi"/>
                <w:sz w:val="20"/>
                <w:szCs w:val="20"/>
              </w:rPr>
            </w:pPr>
            <w:r w:rsidRPr="00BF6853">
              <w:rPr>
                <w:rFonts w:cstheme="minorHAnsi"/>
                <w:sz w:val="20"/>
                <w:szCs w:val="20"/>
              </w:rPr>
              <w:t xml:space="preserve">(c) </w:t>
            </w:r>
            <w:proofErr w:type="spellStart"/>
            <w:r w:rsidRPr="00BF6853">
              <w:rPr>
                <w:rFonts w:cstheme="minorHAnsi"/>
                <w:sz w:val="20"/>
                <w:szCs w:val="20"/>
              </w:rPr>
              <w:t>haemachlorodibenzofurans</w:t>
            </w:r>
            <w:proofErr w:type="spellEnd"/>
            <w:r w:rsidRPr="00BF6853">
              <w:rPr>
                <w:rFonts w:cstheme="minorHAnsi"/>
                <w:sz w:val="20"/>
                <w:szCs w:val="20"/>
              </w:rPr>
              <w:t xml:space="preserve">; </w:t>
            </w:r>
          </w:p>
          <w:p w14:paraId="41741C87" w14:textId="77777777" w:rsidR="00670B42" w:rsidRDefault="00670B42" w:rsidP="00670B42">
            <w:pPr>
              <w:rPr>
                <w:rFonts w:cstheme="minorHAnsi"/>
                <w:sz w:val="20"/>
                <w:szCs w:val="20"/>
              </w:rPr>
            </w:pPr>
            <w:r w:rsidRPr="00BF6853">
              <w:rPr>
                <w:rFonts w:cstheme="minorHAnsi"/>
                <w:sz w:val="20"/>
                <w:szCs w:val="20"/>
              </w:rPr>
              <w:t xml:space="preserve">(d) </w:t>
            </w:r>
            <w:proofErr w:type="spellStart"/>
            <w:r w:rsidRPr="00BF6853">
              <w:rPr>
                <w:rFonts w:cstheme="minorHAnsi"/>
                <w:sz w:val="20"/>
                <w:szCs w:val="20"/>
              </w:rPr>
              <w:t>hexachlorodibenzofurans</w:t>
            </w:r>
            <w:proofErr w:type="spellEnd"/>
            <w:r w:rsidRPr="00BF6853">
              <w:rPr>
                <w:rFonts w:cstheme="minorHAnsi"/>
                <w:sz w:val="20"/>
                <w:szCs w:val="20"/>
              </w:rPr>
              <w:t xml:space="preserve"> (</w:t>
            </w:r>
            <w:proofErr w:type="spellStart"/>
            <w:r w:rsidRPr="00BF6853">
              <w:rPr>
                <w:rFonts w:cstheme="minorHAnsi"/>
                <w:sz w:val="20"/>
                <w:szCs w:val="20"/>
              </w:rPr>
              <w:t>HxCDFs</w:t>
            </w:r>
            <w:proofErr w:type="spellEnd"/>
            <w:r w:rsidRPr="00BF6853">
              <w:rPr>
                <w:rFonts w:cstheme="minorHAnsi"/>
                <w:sz w:val="20"/>
                <w:szCs w:val="20"/>
              </w:rPr>
              <w:t xml:space="preserve">); </w:t>
            </w:r>
          </w:p>
          <w:p w14:paraId="1E7750FE" w14:textId="77777777" w:rsidR="00670B42" w:rsidRDefault="00670B42" w:rsidP="00670B42">
            <w:pPr>
              <w:rPr>
                <w:rFonts w:cstheme="minorHAnsi"/>
                <w:sz w:val="20"/>
                <w:szCs w:val="20"/>
              </w:rPr>
            </w:pPr>
            <w:r w:rsidRPr="00BF6853">
              <w:rPr>
                <w:rFonts w:cstheme="minorHAnsi"/>
                <w:sz w:val="20"/>
                <w:szCs w:val="20"/>
              </w:rPr>
              <w:t xml:space="preserve">(e) </w:t>
            </w:r>
            <w:proofErr w:type="spellStart"/>
            <w:r w:rsidRPr="00BF6853">
              <w:rPr>
                <w:rFonts w:cstheme="minorHAnsi"/>
                <w:sz w:val="20"/>
                <w:szCs w:val="20"/>
              </w:rPr>
              <w:t>heptachlorodibenzofurans</w:t>
            </w:r>
            <w:proofErr w:type="spellEnd"/>
            <w:r w:rsidRPr="00BF6853">
              <w:rPr>
                <w:rFonts w:cstheme="minorHAnsi"/>
                <w:sz w:val="20"/>
                <w:szCs w:val="20"/>
              </w:rPr>
              <w:t xml:space="preserve"> (</w:t>
            </w:r>
            <w:proofErr w:type="spellStart"/>
            <w:r w:rsidRPr="00BF6853">
              <w:rPr>
                <w:rFonts w:cstheme="minorHAnsi"/>
                <w:sz w:val="20"/>
                <w:szCs w:val="20"/>
              </w:rPr>
              <w:t>HpCDFs</w:t>
            </w:r>
            <w:proofErr w:type="spellEnd"/>
            <w:r w:rsidRPr="00BF6853">
              <w:rPr>
                <w:rFonts w:cstheme="minorHAnsi"/>
                <w:sz w:val="20"/>
                <w:szCs w:val="20"/>
              </w:rPr>
              <w:t xml:space="preserve">); </w:t>
            </w:r>
          </w:p>
          <w:p w14:paraId="626AF3F7" w14:textId="77777777" w:rsidR="00670B42" w:rsidRDefault="00670B42" w:rsidP="00670B42">
            <w:pPr>
              <w:rPr>
                <w:rFonts w:cstheme="minorHAnsi"/>
                <w:sz w:val="20"/>
                <w:szCs w:val="20"/>
              </w:rPr>
            </w:pPr>
            <w:r w:rsidRPr="00BF6853">
              <w:rPr>
                <w:rFonts w:cstheme="minorHAnsi"/>
                <w:sz w:val="20"/>
                <w:szCs w:val="20"/>
              </w:rPr>
              <w:t xml:space="preserve">(f) </w:t>
            </w:r>
            <w:proofErr w:type="spellStart"/>
            <w:r w:rsidRPr="00BF6853">
              <w:rPr>
                <w:rFonts w:cstheme="minorHAnsi"/>
                <w:sz w:val="20"/>
                <w:szCs w:val="20"/>
              </w:rPr>
              <w:t>octachlorodibenzofurans</w:t>
            </w:r>
            <w:proofErr w:type="spellEnd"/>
            <w:r w:rsidRPr="00BF6853">
              <w:rPr>
                <w:rFonts w:cstheme="minorHAnsi"/>
                <w:sz w:val="20"/>
                <w:szCs w:val="20"/>
              </w:rPr>
              <w:t xml:space="preserve"> (OCDFs); or </w:t>
            </w:r>
          </w:p>
          <w:p w14:paraId="542E92FA" w14:textId="3C1E46D0" w:rsidR="00670B42" w:rsidRPr="00CA6506" w:rsidRDefault="00670B42" w:rsidP="00670B42">
            <w:pPr>
              <w:rPr>
                <w:rFonts w:cstheme="minorHAnsi"/>
                <w:sz w:val="20"/>
                <w:szCs w:val="20"/>
              </w:rPr>
            </w:pPr>
            <w:r w:rsidRPr="00BF6853">
              <w:rPr>
                <w:rFonts w:cstheme="minorHAnsi"/>
                <w:sz w:val="20"/>
                <w:szCs w:val="20"/>
              </w:rPr>
              <w:t xml:space="preserve">(g) </w:t>
            </w:r>
            <w:proofErr w:type="spellStart"/>
            <w:proofErr w:type="gramStart"/>
            <w:r w:rsidRPr="00BF6853">
              <w:rPr>
                <w:rFonts w:cstheme="minorHAnsi"/>
                <w:sz w:val="20"/>
                <w:szCs w:val="20"/>
              </w:rPr>
              <w:t>trichlorodibenzofurans</w:t>
            </w:r>
            <w:proofErr w:type="spellEnd"/>
            <w:proofErr w:type="gramEnd"/>
            <w:r w:rsidRPr="00BF6853">
              <w:rPr>
                <w:rFonts w:cstheme="minorHAnsi"/>
                <w:sz w:val="20"/>
                <w:szCs w:val="20"/>
              </w:rPr>
              <w:t>.</w:t>
            </w:r>
          </w:p>
        </w:tc>
        <w:tc>
          <w:tcPr>
            <w:tcW w:w="2497" w:type="dxa"/>
          </w:tcPr>
          <w:p w14:paraId="19C96B99" w14:textId="708F6B9B" w:rsidR="00670B42" w:rsidRPr="00CA6506" w:rsidRDefault="00670B42" w:rsidP="00670B42">
            <w:pPr>
              <w:rPr>
                <w:rFonts w:cstheme="minorHAnsi"/>
                <w:sz w:val="20"/>
                <w:szCs w:val="20"/>
              </w:rPr>
            </w:pPr>
            <w:proofErr w:type="spellStart"/>
            <w:r w:rsidRPr="00CA6506">
              <w:rPr>
                <w:rFonts w:cstheme="minorHAnsi"/>
                <w:sz w:val="20"/>
                <w:szCs w:val="20"/>
              </w:rPr>
              <w:t>Chloracne</w:t>
            </w:r>
            <w:proofErr w:type="spellEnd"/>
            <w:r w:rsidRPr="00CA6506">
              <w:rPr>
                <w:rFonts w:cstheme="minorHAnsi"/>
                <w:sz w:val="20"/>
                <w:szCs w:val="20"/>
              </w:rPr>
              <w:t xml:space="preserve"> (</w:t>
            </w:r>
            <w:r>
              <w:rPr>
                <w:rFonts w:cstheme="minorHAnsi"/>
                <w:sz w:val="20"/>
                <w:szCs w:val="20"/>
              </w:rPr>
              <w:t>62, 63/2020</w:t>
            </w:r>
            <w:r w:rsidRPr="00CA6506">
              <w:rPr>
                <w:rFonts w:cstheme="minorHAnsi"/>
                <w:sz w:val="20"/>
                <w:szCs w:val="20"/>
              </w:rPr>
              <w:t>)</w:t>
            </w:r>
          </w:p>
        </w:tc>
      </w:tr>
      <w:tr w:rsidR="00670B42" w:rsidRPr="00CA6506" w14:paraId="17A19779" w14:textId="77777777" w:rsidTr="00CA5405">
        <w:trPr>
          <w:cantSplit/>
        </w:trPr>
        <w:tc>
          <w:tcPr>
            <w:tcW w:w="2635" w:type="dxa"/>
          </w:tcPr>
          <w:p w14:paraId="69FA3CEE" w14:textId="77777777" w:rsidR="00670B42" w:rsidRPr="00CA6506" w:rsidRDefault="00670B42" w:rsidP="00670B42">
            <w:pPr>
              <w:rPr>
                <w:rFonts w:cstheme="minorHAnsi"/>
                <w:sz w:val="20"/>
                <w:szCs w:val="20"/>
              </w:rPr>
            </w:pPr>
          </w:p>
        </w:tc>
        <w:tc>
          <w:tcPr>
            <w:tcW w:w="8897" w:type="dxa"/>
          </w:tcPr>
          <w:p w14:paraId="40006DAC" w14:textId="77777777" w:rsidR="00670B42" w:rsidRPr="00CA6506" w:rsidRDefault="00670B42" w:rsidP="00670B42">
            <w:pPr>
              <w:rPr>
                <w:rFonts w:cstheme="minorHAnsi"/>
                <w:sz w:val="20"/>
                <w:szCs w:val="20"/>
              </w:rPr>
            </w:pPr>
          </w:p>
        </w:tc>
        <w:tc>
          <w:tcPr>
            <w:tcW w:w="2497" w:type="dxa"/>
          </w:tcPr>
          <w:p w14:paraId="6B7C38F2" w14:textId="77777777" w:rsidR="00670B42" w:rsidRPr="00CA6506" w:rsidRDefault="00670B42" w:rsidP="00670B42">
            <w:pPr>
              <w:rPr>
                <w:rFonts w:cstheme="minorHAnsi"/>
                <w:sz w:val="20"/>
                <w:szCs w:val="20"/>
              </w:rPr>
            </w:pPr>
          </w:p>
        </w:tc>
      </w:tr>
      <w:tr w:rsidR="00670B42" w:rsidRPr="00CA6506" w14:paraId="22C8FFE9" w14:textId="77777777" w:rsidTr="00CA5405">
        <w:trPr>
          <w:cantSplit/>
        </w:trPr>
        <w:tc>
          <w:tcPr>
            <w:tcW w:w="2635" w:type="dxa"/>
          </w:tcPr>
          <w:p w14:paraId="7A9D9E65" w14:textId="77777777" w:rsidR="00670B42" w:rsidRPr="00CA6506" w:rsidRDefault="00670B42" w:rsidP="00670B42">
            <w:pPr>
              <w:rPr>
                <w:rFonts w:cstheme="minorHAnsi"/>
                <w:sz w:val="20"/>
                <w:szCs w:val="20"/>
              </w:rPr>
            </w:pPr>
            <w:proofErr w:type="spellStart"/>
            <w:r w:rsidRPr="00CA6506">
              <w:rPr>
                <w:rFonts w:cstheme="minorHAnsi"/>
                <w:sz w:val="20"/>
                <w:szCs w:val="20"/>
              </w:rPr>
              <w:t>Guthion</w:t>
            </w:r>
            <w:proofErr w:type="spellEnd"/>
          </w:p>
          <w:p w14:paraId="0BD294A9" w14:textId="77777777" w:rsidR="00670B42" w:rsidRPr="00CA6506" w:rsidRDefault="00670B42" w:rsidP="00670B42">
            <w:pPr>
              <w:rPr>
                <w:rFonts w:cstheme="minorHAnsi"/>
                <w:sz w:val="20"/>
                <w:szCs w:val="20"/>
              </w:rPr>
            </w:pPr>
            <w:proofErr w:type="spellStart"/>
            <w:r w:rsidRPr="00CA6506">
              <w:rPr>
                <w:rFonts w:cstheme="minorHAnsi"/>
                <w:sz w:val="20"/>
                <w:szCs w:val="20"/>
              </w:rPr>
              <w:t>Azinophos</w:t>
            </w:r>
            <w:proofErr w:type="spellEnd"/>
            <w:r w:rsidRPr="00CA6506">
              <w:rPr>
                <w:rFonts w:cstheme="minorHAnsi"/>
                <w:sz w:val="20"/>
                <w:szCs w:val="20"/>
              </w:rPr>
              <w:t xml:space="preserve"> methyl</w:t>
            </w:r>
          </w:p>
        </w:tc>
        <w:tc>
          <w:tcPr>
            <w:tcW w:w="8897" w:type="dxa"/>
          </w:tcPr>
          <w:p w14:paraId="289DD690" w14:textId="77777777" w:rsidR="00670B42" w:rsidRPr="00CA6506" w:rsidRDefault="00670B42" w:rsidP="00670B42">
            <w:pPr>
              <w:rPr>
                <w:rFonts w:cstheme="minorHAnsi"/>
                <w:sz w:val="20"/>
                <w:szCs w:val="20"/>
              </w:rPr>
            </w:pPr>
            <w:r w:rsidRPr="00CA6506">
              <w:rPr>
                <w:rFonts w:cstheme="minorHAnsi"/>
                <w:sz w:val="20"/>
                <w:szCs w:val="20"/>
              </w:rPr>
              <w:t>Not specifically mentioned in a SOP, but is an organophosphate pesticide. See organophosphates.</w:t>
            </w:r>
          </w:p>
        </w:tc>
        <w:tc>
          <w:tcPr>
            <w:tcW w:w="2497" w:type="dxa"/>
          </w:tcPr>
          <w:p w14:paraId="4A3D0A82" w14:textId="77777777" w:rsidR="00670B42" w:rsidRPr="00CA6506" w:rsidRDefault="00670B42" w:rsidP="00670B42">
            <w:pPr>
              <w:rPr>
                <w:rFonts w:cstheme="minorHAnsi"/>
                <w:sz w:val="20"/>
                <w:szCs w:val="20"/>
              </w:rPr>
            </w:pPr>
          </w:p>
        </w:tc>
      </w:tr>
      <w:tr w:rsidR="00670B42" w:rsidRPr="00CA6506" w14:paraId="7291201E" w14:textId="77777777" w:rsidTr="00CA5405">
        <w:trPr>
          <w:cantSplit/>
        </w:trPr>
        <w:tc>
          <w:tcPr>
            <w:tcW w:w="2635" w:type="dxa"/>
          </w:tcPr>
          <w:p w14:paraId="140E4997" w14:textId="77777777" w:rsidR="00670B42" w:rsidRPr="00CA6506" w:rsidRDefault="00670B42" w:rsidP="00670B42">
            <w:pPr>
              <w:rPr>
                <w:rFonts w:cstheme="minorHAnsi"/>
                <w:sz w:val="20"/>
                <w:szCs w:val="20"/>
              </w:rPr>
            </w:pPr>
          </w:p>
        </w:tc>
        <w:tc>
          <w:tcPr>
            <w:tcW w:w="8897" w:type="dxa"/>
          </w:tcPr>
          <w:p w14:paraId="0329E553" w14:textId="77777777" w:rsidR="00670B42" w:rsidRPr="00CA6506" w:rsidRDefault="00670B42" w:rsidP="00670B42">
            <w:pPr>
              <w:tabs>
                <w:tab w:val="left" w:pos="1760"/>
              </w:tabs>
              <w:rPr>
                <w:rFonts w:cstheme="minorHAnsi"/>
                <w:sz w:val="20"/>
                <w:szCs w:val="20"/>
              </w:rPr>
            </w:pPr>
          </w:p>
        </w:tc>
        <w:tc>
          <w:tcPr>
            <w:tcW w:w="2497" w:type="dxa"/>
          </w:tcPr>
          <w:p w14:paraId="794F4EDB" w14:textId="77777777" w:rsidR="00670B42" w:rsidRPr="00CA6506" w:rsidRDefault="00670B42" w:rsidP="00670B42">
            <w:pPr>
              <w:rPr>
                <w:rFonts w:cstheme="minorHAnsi"/>
                <w:sz w:val="20"/>
                <w:szCs w:val="20"/>
              </w:rPr>
            </w:pPr>
          </w:p>
        </w:tc>
      </w:tr>
      <w:tr w:rsidR="00670B42" w:rsidRPr="00CA6506" w14:paraId="2953AA78" w14:textId="77777777" w:rsidTr="00CA5405">
        <w:trPr>
          <w:cantSplit/>
        </w:trPr>
        <w:tc>
          <w:tcPr>
            <w:tcW w:w="2635" w:type="dxa"/>
          </w:tcPr>
          <w:p w14:paraId="448A19B5" w14:textId="77777777" w:rsidR="00670B42" w:rsidRPr="00CA6506" w:rsidRDefault="00670B42" w:rsidP="00670B42">
            <w:pPr>
              <w:rPr>
                <w:rFonts w:cstheme="minorHAnsi"/>
                <w:sz w:val="20"/>
                <w:szCs w:val="20"/>
              </w:rPr>
            </w:pPr>
            <w:r w:rsidRPr="00CA6506">
              <w:rPr>
                <w:rFonts w:cstheme="minorHAnsi"/>
                <w:sz w:val="20"/>
                <w:szCs w:val="20"/>
              </w:rPr>
              <w:t>Heptachlor</w:t>
            </w:r>
          </w:p>
          <w:p w14:paraId="01090382" w14:textId="77777777" w:rsidR="00670B42" w:rsidRPr="00CA6506" w:rsidRDefault="00670B42" w:rsidP="00670B42">
            <w:pPr>
              <w:rPr>
                <w:rFonts w:cstheme="minorHAnsi"/>
                <w:sz w:val="20"/>
                <w:szCs w:val="20"/>
              </w:rPr>
            </w:pPr>
            <w:r w:rsidRPr="00CA6506">
              <w:rPr>
                <w:rFonts w:cstheme="minorHAnsi"/>
                <w:sz w:val="20"/>
                <w:szCs w:val="20"/>
              </w:rPr>
              <w:t>Heptachlor epoxide</w:t>
            </w:r>
          </w:p>
          <w:p w14:paraId="51D84208" w14:textId="77777777" w:rsidR="00670B42" w:rsidRPr="00CA6506" w:rsidRDefault="00670B42" w:rsidP="00670B42">
            <w:pPr>
              <w:rPr>
                <w:rFonts w:cstheme="minorHAnsi"/>
                <w:sz w:val="20"/>
                <w:szCs w:val="20"/>
              </w:rPr>
            </w:pPr>
            <w:r w:rsidRPr="00CA6506">
              <w:rPr>
                <w:rFonts w:cstheme="minorHAnsi"/>
                <w:sz w:val="20"/>
                <w:szCs w:val="20"/>
              </w:rPr>
              <w:t>(organochlorine)</w:t>
            </w:r>
          </w:p>
        </w:tc>
        <w:tc>
          <w:tcPr>
            <w:tcW w:w="8897" w:type="dxa"/>
          </w:tcPr>
          <w:p w14:paraId="706A0266" w14:textId="342CE607" w:rsidR="00670B42" w:rsidRPr="00CA6506" w:rsidRDefault="00670B42" w:rsidP="00670B42">
            <w:pPr>
              <w:rPr>
                <w:rFonts w:cstheme="minorHAnsi"/>
                <w:sz w:val="20"/>
                <w:szCs w:val="20"/>
              </w:rPr>
            </w:pPr>
            <w:r w:rsidRPr="00CA6506">
              <w:rPr>
                <w:rFonts w:cstheme="minorHAnsi"/>
                <w:sz w:val="20"/>
                <w:szCs w:val="20"/>
              </w:rPr>
              <w:t xml:space="preserve">Not specifically mentioned in a SOP, but </w:t>
            </w:r>
            <w:r>
              <w:rPr>
                <w:rFonts w:cstheme="minorHAnsi"/>
                <w:sz w:val="20"/>
                <w:szCs w:val="20"/>
              </w:rPr>
              <w:t xml:space="preserve">is </w:t>
            </w:r>
            <w:r w:rsidRPr="00CA6506">
              <w:rPr>
                <w:rFonts w:cstheme="minorHAnsi"/>
                <w:sz w:val="20"/>
                <w:szCs w:val="20"/>
              </w:rPr>
              <w:t xml:space="preserve">an organochlorine pesticide. See organochlorines. </w:t>
            </w:r>
          </w:p>
        </w:tc>
        <w:tc>
          <w:tcPr>
            <w:tcW w:w="2497" w:type="dxa"/>
          </w:tcPr>
          <w:p w14:paraId="2DEAF206" w14:textId="77777777" w:rsidR="00670B42" w:rsidRPr="00CA6506" w:rsidRDefault="00670B42" w:rsidP="00670B42">
            <w:pPr>
              <w:rPr>
                <w:rFonts w:cstheme="minorHAnsi"/>
                <w:sz w:val="20"/>
                <w:szCs w:val="20"/>
              </w:rPr>
            </w:pPr>
          </w:p>
        </w:tc>
      </w:tr>
      <w:tr w:rsidR="00670B42" w:rsidRPr="00CA6506" w14:paraId="69EF2BFE" w14:textId="77777777" w:rsidTr="00CA5405">
        <w:trPr>
          <w:cantSplit/>
        </w:trPr>
        <w:tc>
          <w:tcPr>
            <w:tcW w:w="2635" w:type="dxa"/>
          </w:tcPr>
          <w:p w14:paraId="09BF92B7" w14:textId="77777777" w:rsidR="00670B42" w:rsidRPr="00CA6506" w:rsidRDefault="00670B42" w:rsidP="00670B42">
            <w:pPr>
              <w:rPr>
                <w:rFonts w:cstheme="minorHAnsi"/>
                <w:sz w:val="20"/>
                <w:szCs w:val="20"/>
              </w:rPr>
            </w:pPr>
          </w:p>
        </w:tc>
        <w:tc>
          <w:tcPr>
            <w:tcW w:w="8897" w:type="dxa"/>
          </w:tcPr>
          <w:p w14:paraId="156C3726" w14:textId="77777777" w:rsidR="00670B42" w:rsidRPr="00CA6506" w:rsidRDefault="00670B42" w:rsidP="00670B42">
            <w:pPr>
              <w:rPr>
                <w:rFonts w:cstheme="minorHAnsi"/>
                <w:sz w:val="20"/>
                <w:szCs w:val="20"/>
              </w:rPr>
            </w:pPr>
          </w:p>
        </w:tc>
        <w:tc>
          <w:tcPr>
            <w:tcW w:w="2497" w:type="dxa"/>
          </w:tcPr>
          <w:p w14:paraId="738C56E9" w14:textId="77777777" w:rsidR="00670B42" w:rsidRPr="00CA6506" w:rsidRDefault="00670B42" w:rsidP="00670B42">
            <w:pPr>
              <w:rPr>
                <w:rFonts w:cstheme="minorHAnsi"/>
                <w:sz w:val="20"/>
                <w:szCs w:val="20"/>
              </w:rPr>
            </w:pPr>
          </w:p>
        </w:tc>
      </w:tr>
      <w:tr w:rsidR="00670B42" w:rsidRPr="00CA6506" w14:paraId="4F539C8F" w14:textId="77777777" w:rsidTr="00CA5405">
        <w:trPr>
          <w:cantSplit/>
        </w:trPr>
        <w:tc>
          <w:tcPr>
            <w:tcW w:w="2635" w:type="dxa"/>
          </w:tcPr>
          <w:p w14:paraId="17779926" w14:textId="77777777" w:rsidR="00670B42" w:rsidRPr="00CA6506" w:rsidRDefault="00670B42" w:rsidP="00670B42">
            <w:pPr>
              <w:rPr>
                <w:rFonts w:cstheme="minorHAnsi"/>
                <w:sz w:val="20"/>
                <w:szCs w:val="20"/>
              </w:rPr>
            </w:pPr>
            <w:r w:rsidRPr="00CA6506">
              <w:rPr>
                <w:rFonts w:cstheme="minorHAnsi"/>
                <w:sz w:val="20"/>
                <w:szCs w:val="20"/>
              </w:rPr>
              <w:t>Heptane</w:t>
            </w:r>
          </w:p>
        </w:tc>
        <w:tc>
          <w:tcPr>
            <w:tcW w:w="8897" w:type="dxa"/>
          </w:tcPr>
          <w:p w14:paraId="623B1388" w14:textId="0B174B8D"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0F692240" w14:textId="77777777" w:rsidR="00670B42" w:rsidRPr="00CA6506" w:rsidRDefault="00670B42" w:rsidP="00670B42">
            <w:pPr>
              <w:rPr>
                <w:rFonts w:cstheme="minorHAnsi"/>
                <w:sz w:val="20"/>
                <w:szCs w:val="20"/>
              </w:rPr>
            </w:pPr>
          </w:p>
        </w:tc>
      </w:tr>
      <w:tr w:rsidR="00670B42" w:rsidRPr="00CA6506" w14:paraId="666A7992" w14:textId="77777777" w:rsidTr="00CA5405">
        <w:trPr>
          <w:cantSplit/>
        </w:trPr>
        <w:tc>
          <w:tcPr>
            <w:tcW w:w="2635" w:type="dxa"/>
          </w:tcPr>
          <w:p w14:paraId="60CEDCCC" w14:textId="77777777" w:rsidR="00670B42" w:rsidRPr="00CA6506" w:rsidRDefault="00670B42" w:rsidP="00670B42">
            <w:pPr>
              <w:rPr>
                <w:rFonts w:cstheme="minorHAnsi"/>
                <w:sz w:val="20"/>
                <w:szCs w:val="20"/>
              </w:rPr>
            </w:pPr>
          </w:p>
        </w:tc>
        <w:tc>
          <w:tcPr>
            <w:tcW w:w="8897" w:type="dxa"/>
          </w:tcPr>
          <w:p w14:paraId="7AF95EEA" w14:textId="77777777" w:rsidR="00670B42" w:rsidRPr="00CA6506" w:rsidRDefault="00670B42" w:rsidP="00670B42">
            <w:pPr>
              <w:rPr>
                <w:rFonts w:cstheme="minorHAnsi"/>
                <w:sz w:val="20"/>
                <w:szCs w:val="20"/>
              </w:rPr>
            </w:pPr>
          </w:p>
        </w:tc>
        <w:tc>
          <w:tcPr>
            <w:tcW w:w="2497" w:type="dxa"/>
          </w:tcPr>
          <w:p w14:paraId="4BBB2AEC" w14:textId="77777777" w:rsidR="00670B42" w:rsidRPr="00CA6506" w:rsidRDefault="00670B42" w:rsidP="00670B42">
            <w:pPr>
              <w:rPr>
                <w:rFonts w:cstheme="minorHAnsi"/>
                <w:sz w:val="20"/>
                <w:szCs w:val="20"/>
              </w:rPr>
            </w:pPr>
          </w:p>
        </w:tc>
      </w:tr>
      <w:tr w:rsidR="00670B42" w:rsidRPr="00CA6506" w14:paraId="1CA8ED68" w14:textId="77777777" w:rsidTr="00CA5405">
        <w:trPr>
          <w:cantSplit/>
        </w:trPr>
        <w:tc>
          <w:tcPr>
            <w:tcW w:w="2635" w:type="dxa"/>
          </w:tcPr>
          <w:p w14:paraId="1FCA9B5F" w14:textId="77777777" w:rsidR="00670B42" w:rsidRPr="00CA6506" w:rsidRDefault="00670B42" w:rsidP="00670B42">
            <w:pPr>
              <w:rPr>
                <w:rFonts w:cstheme="minorHAnsi"/>
                <w:sz w:val="20"/>
                <w:szCs w:val="20"/>
              </w:rPr>
            </w:pPr>
            <w:proofErr w:type="spellStart"/>
            <w:r w:rsidRPr="00CA6506">
              <w:rPr>
                <w:rFonts w:cstheme="minorHAnsi"/>
                <w:sz w:val="20"/>
                <w:szCs w:val="20"/>
              </w:rPr>
              <w:lastRenderedPageBreak/>
              <w:t>Hexachlorobenzene</w:t>
            </w:r>
            <w:proofErr w:type="spellEnd"/>
          </w:p>
          <w:p w14:paraId="55A9F356" w14:textId="3AB74309" w:rsidR="00670B42" w:rsidRPr="00CA6506" w:rsidRDefault="00670B42" w:rsidP="00670B42">
            <w:pPr>
              <w:rPr>
                <w:rFonts w:cstheme="minorHAnsi"/>
                <w:sz w:val="20"/>
                <w:szCs w:val="20"/>
              </w:rPr>
            </w:pPr>
            <w:r w:rsidRPr="00CA6506">
              <w:rPr>
                <w:rFonts w:cstheme="minorHAnsi"/>
                <w:sz w:val="20"/>
                <w:szCs w:val="20"/>
              </w:rPr>
              <w:t>(organochlorine)</w:t>
            </w:r>
          </w:p>
        </w:tc>
        <w:tc>
          <w:tcPr>
            <w:tcW w:w="8897" w:type="dxa"/>
          </w:tcPr>
          <w:p w14:paraId="73E91ED4" w14:textId="48E81212" w:rsidR="00670B42" w:rsidRPr="00CA6506" w:rsidRDefault="00670B42" w:rsidP="00670B42">
            <w:pPr>
              <w:rPr>
                <w:rFonts w:cstheme="minorHAnsi"/>
                <w:sz w:val="20"/>
                <w:szCs w:val="20"/>
              </w:rPr>
            </w:pPr>
            <w:r w:rsidRPr="00CA6506">
              <w:rPr>
                <w:rFonts w:cstheme="minorHAnsi"/>
                <w:sz w:val="20"/>
                <w:szCs w:val="20"/>
              </w:rPr>
              <w:t xml:space="preserve">Not specifically mentioned in a SOP, but </w:t>
            </w:r>
            <w:r>
              <w:rPr>
                <w:rFonts w:cstheme="minorHAnsi"/>
                <w:sz w:val="20"/>
                <w:szCs w:val="20"/>
              </w:rPr>
              <w:t xml:space="preserve">is </w:t>
            </w:r>
            <w:r w:rsidRPr="00CA6506">
              <w:rPr>
                <w:rFonts w:cstheme="minorHAnsi"/>
                <w:sz w:val="20"/>
                <w:szCs w:val="20"/>
              </w:rPr>
              <w:t xml:space="preserve">an organochlorine. See organochlorines. </w:t>
            </w:r>
          </w:p>
        </w:tc>
        <w:tc>
          <w:tcPr>
            <w:tcW w:w="2497" w:type="dxa"/>
          </w:tcPr>
          <w:p w14:paraId="51509D21" w14:textId="77777777" w:rsidR="00670B42" w:rsidRPr="00CA6506" w:rsidRDefault="00670B42" w:rsidP="00670B42">
            <w:pPr>
              <w:rPr>
                <w:rFonts w:cstheme="minorHAnsi"/>
                <w:sz w:val="20"/>
                <w:szCs w:val="20"/>
              </w:rPr>
            </w:pPr>
          </w:p>
        </w:tc>
      </w:tr>
      <w:tr w:rsidR="00670B42" w:rsidRPr="00CA6506" w14:paraId="1C59A9A0" w14:textId="77777777" w:rsidTr="00CA5405">
        <w:trPr>
          <w:cantSplit/>
        </w:trPr>
        <w:tc>
          <w:tcPr>
            <w:tcW w:w="2635" w:type="dxa"/>
          </w:tcPr>
          <w:p w14:paraId="388A538B" w14:textId="77777777" w:rsidR="00670B42" w:rsidRPr="00CA6506" w:rsidRDefault="00670B42" w:rsidP="00670B42">
            <w:pPr>
              <w:rPr>
                <w:rFonts w:cstheme="minorHAnsi"/>
                <w:sz w:val="20"/>
                <w:szCs w:val="20"/>
              </w:rPr>
            </w:pPr>
          </w:p>
        </w:tc>
        <w:tc>
          <w:tcPr>
            <w:tcW w:w="8897" w:type="dxa"/>
          </w:tcPr>
          <w:p w14:paraId="2DB3DEC7" w14:textId="77777777" w:rsidR="00670B42" w:rsidRPr="00CA6506" w:rsidDel="00487384" w:rsidRDefault="00670B42" w:rsidP="00670B42">
            <w:pPr>
              <w:rPr>
                <w:rFonts w:cstheme="minorHAnsi"/>
                <w:sz w:val="20"/>
                <w:szCs w:val="20"/>
              </w:rPr>
            </w:pPr>
          </w:p>
        </w:tc>
        <w:tc>
          <w:tcPr>
            <w:tcW w:w="2497" w:type="dxa"/>
          </w:tcPr>
          <w:p w14:paraId="6876459E" w14:textId="77777777" w:rsidR="00670B42" w:rsidRPr="00CA6506" w:rsidRDefault="00670B42" w:rsidP="00670B42">
            <w:pPr>
              <w:rPr>
                <w:rFonts w:cstheme="minorHAnsi"/>
                <w:sz w:val="20"/>
                <w:szCs w:val="20"/>
              </w:rPr>
            </w:pPr>
          </w:p>
        </w:tc>
      </w:tr>
      <w:tr w:rsidR="00670B42" w:rsidRPr="00CA6506" w14:paraId="4885EB71" w14:textId="77777777" w:rsidTr="00CA5405">
        <w:trPr>
          <w:cantSplit/>
        </w:trPr>
        <w:tc>
          <w:tcPr>
            <w:tcW w:w="2635" w:type="dxa"/>
          </w:tcPr>
          <w:p w14:paraId="21126696" w14:textId="77777777" w:rsidR="00670B42" w:rsidRPr="00CA6506" w:rsidRDefault="00670B42" w:rsidP="00670B42">
            <w:pPr>
              <w:rPr>
                <w:rFonts w:cstheme="minorHAnsi"/>
                <w:sz w:val="20"/>
                <w:szCs w:val="20"/>
              </w:rPr>
            </w:pPr>
            <w:proofErr w:type="spellStart"/>
            <w:r w:rsidRPr="00CA6506">
              <w:rPr>
                <w:rFonts w:cstheme="minorHAnsi"/>
                <w:sz w:val="20"/>
                <w:szCs w:val="20"/>
              </w:rPr>
              <w:t>Hexachlorobutadiene</w:t>
            </w:r>
            <w:proofErr w:type="spellEnd"/>
          </w:p>
        </w:tc>
        <w:tc>
          <w:tcPr>
            <w:tcW w:w="8897" w:type="dxa"/>
          </w:tcPr>
          <w:p w14:paraId="59F6439C" w14:textId="4F23AEEC" w:rsidR="00670B42" w:rsidRPr="00CA6506" w:rsidRDefault="00670B42" w:rsidP="00670B42">
            <w:pPr>
              <w:rPr>
                <w:rFonts w:cstheme="minorHAnsi"/>
                <w:sz w:val="20"/>
                <w:szCs w:val="20"/>
              </w:rPr>
            </w:pPr>
            <w:r w:rsidRPr="00CA6506">
              <w:rPr>
                <w:rFonts w:cstheme="minorHAnsi"/>
                <w:sz w:val="20"/>
                <w:szCs w:val="20"/>
              </w:rPr>
              <w:t xml:space="preserve">Not specifically mentioned in a SOP, but </w:t>
            </w:r>
            <w:r>
              <w:rPr>
                <w:rFonts w:cstheme="minorHAnsi"/>
                <w:sz w:val="20"/>
                <w:szCs w:val="20"/>
              </w:rPr>
              <w:t xml:space="preserve">is </w:t>
            </w:r>
            <w:r w:rsidRPr="00CA6506">
              <w:rPr>
                <w:rFonts w:cstheme="minorHAnsi"/>
                <w:sz w:val="20"/>
                <w:szCs w:val="20"/>
              </w:rPr>
              <w:t xml:space="preserve">an organochlorine. See organochlorines. </w:t>
            </w:r>
          </w:p>
        </w:tc>
        <w:tc>
          <w:tcPr>
            <w:tcW w:w="2497" w:type="dxa"/>
          </w:tcPr>
          <w:p w14:paraId="578C9D93" w14:textId="77777777" w:rsidR="00670B42" w:rsidRPr="00CA6506" w:rsidRDefault="00670B42" w:rsidP="00670B42">
            <w:pPr>
              <w:rPr>
                <w:rFonts w:cstheme="minorHAnsi"/>
                <w:sz w:val="20"/>
                <w:szCs w:val="20"/>
              </w:rPr>
            </w:pPr>
          </w:p>
        </w:tc>
      </w:tr>
      <w:tr w:rsidR="00670B42" w:rsidRPr="00CA6506" w14:paraId="57B4F338" w14:textId="77777777" w:rsidTr="00CA5405">
        <w:trPr>
          <w:cantSplit/>
        </w:trPr>
        <w:tc>
          <w:tcPr>
            <w:tcW w:w="2635" w:type="dxa"/>
          </w:tcPr>
          <w:p w14:paraId="54A61C20" w14:textId="77777777" w:rsidR="00670B42" w:rsidRPr="00CA6506" w:rsidRDefault="00670B42" w:rsidP="00670B42">
            <w:pPr>
              <w:rPr>
                <w:rFonts w:cstheme="minorHAnsi"/>
                <w:sz w:val="20"/>
                <w:szCs w:val="20"/>
              </w:rPr>
            </w:pPr>
          </w:p>
        </w:tc>
        <w:tc>
          <w:tcPr>
            <w:tcW w:w="8897" w:type="dxa"/>
          </w:tcPr>
          <w:p w14:paraId="0391DBCF" w14:textId="77777777" w:rsidR="00670B42" w:rsidRPr="00CA6506" w:rsidRDefault="00670B42" w:rsidP="00670B42">
            <w:pPr>
              <w:rPr>
                <w:rFonts w:cstheme="minorHAnsi"/>
                <w:sz w:val="20"/>
                <w:szCs w:val="20"/>
              </w:rPr>
            </w:pPr>
          </w:p>
        </w:tc>
        <w:tc>
          <w:tcPr>
            <w:tcW w:w="2497" w:type="dxa"/>
          </w:tcPr>
          <w:p w14:paraId="0DAA420F" w14:textId="77777777" w:rsidR="00670B42" w:rsidRPr="00CA6506" w:rsidRDefault="00670B42" w:rsidP="00670B42">
            <w:pPr>
              <w:rPr>
                <w:rFonts w:cstheme="minorHAnsi"/>
                <w:sz w:val="20"/>
                <w:szCs w:val="20"/>
              </w:rPr>
            </w:pPr>
          </w:p>
        </w:tc>
      </w:tr>
      <w:tr w:rsidR="00670B42" w:rsidRPr="00CA6506" w14:paraId="5DC974D0" w14:textId="77777777" w:rsidTr="00CA5405">
        <w:trPr>
          <w:cantSplit/>
        </w:trPr>
        <w:tc>
          <w:tcPr>
            <w:tcW w:w="2635" w:type="dxa"/>
            <w:vMerge w:val="restart"/>
          </w:tcPr>
          <w:p w14:paraId="53E386E8" w14:textId="77777777" w:rsidR="00670B42" w:rsidRPr="00CA6506" w:rsidRDefault="00670B42" w:rsidP="00670B42">
            <w:pPr>
              <w:rPr>
                <w:rFonts w:cstheme="minorHAnsi"/>
                <w:sz w:val="20"/>
                <w:szCs w:val="20"/>
              </w:rPr>
            </w:pPr>
            <w:proofErr w:type="spellStart"/>
            <w:r w:rsidRPr="00CA6506">
              <w:rPr>
                <w:rFonts w:cstheme="minorHAnsi"/>
                <w:sz w:val="20"/>
                <w:szCs w:val="20"/>
              </w:rPr>
              <w:t>Hexachlorocyclohexane</w:t>
            </w:r>
            <w:proofErr w:type="spellEnd"/>
          </w:p>
          <w:p w14:paraId="5ABB4AC5" w14:textId="77777777" w:rsidR="00670B42" w:rsidRPr="00CA6506" w:rsidRDefault="00670B42" w:rsidP="00670B42">
            <w:pPr>
              <w:rPr>
                <w:rFonts w:cstheme="minorHAnsi"/>
                <w:sz w:val="20"/>
                <w:szCs w:val="20"/>
              </w:rPr>
            </w:pPr>
            <w:r w:rsidRPr="00CA6506">
              <w:rPr>
                <w:rFonts w:cstheme="minorHAnsi"/>
                <w:sz w:val="20"/>
                <w:szCs w:val="20"/>
              </w:rPr>
              <w:t xml:space="preserve">Benzene </w:t>
            </w:r>
            <w:proofErr w:type="spellStart"/>
            <w:r w:rsidRPr="00CA6506">
              <w:rPr>
                <w:rFonts w:cstheme="minorHAnsi"/>
                <w:sz w:val="20"/>
                <w:szCs w:val="20"/>
              </w:rPr>
              <w:t>hexachloride</w:t>
            </w:r>
            <w:proofErr w:type="spellEnd"/>
          </w:p>
          <w:p w14:paraId="5E305543" w14:textId="77777777" w:rsidR="00670B42" w:rsidRPr="00CA6506" w:rsidRDefault="00670B42" w:rsidP="00670B42">
            <w:pPr>
              <w:rPr>
                <w:rFonts w:cstheme="minorHAnsi"/>
                <w:sz w:val="20"/>
                <w:szCs w:val="20"/>
              </w:rPr>
            </w:pPr>
            <w:r w:rsidRPr="00CA6506">
              <w:rPr>
                <w:rFonts w:cstheme="minorHAnsi"/>
                <w:sz w:val="20"/>
                <w:szCs w:val="20"/>
              </w:rPr>
              <w:t xml:space="preserve">Gamma- benzene </w:t>
            </w:r>
            <w:proofErr w:type="spellStart"/>
            <w:r w:rsidRPr="00CA6506">
              <w:rPr>
                <w:rFonts w:cstheme="minorHAnsi"/>
                <w:sz w:val="20"/>
                <w:szCs w:val="20"/>
              </w:rPr>
              <w:t>hexachloride</w:t>
            </w:r>
            <w:proofErr w:type="spellEnd"/>
            <w:r w:rsidRPr="00CA6506">
              <w:rPr>
                <w:rFonts w:cstheme="minorHAnsi"/>
                <w:sz w:val="20"/>
                <w:szCs w:val="20"/>
              </w:rPr>
              <w:t xml:space="preserve"> (</w:t>
            </w:r>
            <w:proofErr w:type="spellStart"/>
            <w:r w:rsidRPr="00CA6506">
              <w:rPr>
                <w:rFonts w:cstheme="minorHAnsi"/>
                <w:sz w:val="20"/>
                <w:szCs w:val="20"/>
              </w:rPr>
              <w:t>Lindane</w:t>
            </w:r>
            <w:proofErr w:type="spellEnd"/>
            <w:r w:rsidRPr="00CA6506">
              <w:rPr>
                <w:rFonts w:cstheme="minorHAnsi"/>
                <w:sz w:val="20"/>
                <w:szCs w:val="20"/>
              </w:rPr>
              <w:t>)</w:t>
            </w:r>
          </w:p>
          <w:p w14:paraId="7F43C22E" w14:textId="77777777" w:rsidR="00670B42" w:rsidRPr="00CA6506" w:rsidRDefault="00670B42" w:rsidP="00670B42">
            <w:pPr>
              <w:rPr>
                <w:rFonts w:cstheme="minorHAnsi"/>
                <w:sz w:val="20"/>
                <w:szCs w:val="20"/>
              </w:rPr>
            </w:pPr>
            <w:r w:rsidRPr="00CA6506">
              <w:rPr>
                <w:rFonts w:cstheme="minorHAnsi"/>
                <w:sz w:val="20"/>
                <w:szCs w:val="20"/>
              </w:rPr>
              <w:t>(organochlorine)</w:t>
            </w:r>
          </w:p>
        </w:tc>
        <w:tc>
          <w:tcPr>
            <w:tcW w:w="8897" w:type="dxa"/>
          </w:tcPr>
          <w:p w14:paraId="657D4C8E" w14:textId="77777777" w:rsidR="00670B42" w:rsidRPr="00CA6506" w:rsidRDefault="00670B42" w:rsidP="00670B42">
            <w:pPr>
              <w:rPr>
                <w:rFonts w:cstheme="minorHAnsi"/>
                <w:sz w:val="20"/>
                <w:szCs w:val="20"/>
              </w:rPr>
            </w:pPr>
            <w:r w:rsidRPr="00CA6506">
              <w:rPr>
                <w:rFonts w:cstheme="minorHAnsi"/>
                <w:sz w:val="20"/>
                <w:szCs w:val="20"/>
              </w:rPr>
              <w:t xml:space="preserve">inhaling, ingesting or having cutaneous contact with </w:t>
            </w:r>
            <w:proofErr w:type="spellStart"/>
            <w:r w:rsidRPr="00CA6506">
              <w:rPr>
                <w:rFonts w:cstheme="minorHAnsi"/>
                <w:sz w:val="20"/>
                <w:szCs w:val="20"/>
              </w:rPr>
              <w:t>lindane</w:t>
            </w:r>
            <w:proofErr w:type="spellEnd"/>
            <w:r w:rsidRPr="00CA6506">
              <w:rPr>
                <w:rFonts w:cstheme="minorHAnsi"/>
                <w:sz w:val="20"/>
                <w:szCs w:val="20"/>
              </w:rPr>
              <w:t xml:space="preserve"> on more days than not for a cumulative period of at least six months [one year BOP], at least five years before the clinical onset of non-Hodgkin lymphoma;</w:t>
            </w:r>
          </w:p>
          <w:p w14:paraId="12EEC884" w14:textId="77777777" w:rsidR="00670B42" w:rsidRPr="00CA6506" w:rsidRDefault="00670B42" w:rsidP="00670B42">
            <w:pPr>
              <w:rPr>
                <w:rFonts w:cstheme="minorHAnsi"/>
                <w:sz w:val="20"/>
                <w:szCs w:val="20"/>
              </w:rPr>
            </w:pPr>
          </w:p>
          <w:p w14:paraId="6D8F3D20" w14:textId="77777777" w:rsidR="00670B42" w:rsidRPr="00CA6506" w:rsidRDefault="00670B42" w:rsidP="00670B42">
            <w:pPr>
              <w:rPr>
                <w:rFonts w:cstheme="minorHAnsi"/>
                <w:sz w:val="20"/>
                <w:szCs w:val="20"/>
              </w:rPr>
            </w:pPr>
            <w:proofErr w:type="spellStart"/>
            <w:proofErr w:type="gramStart"/>
            <w:r w:rsidRPr="00CA6506">
              <w:rPr>
                <w:rFonts w:cstheme="minorHAnsi"/>
                <w:b/>
                <w:i/>
                <w:sz w:val="20"/>
                <w:szCs w:val="20"/>
              </w:rPr>
              <w:t>lindane</w:t>
            </w:r>
            <w:proofErr w:type="spellEnd"/>
            <w:proofErr w:type="gramEnd"/>
            <w:r w:rsidRPr="00CA6506">
              <w:rPr>
                <w:rFonts w:cstheme="minorHAnsi"/>
                <w:sz w:val="20"/>
                <w:szCs w:val="20"/>
              </w:rPr>
              <w:t xml:space="preserve"> means a complex synthetic mixture in which the gamma-isomer of</w:t>
            </w:r>
            <w:r>
              <w:rPr>
                <w:rFonts w:cstheme="minorHAnsi"/>
                <w:sz w:val="20"/>
                <w:szCs w:val="20"/>
              </w:rPr>
              <w:t xml:space="preserve"> </w:t>
            </w:r>
            <w:proofErr w:type="spellStart"/>
            <w:r w:rsidRPr="00CA6506">
              <w:rPr>
                <w:rFonts w:cstheme="minorHAnsi"/>
                <w:sz w:val="20"/>
                <w:szCs w:val="20"/>
              </w:rPr>
              <w:t>hexachlorocyclohexane</w:t>
            </w:r>
            <w:proofErr w:type="spellEnd"/>
            <w:r w:rsidRPr="00CA6506">
              <w:rPr>
                <w:rFonts w:cstheme="minorHAnsi"/>
                <w:sz w:val="20"/>
                <w:szCs w:val="20"/>
              </w:rPr>
              <w:t xml:space="preserve"> is present.</w:t>
            </w:r>
          </w:p>
        </w:tc>
        <w:tc>
          <w:tcPr>
            <w:tcW w:w="2497" w:type="dxa"/>
          </w:tcPr>
          <w:p w14:paraId="2B28F847" w14:textId="0A0A0C57" w:rsidR="00670B42" w:rsidRPr="00CA6506" w:rsidRDefault="00670B42" w:rsidP="00670B42">
            <w:pPr>
              <w:rPr>
                <w:rFonts w:cstheme="minorHAnsi"/>
                <w:sz w:val="20"/>
                <w:szCs w:val="20"/>
              </w:rPr>
            </w:pPr>
            <w:r w:rsidRPr="00CA6506">
              <w:rPr>
                <w:rFonts w:cstheme="minorHAnsi"/>
                <w:sz w:val="20"/>
                <w:szCs w:val="20"/>
              </w:rPr>
              <w:t xml:space="preserve">Non-Hodgkin </w:t>
            </w:r>
            <w:r>
              <w:rPr>
                <w:rFonts w:cstheme="minorHAnsi"/>
                <w:sz w:val="20"/>
                <w:szCs w:val="20"/>
              </w:rPr>
              <w:t>l</w:t>
            </w:r>
            <w:r w:rsidRPr="00CA6506">
              <w:rPr>
                <w:rFonts w:cstheme="minorHAnsi"/>
                <w:sz w:val="20"/>
                <w:szCs w:val="20"/>
              </w:rPr>
              <w:t>ymphoma (90, 91/2018)</w:t>
            </w:r>
          </w:p>
        </w:tc>
      </w:tr>
      <w:tr w:rsidR="00670B42" w:rsidRPr="00CA6506" w14:paraId="2B2B2A7D" w14:textId="77777777" w:rsidTr="00CA5405">
        <w:trPr>
          <w:cantSplit/>
        </w:trPr>
        <w:tc>
          <w:tcPr>
            <w:tcW w:w="2635" w:type="dxa"/>
            <w:vMerge/>
          </w:tcPr>
          <w:p w14:paraId="1493322C" w14:textId="77777777" w:rsidR="00670B42" w:rsidRPr="00CA6506" w:rsidRDefault="00670B42" w:rsidP="00670B42">
            <w:pPr>
              <w:rPr>
                <w:rFonts w:cstheme="minorHAnsi"/>
                <w:sz w:val="20"/>
                <w:szCs w:val="20"/>
              </w:rPr>
            </w:pPr>
          </w:p>
        </w:tc>
        <w:tc>
          <w:tcPr>
            <w:tcW w:w="8897" w:type="dxa"/>
          </w:tcPr>
          <w:p w14:paraId="6DF876F5" w14:textId="77777777" w:rsidR="00670B42" w:rsidRPr="00CA6506" w:rsidRDefault="00670B42" w:rsidP="00670B42">
            <w:pPr>
              <w:rPr>
                <w:rFonts w:cstheme="minorHAnsi"/>
                <w:sz w:val="20"/>
                <w:szCs w:val="20"/>
              </w:rPr>
            </w:pPr>
            <w:r w:rsidRPr="00CA6506">
              <w:rPr>
                <w:rFonts w:cstheme="minorHAnsi"/>
                <w:sz w:val="20"/>
                <w:szCs w:val="20"/>
              </w:rPr>
              <w:t xml:space="preserve">See also organochlorines. </w:t>
            </w:r>
          </w:p>
        </w:tc>
        <w:tc>
          <w:tcPr>
            <w:tcW w:w="2497" w:type="dxa"/>
          </w:tcPr>
          <w:p w14:paraId="6FF87EF3" w14:textId="77777777" w:rsidR="00670B42" w:rsidRPr="00CA6506" w:rsidRDefault="00670B42" w:rsidP="00670B42">
            <w:pPr>
              <w:rPr>
                <w:rFonts w:cstheme="minorHAnsi"/>
                <w:sz w:val="20"/>
                <w:szCs w:val="20"/>
              </w:rPr>
            </w:pPr>
          </w:p>
        </w:tc>
      </w:tr>
      <w:tr w:rsidR="00670B42" w:rsidRPr="00CA6506" w14:paraId="050162CE" w14:textId="77777777" w:rsidTr="00CA5405">
        <w:trPr>
          <w:cantSplit/>
        </w:trPr>
        <w:tc>
          <w:tcPr>
            <w:tcW w:w="2635" w:type="dxa"/>
          </w:tcPr>
          <w:p w14:paraId="3209BAC7" w14:textId="77777777" w:rsidR="00670B42" w:rsidRPr="00CA6506" w:rsidRDefault="00670B42" w:rsidP="00670B42">
            <w:pPr>
              <w:rPr>
                <w:rFonts w:cstheme="minorHAnsi"/>
                <w:sz w:val="20"/>
                <w:szCs w:val="20"/>
              </w:rPr>
            </w:pPr>
          </w:p>
        </w:tc>
        <w:tc>
          <w:tcPr>
            <w:tcW w:w="8897" w:type="dxa"/>
          </w:tcPr>
          <w:p w14:paraId="3A4F3511" w14:textId="77777777" w:rsidR="00670B42" w:rsidRPr="00CA6506" w:rsidRDefault="00670B42" w:rsidP="00670B42">
            <w:pPr>
              <w:rPr>
                <w:rFonts w:cstheme="minorHAnsi"/>
                <w:sz w:val="20"/>
                <w:szCs w:val="20"/>
              </w:rPr>
            </w:pPr>
          </w:p>
        </w:tc>
        <w:tc>
          <w:tcPr>
            <w:tcW w:w="2497" w:type="dxa"/>
          </w:tcPr>
          <w:p w14:paraId="0BB39FAD" w14:textId="77777777" w:rsidR="00670B42" w:rsidRPr="00CA6506" w:rsidRDefault="00670B42" w:rsidP="00670B42">
            <w:pPr>
              <w:rPr>
                <w:rFonts w:cstheme="minorHAnsi"/>
                <w:sz w:val="20"/>
                <w:szCs w:val="20"/>
              </w:rPr>
            </w:pPr>
          </w:p>
        </w:tc>
      </w:tr>
      <w:tr w:rsidR="00670B42" w:rsidRPr="00CA6506" w14:paraId="1F3416E3" w14:textId="77777777" w:rsidTr="00CA5405">
        <w:trPr>
          <w:cantSplit/>
        </w:trPr>
        <w:tc>
          <w:tcPr>
            <w:tcW w:w="2635" w:type="dxa"/>
          </w:tcPr>
          <w:p w14:paraId="213819BB" w14:textId="77777777" w:rsidR="00670B42" w:rsidRPr="00CA6506" w:rsidRDefault="00670B42" w:rsidP="00670B42">
            <w:pPr>
              <w:rPr>
                <w:rFonts w:cstheme="minorHAnsi"/>
                <w:sz w:val="20"/>
                <w:szCs w:val="20"/>
              </w:rPr>
            </w:pPr>
            <w:proofErr w:type="spellStart"/>
            <w:r w:rsidRPr="00CA6506">
              <w:rPr>
                <w:rFonts w:cstheme="minorHAnsi"/>
                <w:sz w:val="20"/>
                <w:szCs w:val="20"/>
              </w:rPr>
              <w:t>Hexachlorocyclopentadiene</w:t>
            </w:r>
            <w:proofErr w:type="spellEnd"/>
          </w:p>
          <w:p w14:paraId="003FEAD0" w14:textId="77777777" w:rsidR="00670B42" w:rsidRPr="00CA6506" w:rsidRDefault="00670B42" w:rsidP="00670B42">
            <w:pPr>
              <w:rPr>
                <w:rFonts w:cstheme="minorHAnsi"/>
                <w:sz w:val="20"/>
                <w:szCs w:val="20"/>
              </w:rPr>
            </w:pPr>
            <w:r w:rsidRPr="00CA6506">
              <w:rPr>
                <w:rFonts w:cstheme="minorHAnsi"/>
                <w:sz w:val="20"/>
                <w:szCs w:val="20"/>
              </w:rPr>
              <w:t>(organochlorine)</w:t>
            </w:r>
          </w:p>
        </w:tc>
        <w:tc>
          <w:tcPr>
            <w:tcW w:w="8897" w:type="dxa"/>
          </w:tcPr>
          <w:p w14:paraId="2F1FD2CE"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but </w:t>
            </w:r>
            <w:r>
              <w:rPr>
                <w:rFonts w:cstheme="minorHAnsi"/>
                <w:sz w:val="20"/>
                <w:szCs w:val="20"/>
              </w:rPr>
              <w:t xml:space="preserve">is </w:t>
            </w:r>
            <w:r w:rsidRPr="00CA6506">
              <w:rPr>
                <w:rFonts w:cstheme="minorHAnsi"/>
                <w:sz w:val="20"/>
                <w:szCs w:val="20"/>
              </w:rPr>
              <w:t xml:space="preserve">an organochlorine. See organochlorines. </w:t>
            </w:r>
          </w:p>
        </w:tc>
        <w:tc>
          <w:tcPr>
            <w:tcW w:w="2497" w:type="dxa"/>
          </w:tcPr>
          <w:p w14:paraId="72E6E6E0" w14:textId="77777777" w:rsidR="00670B42" w:rsidRPr="00CA6506" w:rsidRDefault="00670B42" w:rsidP="00670B42">
            <w:pPr>
              <w:rPr>
                <w:rFonts w:cstheme="minorHAnsi"/>
                <w:sz w:val="20"/>
                <w:szCs w:val="20"/>
              </w:rPr>
            </w:pPr>
          </w:p>
        </w:tc>
      </w:tr>
      <w:tr w:rsidR="00670B42" w:rsidRPr="00CA6506" w14:paraId="31815BED" w14:textId="77777777" w:rsidTr="00CA5405">
        <w:trPr>
          <w:cantSplit/>
        </w:trPr>
        <w:tc>
          <w:tcPr>
            <w:tcW w:w="2635" w:type="dxa"/>
          </w:tcPr>
          <w:p w14:paraId="2C5ED184" w14:textId="77777777" w:rsidR="00670B42" w:rsidRPr="00CA6506" w:rsidRDefault="00670B42" w:rsidP="00670B42">
            <w:pPr>
              <w:rPr>
                <w:rFonts w:cstheme="minorHAnsi"/>
                <w:sz w:val="20"/>
                <w:szCs w:val="20"/>
              </w:rPr>
            </w:pPr>
          </w:p>
        </w:tc>
        <w:tc>
          <w:tcPr>
            <w:tcW w:w="8897" w:type="dxa"/>
          </w:tcPr>
          <w:p w14:paraId="4C9880A1" w14:textId="77777777" w:rsidR="00670B42" w:rsidRPr="00CA6506" w:rsidRDefault="00670B42" w:rsidP="00670B42">
            <w:pPr>
              <w:rPr>
                <w:rFonts w:cstheme="minorHAnsi"/>
                <w:sz w:val="20"/>
                <w:szCs w:val="20"/>
              </w:rPr>
            </w:pPr>
          </w:p>
        </w:tc>
        <w:tc>
          <w:tcPr>
            <w:tcW w:w="2497" w:type="dxa"/>
          </w:tcPr>
          <w:p w14:paraId="118B8BDD" w14:textId="77777777" w:rsidR="00670B42" w:rsidRPr="00CA6506" w:rsidRDefault="00670B42" w:rsidP="00670B42">
            <w:pPr>
              <w:rPr>
                <w:rFonts w:cstheme="minorHAnsi"/>
                <w:sz w:val="20"/>
                <w:szCs w:val="20"/>
              </w:rPr>
            </w:pPr>
          </w:p>
        </w:tc>
      </w:tr>
      <w:tr w:rsidR="00670B42" w:rsidRPr="00CA6506" w14:paraId="2FE30CF4" w14:textId="77777777" w:rsidTr="00CA5405">
        <w:trPr>
          <w:cantSplit/>
        </w:trPr>
        <w:tc>
          <w:tcPr>
            <w:tcW w:w="2635" w:type="dxa"/>
          </w:tcPr>
          <w:p w14:paraId="4AB0673E" w14:textId="77777777" w:rsidR="00670B42" w:rsidRPr="00CA6506" w:rsidRDefault="00670B42" w:rsidP="00670B42">
            <w:pPr>
              <w:rPr>
                <w:rFonts w:cstheme="minorHAnsi"/>
                <w:sz w:val="20"/>
                <w:szCs w:val="20"/>
              </w:rPr>
            </w:pPr>
            <w:proofErr w:type="spellStart"/>
            <w:r w:rsidRPr="00CA6506">
              <w:rPr>
                <w:rFonts w:cstheme="minorHAnsi"/>
                <w:sz w:val="20"/>
                <w:szCs w:val="20"/>
              </w:rPr>
              <w:t>Hexachloroethane</w:t>
            </w:r>
            <w:proofErr w:type="spellEnd"/>
          </w:p>
        </w:tc>
        <w:tc>
          <w:tcPr>
            <w:tcW w:w="8897" w:type="dxa"/>
          </w:tcPr>
          <w:p w14:paraId="6C758EB0"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w:t>
            </w:r>
          </w:p>
        </w:tc>
        <w:tc>
          <w:tcPr>
            <w:tcW w:w="2497" w:type="dxa"/>
          </w:tcPr>
          <w:p w14:paraId="74EFD59E" w14:textId="77777777" w:rsidR="00670B42" w:rsidRPr="00CA6506" w:rsidRDefault="00670B42" w:rsidP="00670B42">
            <w:pPr>
              <w:rPr>
                <w:rFonts w:cstheme="minorHAnsi"/>
                <w:sz w:val="20"/>
                <w:szCs w:val="20"/>
              </w:rPr>
            </w:pPr>
          </w:p>
        </w:tc>
      </w:tr>
      <w:tr w:rsidR="00670B42" w:rsidRPr="00CA6506" w14:paraId="154CFE96" w14:textId="77777777" w:rsidTr="00CA5405">
        <w:trPr>
          <w:cantSplit/>
        </w:trPr>
        <w:tc>
          <w:tcPr>
            <w:tcW w:w="2635" w:type="dxa"/>
          </w:tcPr>
          <w:p w14:paraId="3474BE8A" w14:textId="77777777" w:rsidR="00670B42" w:rsidRPr="00CA6506" w:rsidRDefault="00670B42" w:rsidP="00670B42">
            <w:pPr>
              <w:rPr>
                <w:rFonts w:cstheme="minorHAnsi"/>
                <w:sz w:val="20"/>
                <w:szCs w:val="20"/>
              </w:rPr>
            </w:pPr>
          </w:p>
        </w:tc>
        <w:tc>
          <w:tcPr>
            <w:tcW w:w="8897" w:type="dxa"/>
          </w:tcPr>
          <w:p w14:paraId="7DBE7C0F" w14:textId="77777777" w:rsidR="00670B42" w:rsidRPr="00CA6506" w:rsidRDefault="00670B42" w:rsidP="00670B42">
            <w:pPr>
              <w:rPr>
                <w:rFonts w:cstheme="minorHAnsi"/>
                <w:sz w:val="20"/>
                <w:szCs w:val="20"/>
              </w:rPr>
            </w:pPr>
          </w:p>
        </w:tc>
        <w:tc>
          <w:tcPr>
            <w:tcW w:w="2497" w:type="dxa"/>
          </w:tcPr>
          <w:p w14:paraId="0FAA5A0B" w14:textId="77777777" w:rsidR="00670B42" w:rsidRPr="00CA6506" w:rsidRDefault="00670B42" w:rsidP="00670B42">
            <w:pPr>
              <w:rPr>
                <w:rFonts w:cstheme="minorHAnsi"/>
                <w:sz w:val="20"/>
                <w:szCs w:val="20"/>
              </w:rPr>
            </w:pPr>
          </w:p>
        </w:tc>
      </w:tr>
      <w:tr w:rsidR="00670B42" w:rsidRPr="00CA6506" w14:paraId="0AA57C1F" w14:textId="77777777" w:rsidTr="00CA5405">
        <w:trPr>
          <w:cantSplit/>
        </w:trPr>
        <w:tc>
          <w:tcPr>
            <w:tcW w:w="2635" w:type="dxa"/>
          </w:tcPr>
          <w:p w14:paraId="45CF88DF" w14:textId="77777777" w:rsidR="00670B42" w:rsidRPr="00CA6506" w:rsidRDefault="00670B42" w:rsidP="00670B42">
            <w:pPr>
              <w:rPr>
                <w:rFonts w:cstheme="minorHAnsi"/>
                <w:sz w:val="20"/>
                <w:szCs w:val="20"/>
              </w:rPr>
            </w:pPr>
            <w:proofErr w:type="spellStart"/>
            <w:r w:rsidRPr="00CA6506">
              <w:rPr>
                <w:rFonts w:cstheme="minorHAnsi"/>
                <w:sz w:val="20"/>
                <w:szCs w:val="20"/>
              </w:rPr>
              <w:t>Hexachloropropene</w:t>
            </w:r>
            <w:proofErr w:type="spellEnd"/>
          </w:p>
          <w:p w14:paraId="45C2BEAF" w14:textId="77777777" w:rsidR="00670B42" w:rsidRPr="00CA6506" w:rsidRDefault="00670B42" w:rsidP="00670B42">
            <w:pPr>
              <w:rPr>
                <w:rFonts w:cstheme="minorHAnsi"/>
                <w:sz w:val="20"/>
                <w:szCs w:val="20"/>
              </w:rPr>
            </w:pPr>
            <w:r w:rsidRPr="00CA6506">
              <w:rPr>
                <w:rFonts w:cstheme="minorHAnsi"/>
                <w:sz w:val="20"/>
                <w:szCs w:val="20"/>
              </w:rPr>
              <w:t>(organochlorine)</w:t>
            </w:r>
          </w:p>
        </w:tc>
        <w:tc>
          <w:tcPr>
            <w:tcW w:w="8897" w:type="dxa"/>
          </w:tcPr>
          <w:p w14:paraId="5B1A1A16"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but </w:t>
            </w:r>
            <w:r>
              <w:rPr>
                <w:rFonts w:cstheme="minorHAnsi"/>
                <w:sz w:val="20"/>
                <w:szCs w:val="20"/>
              </w:rPr>
              <w:t xml:space="preserve">is </w:t>
            </w:r>
            <w:r w:rsidRPr="00CA6506">
              <w:rPr>
                <w:rFonts w:cstheme="minorHAnsi"/>
                <w:sz w:val="20"/>
                <w:szCs w:val="20"/>
              </w:rPr>
              <w:t>an organochlorine. See organochlorines.</w:t>
            </w:r>
          </w:p>
        </w:tc>
        <w:tc>
          <w:tcPr>
            <w:tcW w:w="2497" w:type="dxa"/>
          </w:tcPr>
          <w:p w14:paraId="1367A805" w14:textId="77777777" w:rsidR="00670B42" w:rsidRPr="00CA6506" w:rsidRDefault="00670B42" w:rsidP="00670B42">
            <w:pPr>
              <w:rPr>
                <w:rFonts w:cstheme="minorHAnsi"/>
                <w:sz w:val="20"/>
                <w:szCs w:val="20"/>
              </w:rPr>
            </w:pPr>
          </w:p>
        </w:tc>
      </w:tr>
      <w:tr w:rsidR="00670B42" w:rsidRPr="00CA6506" w14:paraId="45D264FD" w14:textId="77777777" w:rsidTr="00CA5405">
        <w:trPr>
          <w:cantSplit/>
        </w:trPr>
        <w:tc>
          <w:tcPr>
            <w:tcW w:w="2635" w:type="dxa"/>
          </w:tcPr>
          <w:p w14:paraId="09975C80" w14:textId="77777777" w:rsidR="00670B42" w:rsidRPr="00CA6506" w:rsidRDefault="00670B42" w:rsidP="00670B42">
            <w:pPr>
              <w:rPr>
                <w:rFonts w:cstheme="minorHAnsi"/>
                <w:sz w:val="20"/>
                <w:szCs w:val="20"/>
              </w:rPr>
            </w:pPr>
          </w:p>
        </w:tc>
        <w:tc>
          <w:tcPr>
            <w:tcW w:w="8897" w:type="dxa"/>
          </w:tcPr>
          <w:p w14:paraId="0EC44690" w14:textId="77777777" w:rsidR="00670B42" w:rsidRPr="00CA6506" w:rsidRDefault="00670B42" w:rsidP="00670B42">
            <w:pPr>
              <w:rPr>
                <w:rFonts w:cstheme="minorHAnsi"/>
                <w:sz w:val="20"/>
                <w:szCs w:val="20"/>
              </w:rPr>
            </w:pPr>
          </w:p>
        </w:tc>
        <w:tc>
          <w:tcPr>
            <w:tcW w:w="2497" w:type="dxa"/>
          </w:tcPr>
          <w:p w14:paraId="1AD3AE4C" w14:textId="77777777" w:rsidR="00670B42" w:rsidRPr="00CA6506" w:rsidRDefault="00670B42" w:rsidP="00670B42">
            <w:pPr>
              <w:rPr>
                <w:rFonts w:cstheme="minorHAnsi"/>
                <w:sz w:val="20"/>
                <w:szCs w:val="20"/>
              </w:rPr>
            </w:pPr>
          </w:p>
        </w:tc>
      </w:tr>
      <w:tr w:rsidR="00670B42" w:rsidRPr="00CA6506" w14:paraId="3E35765E" w14:textId="77777777" w:rsidTr="00CA5405">
        <w:trPr>
          <w:cantSplit/>
        </w:trPr>
        <w:tc>
          <w:tcPr>
            <w:tcW w:w="2635" w:type="dxa"/>
          </w:tcPr>
          <w:p w14:paraId="33790D69" w14:textId="77777777" w:rsidR="00670B42" w:rsidRPr="00CA6506" w:rsidRDefault="00670B42" w:rsidP="00670B42">
            <w:pPr>
              <w:rPr>
                <w:rFonts w:cstheme="minorHAnsi"/>
                <w:sz w:val="20"/>
                <w:szCs w:val="20"/>
              </w:rPr>
            </w:pPr>
            <w:proofErr w:type="spellStart"/>
            <w:r w:rsidRPr="00CA6506">
              <w:rPr>
                <w:rFonts w:cstheme="minorHAnsi"/>
                <w:sz w:val="20"/>
                <w:szCs w:val="20"/>
              </w:rPr>
              <w:t>Hexaethylbenzene</w:t>
            </w:r>
            <w:proofErr w:type="spellEnd"/>
          </w:p>
        </w:tc>
        <w:tc>
          <w:tcPr>
            <w:tcW w:w="8897" w:type="dxa"/>
          </w:tcPr>
          <w:p w14:paraId="46044445"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2CBBDDB7" w14:textId="77777777" w:rsidR="00670B42" w:rsidRPr="00CA6506" w:rsidRDefault="00670B42" w:rsidP="00670B42">
            <w:pPr>
              <w:rPr>
                <w:rFonts w:cstheme="minorHAnsi"/>
                <w:sz w:val="20"/>
                <w:szCs w:val="20"/>
              </w:rPr>
            </w:pPr>
          </w:p>
        </w:tc>
      </w:tr>
      <w:tr w:rsidR="00670B42" w:rsidRPr="00CA6506" w14:paraId="1AC028C5" w14:textId="77777777" w:rsidTr="00CA5405">
        <w:trPr>
          <w:cantSplit/>
        </w:trPr>
        <w:tc>
          <w:tcPr>
            <w:tcW w:w="2635" w:type="dxa"/>
          </w:tcPr>
          <w:p w14:paraId="240AD987" w14:textId="77777777" w:rsidR="00670B42" w:rsidRPr="00CA6506" w:rsidRDefault="00670B42" w:rsidP="00670B42">
            <w:pPr>
              <w:rPr>
                <w:rFonts w:cstheme="minorHAnsi"/>
                <w:sz w:val="20"/>
                <w:szCs w:val="20"/>
              </w:rPr>
            </w:pPr>
          </w:p>
        </w:tc>
        <w:tc>
          <w:tcPr>
            <w:tcW w:w="8897" w:type="dxa"/>
          </w:tcPr>
          <w:p w14:paraId="4F47E0AA" w14:textId="77777777" w:rsidR="00670B42" w:rsidRPr="00CA6506" w:rsidRDefault="00670B42" w:rsidP="00670B42">
            <w:pPr>
              <w:rPr>
                <w:rFonts w:cstheme="minorHAnsi"/>
                <w:sz w:val="20"/>
                <w:szCs w:val="20"/>
              </w:rPr>
            </w:pPr>
          </w:p>
        </w:tc>
        <w:tc>
          <w:tcPr>
            <w:tcW w:w="2497" w:type="dxa"/>
          </w:tcPr>
          <w:p w14:paraId="1382C4AF" w14:textId="77777777" w:rsidR="00670B42" w:rsidRPr="00CA6506" w:rsidRDefault="00670B42" w:rsidP="00670B42">
            <w:pPr>
              <w:rPr>
                <w:rFonts w:cstheme="minorHAnsi"/>
                <w:sz w:val="20"/>
                <w:szCs w:val="20"/>
              </w:rPr>
            </w:pPr>
          </w:p>
        </w:tc>
      </w:tr>
      <w:tr w:rsidR="00670B42" w:rsidRPr="00CA6506" w14:paraId="2800C9C2" w14:textId="77777777" w:rsidTr="00CA5405">
        <w:trPr>
          <w:cantSplit/>
        </w:trPr>
        <w:tc>
          <w:tcPr>
            <w:tcW w:w="2635" w:type="dxa"/>
            <w:vMerge w:val="restart"/>
          </w:tcPr>
          <w:p w14:paraId="58E8D413" w14:textId="77777777" w:rsidR="00670B42" w:rsidRPr="00CA6506" w:rsidRDefault="00670B42" w:rsidP="00670B42">
            <w:pPr>
              <w:rPr>
                <w:rFonts w:cstheme="minorHAnsi"/>
                <w:sz w:val="20"/>
                <w:szCs w:val="20"/>
              </w:rPr>
            </w:pPr>
            <w:r w:rsidRPr="00CA6506">
              <w:rPr>
                <w:rFonts w:cstheme="minorHAnsi"/>
                <w:sz w:val="20"/>
                <w:szCs w:val="20"/>
              </w:rPr>
              <w:t>Hexane</w:t>
            </w:r>
          </w:p>
        </w:tc>
        <w:tc>
          <w:tcPr>
            <w:tcW w:w="8897" w:type="dxa"/>
          </w:tcPr>
          <w:p w14:paraId="771CB3D1" w14:textId="49063046" w:rsidR="00670B42" w:rsidRPr="00CA6506" w:rsidRDefault="00670B42" w:rsidP="00670B42">
            <w:pPr>
              <w:rPr>
                <w:rFonts w:cstheme="minorHAnsi"/>
                <w:sz w:val="20"/>
                <w:szCs w:val="20"/>
              </w:rPr>
            </w:pPr>
            <w:r w:rsidRPr="004A08BF">
              <w:rPr>
                <w:rFonts w:cstheme="minorHAnsi"/>
                <w:sz w:val="20"/>
                <w:szCs w:val="20"/>
              </w:rPr>
              <w:t>for substance/medication-induced bipolar and related disorder only:</w:t>
            </w:r>
            <w:r>
              <w:rPr>
                <w:rFonts w:cstheme="minorHAnsi"/>
                <w:sz w:val="20"/>
                <w:szCs w:val="20"/>
              </w:rPr>
              <w:t xml:space="preserve"> </w:t>
            </w:r>
            <w:r w:rsidRPr="00CA6506">
              <w:rPr>
                <w:rFonts w:cstheme="minorHAnsi"/>
                <w:sz w:val="20"/>
                <w:szCs w:val="20"/>
              </w:rPr>
              <w:t>inhaling, ingesting or having cutaneous contact with a specified organic solvent, in an unventilated and confined space, for a cumulative period of at least 1 000 hours, within the two years before the clinical onset of bipolar disorder, and where the exposure has ceased, the clinical onset of bipolar disorder occurred within the one year of cessation;</w:t>
            </w:r>
          </w:p>
          <w:p w14:paraId="232B4DBE" w14:textId="77777777" w:rsidR="00670B42" w:rsidRPr="00CA6506" w:rsidRDefault="00670B42" w:rsidP="00670B42">
            <w:pPr>
              <w:rPr>
                <w:rFonts w:cstheme="minorHAnsi"/>
                <w:sz w:val="20"/>
                <w:szCs w:val="20"/>
              </w:rPr>
            </w:pPr>
          </w:p>
          <w:p w14:paraId="4F522C64" w14:textId="77777777" w:rsidR="00670B42" w:rsidRPr="00CA6506" w:rsidRDefault="00670B42" w:rsidP="00670B42">
            <w:pPr>
              <w:rPr>
                <w:rFonts w:cstheme="minorHAnsi"/>
                <w:sz w:val="20"/>
                <w:szCs w:val="20"/>
              </w:rPr>
            </w:pPr>
            <w:r w:rsidRPr="00CA6506">
              <w:rPr>
                <w:rFonts w:cstheme="minorHAnsi"/>
                <w:b/>
                <w:i/>
                <w:sz w:val="20"/>
                <w:szCs w:val="20"/>
              </w:rPr>
              <w:t>specified organic solvent</w:t>
            </w:r>
            <w:r w:rsidRPr="00CA6506">
              <w:rPr>
                <w:rFonts w:cstheme="minorHAnsi"/>
                <w:sz w:val="20"/>
                <w:szCs w:val="20"/>
              </w:rPr>
              <w:t xml:space="preserve"> means one of the following: (a) n-hexane;</w:t>
            </w:r>
          </w:p>
        </w:tc>
        <w:tc>
          <w:tcPr>
            <w:tcW w:w="2497" w:type="dxa"/>
          </w:tcPr>
          <w:p w14:paraId="1E7DE547" w14:textId="3E882A3D" w:rsidR="00670B42" w:rsidRPr="00CA6506" w:rsidRDefault="00670B42" w:rsidP="00670B42">
            <w:pPr>
              <w:rPr>
                <w:rFonts w:cstheme="minorHAnsi"/>
                <w:sz w:val="20"/>
                <w:szCs w:val="20"/>
              </w:rPr>
            </w:pPr>
            <w:r w:rsidRPr="00CA6506">
              <w:rPr>
                <w:rFonts w:cstheme="minorHAnsi"/>
                <w:sz w:val="20"/>
                <w:szCs w:val="20"/>
              </w:rPr>
              <w:t xml:space="preserve">Bipolar disorder </w:t>
            </w:r>
          </w:p>
          <w:p w14:paraId="5ED18C50" w14:textId="77777777" w:rsidR="00670B42" w:rsidRPr="00CA6506" w:rsidRDefault="00670B42" w:rsidP="00670B42">
            <w:pPr>
              <w:rPr>
                <w:rFonts w:cstheme="minorHAnsi"/>
                <w:sz w:val="20"/>
                <w:szCs w:val="20"/>
              </w:rPr>
            </w:pPr>
            <w:r w:rsidRPr="00CA6506">
              <w:rPr>
                <w:rFonts w:cstheme="minorHAnsi"/>
                <w:sz w:val="20"/>
                <w:szCs w:val="20"/>
              </w:rPr>
              <w:t>(53/2018)</w:t>
            </w:r>
          </w:p>
        </w:tc>
      </w:tr>
      <w:tr w:rsidR="00670B42" w:rsidRPr="00CA6506" w14:paraId="4DB441CD" w14:textId="77777777" w:rsidTr="00CA5405">
        <w:trPr>
          <w:cantSplit/>
        </w:trPr>
        <w:tc>
          <w:tcPr>
            <w:tcW w:w="2635" w:type="dxa"/>
            <w:vMerge/>
          </w:tcPr>
          <w:p w14:paraId="4148D225" w14:textId="77777777" w:rsidR="00670B42" w:rsidRPr="00CA6506" w:rsidRDefault="00670B42" w:rsidP="00670B42">
            <w:pPr>
              <w:rPr>
                <w:rFonts w:cstheme="minorHAnsi"/>
                <w:sz w:val="20"/>
                <w:szCs w:val="20"/>
              </w:rPr>
            </w:pPr>
          </w:p>
        </w:tc>
        <w:tc>
          <w:tcPr>
            <w:tcW w:w="8897" w:type="dxa"/>
          </w:tcPr>
          <w:p w14:paraId="21B2B7E6" w14:textId="77777777" w:rsidR="00670B42" w:rsidRPr="00C224C7" w:rsidRDefault="00670B42" w:rsidP="00670B42">
            <w:pPr>
              <w:rPr>
                <w:rFonts w:cstheme="minorHAnsi"/>
                <w:sz w:val="20"/>
                <w:szCs w:val="20"/>
              </w:rPr>
            </w:pPr>
            <w:r w:rsidRPr="00C224C7">
              <w:rPr>
                <w:rFonts w:cstheme="minorHAnsi"/>
                <w:sz w:val="20"/>
                <w:szCs w:val="20"/>
              </w:rPr>
              <w:t>inhaling, ingesting or having cutaneous contact with an agent from the</w:t>
            </w:r>
            <w:r>
              <w:rPr>
                <w:rFonts w:cstheme="minorHAnsi"/>
                <w:sz w:val="20"/>
                <w:szCs w:val="20"/>
              </w:rPr>
              <w:t xml:space="preserve"> </w:t>
            </w:r>
            <w:r w:rsidRPr="00C224C7">
              <w:rPr>
                <w:rFonts w:cstheme="minorHAnsi"/>
                <w:sz w:val="20"/>
                <w:szCs w:val="20"/>
              </w:rPr>
              <w:t>specified list of chemical agents, for a cumulative period of at least</w:t>
            </w:r>
            <w:r>
              <w:rPr>
                <w:rFonts w:cstheme="minorHAnsi"/>
                <w:sz w:val="20"/>
                <w:szCs w:val="20"/>
              </w:rPr>
              <w:t xml:space="preserve"> </w:t>
            </w:r>
            <w:r w:rsidRPr="00C224C7">
              <w:rPr>
                <w:rFonts w:cstheme="minorHAnsi"/>
                <w:sz w:val="20"/>
                <w:szCs w:val="20"/>
              </w:rPr>
              <w:t>2 500 hours within a continuous period of five years, before the clinical</w:t>
            </w:r>
          </w:p>
          <w:p w14:paraId="6045BFF4" w14:textId="7367D0CF" w:rsidR="00670B42" w:rsidRDefault="00670B42" w:rsidP="00670B42">
            <w:pPr>
              <w:rPr>
                <w:rFonts w:cstheme="minorHAnsi"/>
                <w:sz w:val="20"/>
                <w:szCs w:val="20"/>
              </w:rPr>
            </w:pPr>
            <w:r w:rsidRPr="00C224C7">
              <w:rPr>
                <w:rFonts w:cstheme="minorHAnsi"/>
                <w:sz w:val="20"/>
                <w:szCs w:val="20"/>
              </w:rPr>
              <w:t>onset</w:t>
            </w:r>
            <w:r>
              <w:rPr>
                <w:rFonts w:cstheme="minorHAnsi"/>
                <w:sz w:val="20"/>
                <w:szCs w:val="20"/>
              </w:rPr>
              <w:t>/worsening</w:t>
            </w:r>
            <w:r w:rsidRPr="00C224C7">
              <w:rPr>
                <w:rFonts w:cstheme="minorHAnsi"/>
                <w:sz w:val="20"/>
                <w:szCs w:val="20"/>
              </w:rPr>
              <w:t xml:space="preserve"> of sensorineural hearing loss, and where that exposure has</w:t>
            </w:r>
            <w:r>
              <w:rPr>
                <w:rFonts w:cstheme="minorHAnsi"/>
                <w:sz w:val="20"/>
                <w:szCs w:val="20"/>
              </w:rPr>
              <w:t xml:space="preserve"> </w:t>
            </w:r>
            <w:r w:rsidRPr="00C224C7">
              <w:rPr>
                <w:rFonts w:cstheme="minorHAnsi"/>
                <w:sz w:val="20"/>
                <w:szCs w:val="20"/>
              </w:rPr>
              <w:t>ceased, the clinical onset</w:t>
            </w:r>
            <w:r>
              <w:rPr>
                <w:rFonts w:cstheme="minorHAnsi"/>
                <w:sz w:val="20"/>
                <w:szCs w:val="20"/>
              </w:rPr>
              <w:t>/worsening</w:t>
            </w:r>
            <w:r w:rsidRPr="00C224C7">
              <w:rPr>
                <w:rFonts w:cstheme="minorHAnsi"/>
                <w:sz w:val="20"/>
                <w:szCs w:val="20"/>
              </w:rPr>
              <w:t xml:space="preserve"> of sensorineural hearing loss has occurred</w:t>
            </w:r>
            <w:r>
              <w:rPr>
                <w:rFonts w:cstheme="minorHAnsi"/>
                <w:sz w:val="20"/>
                <w:szCs w:val="20"/>
              </w:rPr>
              <w:t xml:space="preserve"> </w:t>
            </w:r>
            <w:r w:rsidRPr="00C224C7">
              <w:rPr>
                <w:rFonts w:cstheme="minorHAnsi"/>
                <w:sz w:val="20"/>
                <w:szCs w:val="20"/>
              </w:rPr>
              <w:t>within two years of cessation;</w:t>
            </w:r>
          </w:p>
          <w:p w14:paraId="6EE1E5D4" w14:textId="77777777" w:rsidR="00670B42" w:rsidRPr="00C224C7" w:rsidRDefault="00670B42" w:rsidP="00670B42">
            <w:pPr>
              <w:rPr>
                <w:rFonts w:cstheme="minorHAnsi"/>
                <w:sz w:val="20"/>
                <w:szCs w:val="20"/>
              </w:rPr>
            </w:pPr>
          </w:p>
          <w:p w14:paraId="6B3AEF52" w14:textId="77777777" w:rsidR="00670B42" w:rsidRPr="00CA6506" w:rsidRDefault="00670B42" w:rsidP="00670B42">
            <w:pPr>
              <w:rPr>
                <w:rFonts w:cstheme="minorHAnsi"/>
                <w:sz w:val="20"/>
                <w:szCs w:val="20"/>
              </w:rPr>
            </w:pPr>
            <w:r w:rsidRPr="00C224C7">
              <w:rPr>
                <w:b/>
                <w:i/>
                <w:sz w:val="20"/>
                <w:szCs w:val="20"/>
              </w:rPr>
              <w:t>specified list of chemical agents</w:t>
            </w:r>
            <w:r w:rsidRPr="00C224C7">
              <w:rPr>
                <w:sz w:val="20"/>
                <w:szCs w:val="20"/>
              </w:rPr>
              <w:t xml:space="preserve"> means:</w:t>
            </w:r>
            <w:r>
              <w:rPr>
                <w:sz w:val="20"/>
                <w:szCs w:val="20"/>
              </w:rPr>
              <w:t xml:space="preserve"> n-hexane; </w:t>
            </w:r>
          </w:p>
        </w:tc>
        <w:tc>
          <w:tcPr>
            <w:tcW w:w="2497" w:type="dxa"/>
          </w:tcPr>
          <w:p w14:paraId="4EFC1FFD" w14:textId="77777777" w:rsidR="00670B42" w:rsidRDefault="00670B42" w:rsidP="00670B42">
            <w:pPr>
              <w:rPr>
                <w:rFonts w:cstheme="minorHAnsi"/>
                <w:sz w:val="20"/>
                <w:szCs w:val="20"/>
              </w:rPr>
            </w:pPr>
            <w:r>
              <w:rPr>
                <w:rFonts w:cstheme="minorHAnsi"/>
                <w:sz w:val="20"/>
                <w:szCs w:val="20"/>
              </w:rPr>
              <w:t>Sensorineural hearing loss</w:t>
            </w:r>
          </w:p>
          <w:p w14:paraId="396408D9" w14:textId="77777777" w:rsidR="00670B42" w:rsidRPr="00CA6506" w:rsidRDefault="00670B42" w:rsidP="00670B42">
            <w:pPr>
              <w:rPr>
                <w:rFonts w:cstheme="minorHAnsi"/>
                <w:sz w:val="20"/>
                <w:szCs w:val="20"/>
              </w:rPr>
            </w:pPr>
            <w:r>
              <w:rPr>
                <w:rFonts w:cstheme="minorHAnsi"/>
                <w:sz w:val="20"/>
                <w:szCs w:val="20"/>
              </w:rPr>
              <w:t>(98, 99/2019)</w:t>
            </w:r>
          </w:p>
        </w:tc>
      </w:tr>
      <w:tr w:rsidR="00670B42" w:rsidRPr="00CA6506" w14:paraId="64B00BC2" w14:textId="77777777" w:rsidTr="00CA5405">
        <w:trPr>
          <w:cantSplit/>
        </w:trPr>
        <w:tc>
          <w:tcPr>
            <w:tcW w:w="2635" w:type="dxa"/>
            <w:vMerge/>
          </w:tcPr>
          <w:p w14:paraId="174D2E91" w14:textId="77777777" w:rsidR="00670B42" w:rsidRPr="00CA6506" w:rsidRDefault="00670B42" w:rsidP="00670B42">
            <w:pPr>
              <w:rPr>
                <w:rFonts w:cstheme="minorHAnsi"/>
                <w:sz w:val="20"/>
                <w:szCs w:val="20"/>
              </w:rPr>
            </w:pPr>
          </w:p>
        </w:tc>
        <w:tc>
          <w:tcPr>
            <w:tcW w:w="8897" w:type="dxa"/>
          </w:tcPr>
          <w:p w14:paraId="07002308" w14:textId="77777777" w:rsidR="00670B42" w:rsidRPr="00CA6506" w:rsidRDefault="00670B42" w:rsidP="00670B42">
            <w:pPr>
              <w:rPr>
                <w:rFonts w:cstheme="minorHAnsi"/>
                <w:sz w:val="20"/>
                <w:szCs w:val="20"/>
              </w:rPr>
            </w:pPr>
            <w:r w:rsidRPr="00CA6506">
              <w:rPr>
                <w:rFonts w:cstheme="minorHAnsi"/>
                <w:sz w:val="20"/>
                <w:szCs w:val="20"/>
              </w:rPr>
              <w:t>inhaling, ingesting or having cutaneous contact with a volatile substance from the specified list, in an unventilated and confined space:</w:t>
            </w:r>
          </w:p>
          <w:p w14:paraId="2B4C9FC8" w14:textId="77777777" w:rsidR="00670B42" w:rsidRPr="00CA6506" w:rsidRDefault="00670B42" w:rsidP="00670B42">
            <w:pPr>
              <w:rPr>
                <w:rFonts w:cstheme="minorHAnsi"/>
                <w:sz w:val="20"/>
                <w:szCs w:val="20"/>
              </w:rPr>
            </w:pPr>
            <w:r w:rsidRPr="00CA6506">
              <w:rPr>
                <w:rFonts w:cstheme="minorHAnsi"/>
                <w:sz w:val="20"/>
                <w:szCs w:val="20"/>
              </w:rPr>
              <w:t>(</w:t>
            </w:r>
            <w:proofErr w:type="spellStart"/>
            <w:r w:rsidRPr="00CA6506">
              <w:rPr>
                <w:rFonts w:cstheme="minorHAnsi"/>
                <w:sz w:val="20"/>
                <w:szCs w:val="20"/>
              </w:rPr>
              <w:t>i</w:t>
            </w:r>
            <w:proofErr w:type="spellEnd"/>
            <w:r w:rsidRPr="00CA6506">
              <w:rPr>
                <w:rFonts w:cstheme="minorHAnsi"/>
                <w:sz w:val="20"/>
                <w:szCs w:val="20"/>
              </w:rPr>
              <w:t>) on at least 30 occasions within a continuous period of six months before the clinical onset of peripheral neuropathy; and</w:t>
            </w:r>
          </w:p>
          <w:p w14:paraId="359A8623" w14:textId="08C94EB0" w:rsidR="00670B42" w:rsidRPr="00CA6506" w:rsidRDefault="00670B42" w:rsidP="00670B42">
            <w:pPr>
              <w:rPr>
                <w:rFonts w:cstheme="minorHAnsi"/>
                <w:sz w:val="20"/>
                <w:szCs w:val="20"/>
              </w:rPr>
            </w:pPr>
            <w:r w:rsidRPr="00CA6506">
              <w:rPr>
                <w:rFonts w:cstheme="minorHAnsi"/>
                <w:sz w:val="20"/>
                <w:szCs w:val="20"/>
              </w:rPr>
              <w:t xml:space="preserve">(ii) where contact with a volatile substance from the specified list has ceased, the clinical onset of peripheral neuropathy has occurred within three months of cessation; </w:t>
            </w:r>
          </w:p>
          <w:p w14:paraId="0418B553" w14:textId="77777777" w:rsidR="00670B42" w:rsidRPr="00CA6506" w:rsidRDefault="00670B42" w:rsidP="00670B42">
            <w:pPr>
              <w:rPr>
                <w:rFonts w:cstheme="minorHAnsi"/>
                <w:sz w:val="20"/>
                <w:szCs w:val="20"/>
              </w:rPr>
            </w:pPr>
          </w:p>
          <w:p w14:paraId="42F0E501" w14:textId="77777777" w:rsidR="00670B42" w:rsidRPr="00CA6506" w:rsidRDefault="00670B42" w:rsidP="00670B42">
            <w:pPr>
              <w:rPr>
                <w:rFonts w:cstheme="minorHAnsi"/>
                <w:sz w:val="20"/>
                <w:szCs w:val="20"/>
              </w:rPr>
            </w:pPr>
            <w:r w:rsidRPr="0074428B">
              <w:rPr>
                <w:rFonts w:cstheme="minorHAnsi"/>
                <w:b/>
                <w:i/>
                <w:sz w:val="20"/>
                <w:szCs w:val="20"/>
              </w:rPr>
              <w:t>a volatile substance from the specified list</w:t>
            </w:r>
            <w:r w:rsidRPr="00CA6506">
              <w:rPr>
                <w:rFonts w:cstheme="minorHAnsi"/>
                <w:sz w:val="20"/>
                <w:szCs w:val="20"/>
              </w:rPr>
              <w:t xml:space="preserve"> means:  (b) n-hexane; </w:t>
            </w:r>
          </w:p>
        </w:tc>
        <w:tc>
          <w:tcPr>
            <w:tcW w:w="2497" w:type="dxa"/>
          </w:tcPr>
          <w:p w14:paraId="2E8E2584" w14:textId="77777777" w:rsidR="00670B42" w:rsidRPr="00CA6506" w:rsidRDefault="00670B42" w:rsidP="00670B42">
            <w:pPr>
              <w:rPr>
                <w:rFonts w:cstheme="minorHAnsi"/>
                <w:sz w:val="20"/>
                <w:szCs w:val="20"/>
              </w:rPr>
            </w:pPr>
            <w:r w:rsidRPr="00CA6506">
              <w:rPr>
                <w:rFonts w:cstheme="minorHAnsi"/>
                <w:sz w:val="20"/>
                <w:szCs w:val="20"/>
              </w:rPr>
              <w:t xml:space="preserve">Peripheral neuropathy </w:t>
            </w:r>
          </w:p>
          <w:p w14:paraId="1E41FDBD" w14:textId="77777777" w:rsidR="00670B42" w:rsidRPr="00CA6506" w:rsidRDefault="00670B42" w:rsidP="00670B42">
            <w:pPr>
              <w:rPr>
                <w:rFonts w:cstheme="minorHAnsi"/>
                <w:sz w:val="20"/>
                <w:szCs w:val="20"/>
              </w:rPr>
            </w:pPr>
            <w:r w:rsidRPr="00CA6506">
              <w:rPr>
                <w:rFonts w:cstheme="minorHAnsi"/>
                <w:sz w:val="20"/>
                <w:szCs w:val="20"/>
              </w:rPr>
              <w:t>(74, 75/2014)</w:t>
            </w:r>
          </w:p>
        </w:tc>
      </w:tr>
      <w:tr w:rsidR="00670B42" w:rsidRPr="00CA6506" w14:paraId="3F0EFE61" w14:textId="77777777" w:rsidTr="00CA5405">
        <w:trPr>
          <w:cantSplit/>
        </w:trPr>
        <w:tc>
          <w:tcPr>
            <w:tcW w:w="2635" w:type="dxa"/>
          </w:tcPr>
          <w:p w14:paraId="50BFF1FC" w14:textId="77777777" w:rsidR="00670B42" w:rsidRPr="00CA6506" w:rsidRDefault="00670B42" w:rsidP="00670B42">
            <w:pPr>
              <w:rPr>
                <w:rFonts w:cstheme="minorHAnsi"/>
                <w:sz w:val="20"/>
                <w:szCs w:val="20"/>
              </w:rPr>
            </w:pPr>
          </w:p>
        </w:tc>
        <w:tc>
          <w:tcPr>
            <w:tcW w:w="8897" w:type="dxa"/>
          </w:tcPr>
          <w:p w14:paraId="6EB32896" w14:textId="77777777" w:rsidR="00670B42" w:rsidRPr="00CA6506" w:rsidRDefault="00670B42" w:rsidP="00670B42">
            <w:pPr>
              <w:rPr>
                <w:rFonts w:cstheme="minorHAnsi"/>
                <w:sz w:val="20"/>
                <w:szCs w:val="20"/>
              </w:rPr>
            </w:pPr>
          </w:p>
        </w:tc>
        <w:tc>
          <w:tcPr>
            <w:tcW w:w="2497" w:type="dxa"/>
          </w:tcPr>
          <w:p w14:paraId="6A28ECBD" w14:textId="77777777" w:rsidR="00670B42" w:rsidRPr="00CA6506" w:rsidRDefault="00670B42" w:rsidP="00670B42">
            <w:pPr>
              <w:rPr>
                <w:rFonts w:cstheme="minorHAnsi"/>
                <w:sz w:val="20"/>
                <w:szCs w:val="20"/>
              </w:rPr>
            </w:pPr>
          </w:p>
        </w:tc>
      </w:tr>
      <w:tr w:rsidR="00670B42" w:rsidRPr="00CA6506" w14:paraId="4C8B842F" w14:textId="77777777" w:rsidTr="00CA5405">
        <w:trPr>
          <w:cantSplit/>
        </w:trPr>
        <w:tc>
          <w:tcPr>
            <w:tcW w:w="2635" w:type="dxa"/>
          </w:tcPr>
          <w:p w14:paraId="3D41A269" w14:textId="77777777" w:rsidR="00670B42" w:rsidRPr="00CA6506" w:rsidRDefault="00670B42" w:rsidP="00670B42">
            <w:pPr>
              <w:rPr>
                <w:rFonts w:cstheme="minorHAnsi"/>
                <w:sz w:val="20"/>
                <w:szCs w:val="20"/>
              </w:rPr>
            </w:pPr>
            <w:proofErr w:type="spellStart"/>
            <w:r w:rsidRPr="00CA6506">
              <w:rPr>
                <w:rFonts w:cstheme="minorHAnsi"/>
                <w:sz w:val="20"/>
                <w:szCs w:val="20"/>
              </w:rPr>
              <w:t>Hexanone</w:t>
            </w:r>
            <w:proofErr w:type="spellEnd"/>
          </w:p>
          <w:p w14:paraId="1A006173" w14:textId="77777777" w:rsidR="00670B42" w:rsidRPr="00CA6506" w:rsidRDefault="00670B42" w:rsidP="00670B42">
            <w:pPr>
              <w:rPr>
                <w:rFonts w:cstheme="minorHAnsi"/>
                <w:sz w:val="20"/>
                <w:szCs w:val="20"/>
              </w:rPr>
            </w:pPr>
            <w:r w:rsidRPr="00CA6506">
              <w:rPr>
                <w:rFonts w:cstheme="minorHAnsi"/>
                <w:sz w:val="20"/>
                <w:szCs w:val="20"/>
              </w:rPr>
              <w:t>Methyl butyl ketone (MBK)</w:t>
            </w:r>
          </w:p>
        </w:tc>
        <w:tc>
          <w:tcPr>
            <w:tcW w:w="8897" w:type="dxa"/>
          </w:tcPr>
          <w:p w14:paraId="1BA7414F"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w:t>
            </w:r>
          </w:p>
        </w:tc>
        <w:tc>
          <w:tcPr>
            <w:tcW w:w="2497" w:type="dxa"/>
          </w:tcPr>
          <w:p w14:paraId="7A8146F1" w14:textId="77777777" w:rsidR="00670B42" w:rsidRPr="00CA6506" w:rsidRDefault="00670B42" w:rsidP="00670B42">
            <w:pPr>
              <w:rPr>
                <w:rFonts w:cstheme="minorHAnsi"/>
                <w:sz w:val="20"/>
                <w:szCs w:val="20"/>
              </w:rPr>
            </w:pPr>
          </w:p>
        </w:tc>
      </w:tr>
      <w:tr w:rsidR="00670B42" w:rsidRPr="00CA6506" w14:paraId="1D3FB67B" w14:textId="77777777" w:rsidTr="00CA5405">
        <w:trPr>
          <w:cantSplit/>
        </w:trPr>
        <w:tc>
          <w:tcPr>
            <w:tcW w:w="2635" w:type="dxa"/>
          </w:tcPr>
          <w:p w14:paraId="1F5AEA00" w14:textId="77777777" w:rsidR="00670B42" w:rsidRPr="00CA6506" w:rsidRDefault="00670B42" w:rsidP="00670B42">
            <w:pPr>
              <w:rPr>
                <w:rFonts w:cstheme="minorHAnsi"/>
                <w:sz w:val="20"/>
                <w:szCs w:val="20"/>
              </w:rPr>
            </w:pPr>
          </w:p>
        </w:tc>
        <w:tc>
          <w:tcPr>
            <w:tcW w:w="8897" w:type="dxa"/>
          </w:tcPr>
          <w:p w14:paraId="7DCFBD31" w14:textId="77777777" w:rsidR="00670B42" w:rsidRPr="00CA6506" w:rsidRDefault="00670B42" w:rsidP="00670B42">
            <w:pPr>
              <w:rPr>
                <w:rFonts w:cstheme="minorHAnsi"/>
                <w:sz w:val="20"/>
                <w:szCs w:val="20"/>
              </w:rPr>
            </w:pPr>
          </w:p>
        </w:tc>
        <w:tc>
          <w:tcPr>
            <w:tcW w:w="2497" w:type="dxa"/>
          </w:tcPr>
          <w:p w14:paraId="2599EDAC" w14:textId="77777777" w:rsidR="00670B42" w:rsidRPr="00CA6506" w:rsidRDefault="00670B42" w:rsidP="00670B42">
            <w:pPr>
              <w:rPr>
                <w:rFonts w:cstheme="minorHAnsi"/>
                <w:sz w:val="20"/>
                <w:szCs w:val="20"/>
              </w:rPr>
            </w:pPr>
          </w:p>
        </w:tc>
      </w:tr>
      <w:tr w:rsidR="00670B42" w:rsidRPr="00CA6506" w14:paraId="07AF8C67" w14:textId="77777777" w:rsidTr="00CA5405">
        <w:trPr>
          <w:cantSplit/>
        </w:trPr>
        <w:tc>
          <w:tcPr>
            <w:tcW w:w="2635" w:type="dxa"/>
          </w:tcPr>
          <w:p w14:paraId="30483BBD" w14:textId="77777777" w:rsidR="00670B42" w:rsidRPr="00CA6506" w:rsidRDefault="00670B42" w:rsidP="00670B42">
            <w:pPr>
              <w:rPr>
                <w:rFonts w:cstheme="minorHAnsi"/>
                <w:sz w:val="20"/>
                <w:szCs w:val="20"/>
              </w:rPr>
            </w:pPr>
            <w:proofErr w:type="spellStart"/>
            <w:r w:rsidRPr="00CA6506">
              <w:rPr>
                <w:rFonts w:cstheme="minorHAnsi"/>
                <w:sz w:val="20"/>
                <w:szCs w:val="20"/>
              </w:rPr>
              <w:t>Iodomethane</w:t>
            </w:r>
            <w:proofErr w:type="spellEnd"/>
          </w:p>
          <w:p w14:paraId="5E289E32" w14:textId="77777777" w:rsidR="00670B42" w:rsidRPr="00CA6506" w:rsidRDefault="00670B42" w:rsidP="00670B42">
            <w:pPr>
              <w:rPr>
                <w:rFonts w:cstheme="minorHAnsi"/>
                <w:sz w:val="20"/>
                <w:szCs w:val="20"/>
              </w:rPr>
            </w:pPr>
            <w:r w:rsidRPr="00CA6506">
              <w:rPr>
                <w:rFonts w:cstheme="minorHAnsi"/>
                <w:sz w:val="20"/>
                <w:szCs w:val="20"/>
              </w:rPr>
              <w:t>Methyl iodide</w:t>
            </w:r>
          </w:p>
        </w:tc>
        <w:tc>
          <w:tcPr>
            <w:tcW w:w="8897" w:type="dxa"/>
          </w:tcPr>
          <w:p w14:paraId="5749CA84"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44EB0870" w14:textId="77777777" w:rsidR="00670B42" w:rsidRPr="00CA6506" w:rsidRDefault="00670B42" w:rsidP="00670B42">
            <w:pPr>
              <w:rPr>
                <w:rFonts w:cstheme="minorHAnsi"/>
                <w:sz w:val="20"/>
                <w:szCs w:val="20"/>
              </w:rPr>
            </w:pPr>
          </w:p>
        </w:tc>
      </w:tr>
      <w:tr w:rsidR="00670B42" w:rsidRPr="00CA6506" w14:paraId="697B7FE0" w14:textId="77777777" w:rsidTr="00CA5405">
        <w:trPr>
          <w:cantSplit/>
        </w:trPr>
        <w:tc>
          <w:tcPr>
            <w:tcW w:w="2635" w:type="dxa"/>
          </w:tcPr>
          <w:p w14:paraId="74AA0B7B" w14:textId="77777777" w:rsidR="00670B42" w:rsidRPr="00CA6506" w:rsidRDefault="00670B42" w:rsidP="00670B42">
            <w:pPr>
              <w:rPr>
                <w:rFonts w:cstheme="minorHAnsi"/>
                <w:sz w:val="20"/>
                <w:szCs w:val="20"/>
              </w:rPr>
            </w:pPr>
          </w:p>
        </w:tc>
        <w:tc>
          <w:tcPr>
            <w:tcW w:w="8897" w:type="dxa"/>
          </w:tcPr>
          <w:p w14:paraId="3A875323" w14:textId="77777777" w:rsidR="00670B42" w:rsidRPr="00CA6506" w:rsidRDefault="00670B42" w:rsidP="00670B42">
            <w:pPr>
              <w:rPr>
                <w:rFonts w:cstheme="minorHAnsi"/>
                <w:sz w:val="20"/>
                <w:szCs w:val="20"/>
              </w:rPr>
            </w:pPr>
          </w:p>
        </w:tc>
        <w:tc>
          <w:tcPr>
            <w:tcW w:w="2497" w:type="dxa"/>
          </w:tcPr>
          <w:p w14:paraId="748D3D74" w14:textId="77777777" w:rsidR="00670B42" w:rsidRPr="00CA6506" w:rsidRDefault="00670B42" w:rsidP="00670B42">
            <w:pPr>
              <w:rPr>
                <w:rFonts w:cstheme="minorHAnsi"/>
                <w:sz w:val="20"/>
                <w:szCs w:val="20"/>
              </w:rPr>
            </w:pPr>
          </w:p>
        </w:tc>
      </w:tr>
      <w:tr w:rsidR="00670B42" w:rsidRPr="00CA6506" w14:paraId="5AB9627D" w14:textId="77777777" w:rsidTr="00CA5405">
        <w:trPr>
          <w:cantSplit/>
        </w:trPr>
        <w:tc>
          <w:tcPr>
            <w:tcW w:w="2635" w:type="dxa"/>
          </w:tcPr>
          <w:p w14:paraId="41E5B494" w14:textId="77777777" w:rsidR="00670B42" w:rsidRPr="00CA6506" w:rsidRDefault="00670B42" w:rsidP="00670B42">
            <w:pPr>
              <w:rPr>
                <w:rFonts w:cstheme="minorHAnsi"/>
                <w:sz w:val="20"/>
                <w:szCs w:val="20"/>
              </w:rPr>
            </w:pPr>
            <w:proofErr w:type="spellStart"/>
            <w:r w:rsidRPr="00CA6506">
              <w:rPr>
                <w:rFonts w:cstheme="minorHAnsi"/>
                <w:sz w:val="20"/>
                <w:szCs w:val="20"/>
              </w:rPr>
              <w:t>Indeno</w:t>
            </w:r>
            <w:proofErr w:type="spellEnd"/>
            <w:r w:rsidRPr="00CA6506">
              <w:rPr>
                <w:rFonts w:cstheme="minorHAnsi"/>
                <w:sz w:val="20"/>
                <w:szCs w:val="20"/>
              </w:rPr>
              <w:t xml:space="preserve"> (1,2,3-c, d) </w:t>
            </w:r>
            <w:proofErr w:type="spellStart"/>
            <w:r w:rsidRPr="00CA6506">
              <w:rPr>
                <w:rFonts w:cstheme="minorHAnsi"/>
                <w:sz w:val="20"/>
                <w:szCs w:val="20"/>
              </w:rPr>
              <w:t>pyrene</w:t>
            </w:r>
            <w:proofErr w:type="spellEnd"/>
          </w:p>
        </w:tc>
        <w:tc>
          <w:tcPr>
            <w:tcW w:w="8897" w:type="dxa"/>
          </w:tcPr>
          <w:p w14:paraId="244D6371" w14:textId="77777777" w:rsidR="00670B42" w:rsidRPr="00CA6506" w:rsidRDefault="00670B42" w:rsidP="00670B42">
            <w:pPr>
              <w:rPr>
                <w:rFonts w:cstheme="minorHAnsi"/>
                <w:sz w:val="20"/>
                <w:szCs w:val="20"/>
              </w:rPr>
            </w:pPr>
            <w:r w:rsidRPr="00CA6506">
              <w:rPr>
                <w:rFonts w:cstheme="minorHAnsi"/>
                <w:sz w:val="20"/>
                <w:szCs w:val="20"/>
              </w:rPr>
              <w:t>Not specifically mentioned in a SOP, but is a polycyclic aromatic hydrocarbon. See polycyclic aromatic hydrocarbons.</w:t>
            </w:r>
          </w:p>
        </w:tc>
        <w:tc>
          <w:tcPr>
            <w:tcW w:w="2497" w:type="dxa"/>
          </w:tcPr>
          <w:p w14:paraId="47EC9914" w14:textId="77777777" w:rsidR="00670B42" w:rsidRPr="00CA6506" w:rsidRDefault="00670B42" w:rsidP="00670B42">
            <w:pPr>
              <w:rPr>
                <w:rFonts w:cstheme="minorHAnsi"/>
                <w:sz w:val="20"/>
                <w:szCs w:val="20"/>
              </w:rPr>
            </w:pPr>
          </w:p>
        </w:tc>
      </w:tr>
      <w:tr w:rsidR="00670B42" w:rsidRPr="00CA6506" w14:paraId="2281A98C" w14:textId="77777777" w:rsidTr="00CA5405">
        <w:trPr>
          <w:cantSplit/>
        </w:trPr>
        <w:tc>
          <w:tcPr>
            <w:tcW w:w="2635" w:type="dxa"/>
          </w:tcPr>
          <w:p w14:paraId="15044787" w14:textId="77777777" w:rsidR="00670B42" w:rsidRPr="00CA6506" w:rsidRDefault="00670B42" w:rsidP="00670B42">
            <w:pPr>
              <w:rPr>
                <w:rFonts w:cstheme="minorHAnsi"/>
                <w:sz w:val="20"/>
                <w:szCs w:val="20"/>
              </w:rPr>
            </w:pPr>
          </w:p>
        </w:tc>
        <w:tc>
          <w:tcPr>
            <w:tcW w:w="8897" w:type="dxa"/>
          </w:tcPr>
          <w:p w14:paraId="6038D205" w14:textId="77777777" w:rsidR="00670B42" w:rsidRPr="00CA6506" w:rsidRDefault="00670B42" w:rsidP="00670B42">
            <w:pPr>
              <w:rPr>
                <w:rFonts w:cstheme="minorHAnsi"/>
                <w:sz w:val="20"/>
                <w:szCs w:val="20"/>
              </w:rPr>
            </w:pPr>
          </w:p>
        </w:tc>
        <w:tc>
          <w:tcPr>
            <w:tcW w:w="2497" w:type="dxa"/>
          </w:tcPr>
          <w:p w14:paraId="7EDDEAB2" w14:textId="77777777" w:rsidR="00670B42" w:rsidRPr="00CA6506" w:rsidRDefault="00670B42" w:rsidP="00670B42">
            <w:pPr>
              <w:rPr>
                <w:rFonts w:cstheme="minorHAnsi"/>
                <w:sz w:val="20"/>
                <w:szCs w:val="20"/>
              </w:rPr>
            </w:pPr>
          </w:p>
        </w:tc>
      </w:tr>
      <w:tr w:rsidR="00670B42" w:rsidRPr="00CA6506" w14:paraId="6DBDD78C" w14:textId="77777777" w:rsidTr="00CA5405">
        <w:trPr>
          <w:cantSplit/>
        </w:trPr>
        <w:tc>
          <w:tcPr>
            <w:tcW w:w="2635" w:type="dxa"/>
          </w:tcPr>
          <w:p w14:paraId="2E0931DA" w14:textId="706455AE" w:rsidR="00670B42" w:rsidRPr="00CA6506" w:rsidRDefault="00670B42" w:rsidP="00670B42">
            <w:pPr>
              <w:rPr>
                <w:rFonts w:cstheme="minorHAnsi"/>
                <w:sz w:val="20"/>
                <w:szCs w:val="20"/>
              </w:rPr>
            </w:pPr>
            <w:r w:rsidRPr="00CA6506">
              <w:rPr>
                <w:rFonts w:cstheme="minorHAnsi"/>
                <w:sz w:val="20"/>
                <w:szCs w:val="20"/>
              </w:rPr>
              <w:t>Iron</w:t>
            </w:r>
          </w:p>
        </w:tc>
        <w:tc>
          <w:tcPr>
            <w:tcW w:w="8897" w:type="dxa"/>
          </w:tcPr>
          <w:p w14:paraId="31CA3377" w14:textId="01154D51" w:rsidR="00670B42" w:rsidRPr="00CA6506" w:rsidRDefault="00670B42" w:rsidP="00C32090">
            <w:pPr>
              <w:rPr>
                <w:rFonts w:cstheme="minorHAnsi"/>
                <w:sz w:val="20"/>
                <w:szCs w:val="20"/>
              </w:rPr>
            </w:pPr>
            <w:r w:rsidRPr="00CA6506">
              <w:rPr>
                <w:rFonts w:cstheme="minorHAnsi"/>
                <w:sz w:val="20"/>
                <w:szCs w:val="20"/>
              </w:rPr>
              <w:t>Not specifically mentioned in a SOP</w:t>
            </w:r>
            <w:r w:rsidR="00282A88">
              <w:rPr>
                <w:rFonts w:cstheme="minorHAnsi"/>
                <w:sz w:val="20"/>
                <w:szCs w:val="20"/>
              </w:rPr>
              <w:t xml:space="preserve"> except as a </w:t>
            </w:r>
            <w:r w:rsidR="00282A88" w:rsidRPr="00282A88">
              <w:rPr>
                <w:rFonts w:cstheme="minorHAnsi"/>
                <w:sz w:val="20"/>
                <w:szCs w:val="20"/>
              </w:rPr>
              <w:t>specified industrial or manufacturing process</w:t>
            </w:r>
            <w:r w:rsidR="00282A88">
              <w:rPr>
                <w:rFonts w:cstheme="minorHAnsi"/>
                <w:sz w:val="20"/>
                <w:szCs w:val="20"/>
              </w:rPr>
              <w:t>, iron-oxide,</w:t>
            </w:r>
            <w:r w:rsidR="00C32090">
              <w:rPr>
                <w:rFonts w:cstheme="minorHAnsi"/>
                <w:sz w:val="20"/>
                <w:szCs w:val="20"/>
              </w:rPr>
              <w:t xml:space="preserve"> </w:t>
            </w:r>
            <w:proofErr w:type="gramStart"/>
            <w:r w:rsidR="00C32090">
              <w:rPr>
                <w:rFonts w:cstheme="minorHAnsi"/>
                <w:sz w:val="20"/>
                <w:szCs w:val="20"/>
              </w:rPr>
              <w:t>iron</w:t>
            </w:r>
            <w:proofErr w:type="gramEnd"/>
            <w:r w:rsidR="00C32090">
              <w:rPr>
                <w:rFonts w:cstheme="minorHAnsi"/>
                <w:sz w:val="20"/>
                <w:szCs w:val="20"/>
              </w:rPr>
              <w:t xml:space="preserve"> chelating therapy, </w:t>
            </w:r>
            <w:r w:rsidR="00282A88">
              <w:rPr>
                <w:rFonts w:cstheme="minorHAnsi"/>
                <w:sz w:val="20"/>
                <w:szCs w:val="20"/>
              </w:rPr>
              <w:t>iron deficiency or overload.</w:t>
            </w:r>
          </w:p>
        </w:tc>
        <w:tc>
          <w:tcPr>
            <w:tcW w:w="2497" w:type="dxa"/>
          </w:tcPr>
          <w:p w14:paraId="352529B5" w14:textId="77777777" w:rsidR="00670B42" w:rsidRPr="00CA6506" w:rsidRDefault="00670B42" w:rsidP="00670B42">
            <w:pPr>
              <w:rPr>
                <w:rFonts w:cstheme="minorHAnsi"/>
                <w:sz w:val="20"/>
                <w:szCs w:val="20"/>
              </w:rPr>
            </w:pPr>
          </w:p>
        </w:tc>
      </w:tr>
      <w:tr w:rsidR="00670B42" w:rsidRPr="00CA6506" w14:paraId="4B0CEACF" w14:textId="77777777" w:rsidTr="00CA5405">
        <w:trPr>
          <w:cantSplit/>
        </w:trPr>
        <w:tc>
          <w:tcPr>
            <w:tcW w:w="2635" w:type="dxa"/>
          </w:tcPr>
          <w:p w14:paraId="3D57CA8F" w14:textId="77777777" w:rsidR="00670B42" w:rsidRPr="00CA6506" w:rsidRDefault="00670B42" w:rsidP="00670B42">
            <w:pPr>
              <w:rPr>
                <w:rFonts w:cstheme="minorHAnsi"/>
                <w:sz w:val="20"/>
                <w:szCs w:val="20"/>
              </w:rPr>
            </w:pPr>
          </w:p>
        </w:tc>
        <w:tc>
          <w:tcPr>
            <w:tcW w:w="8897" w:type="dxa"/>
          </w:tcPr>
          <w:p w14:paraId="6C029D46" w14:textId="77777777" w:rsidR="00670B42" w:rsidRPr="00CA6506" w:rsidRDefault="00670B42" w:rsidP="00670B42">
            <w:pPr>
              <w:rPr>
                <w:rFonts w:cstheme="minorHAnsi"/>
                <w:sz w:val="20"/>
                <w:szCs w:val="20"/>
              </w:rPr>
            </w:pPr>
          </w:p>
        </w:tc>
        <w:tc>
          <w:tcPr>
            <w:tcW w:w="2497" w:type="dxa"/>
          </w:tcPr>
          <w:p w14:paraId="3B5871A7" w14:textId="77777777" w:rsidR="00670B42" w:rsidRPr="00CA6506" w:rsidRDefault="00670B42" w:rsidP="00670B42">
            <w:pPr>
              <w:rPr>
                <w:rFonts w:cstheme="minorHAnsi"/>
                <w:sz w:val="20"/>
                <w:szCs w:val="20"/>
              </w:rPr>
            </w:pPr>
          </w:p>
        </w:tc>
      </w:tr>
      <w:tr w:rsidR="00670B42" w:rsidRPr="00CA6506" w14:paraId="072630F6" w14:textId="77777777" w:rsidTr="00CA5405">
        <w:trPr>
          <w:cantSplit/>
        </w:trPr>
        <w:tc>
          <w:tcPr>
            <w:tcW w:w="2635" w:type="dxa"/>
            <w:vMerge w:val="restart"/>
          </w:tcPr>
          <w:p w14:paraId="63523580" w14:textId="77777777" w:rsidR="00670B42" w:rsidRPr="00CA6506" w:rsidRDefault="00670B42" w:rsidP="00670B42">
            <w:pPr>
              <w:rPr>
                <w:rFonts w:cstheme="minorHAnsi"/>
                <w:sz w:val="20"/>
                <w:szCs w:val="20"/>
              </w:rPr>
            </w:pPr>
            <w:r>
              <w:rPr>
                <w:rFonts w:cstheme="minorHAnsi"/>
                <w:sz w:val="20"/>
                <w:szCs w:val="20"/>
              </w:rPr>
              <w:t>Irritant substance</w:t>
            </w:r>
          </w:p>
        </w:tc>
        <w:tc>
          <w:tcPr>
            <w:tcW w:w="8897" w:type="dxa"/>
          </w:tcPr>
          <w:p w14:paraId="63DB60F1" w14:textId="77777777" w:rsidR="00670B42" w:rsidRPr="009F0CC6" w:rsidRDefault="00670B42" w:rsidP="00670B42">
            <w:pPr>
              <w:tabs>
                <w:tab w:val="left" w:pos="451"/>
              </w:tabs>
              <w:rPr>
                <w:rFonts w:cstheme="minorHAnsi"/>
                <w:sz w:val="20"/>
                <w:szCs w:val="20"/>
              </w:rPr>
            </w:pPr>
            <w:r w:rsidRPr="009F0CC6">
              <w:rPr>
                <w:sz w:val="20"/>
                <w:szCs w:val="20"/>
              </w:rPr>
              <w:t>having ocular or periocular exposure to an irritant substance within the 24 hours before the clinical onset</w:t>
            </w:r>
            <w:r>
              <w:rPr>
                <w:sz w:val="20"/>
                <w:szCs w:val="20"/>
              </w:rPr>
              <w:t>/worsening</w:t>
            </w:r>
            <w:r w:rsidRPr="009F0CC6">
              <w:rPr>
                <w:sz w:val="20"/>
                <w:szCs w:val="20"/>
              </w:rPr>
              <w:t xml:space="preserve"> of conjunctivitis;</w:t>
            </w:r>
          </w:p>
          <w:p w14:paraId="7222D789" w14:textId="77777777" w:rsidR="00670B42" w:rsidRPr="009F0CC6" w:rsidRDefault="00670B42" w:rsidP="00670B42">
            <w:pPr>
              <w:tabs>
                <w:tab w:val="left" w:pos="451"/>
              </w:tabs>
              <w:rPr>
                <w:rFonts w:cstheme="minorHAnsi"/>
                <w:sz w:val="20"/>
                <w:szCs w:val="20"/>
              </w:rPr>
            </w:pPr>
          </w:p>
          <w:p w14:paraId="3DB3A8BE" w14:textId="77777777" w:rsidR="00670B42" w:rsidRPr="00CA6506" w:rsidRDefault="00670B42" w:rsidP="00670B42">
            <w:pPr>
              <w:tabs>
                <w:tab w:val="left" w:pos="451"/>
              </w:tabs>
              <w:rPr>
                <w:rFonts w:cstheme="minorHAnsi"/>
                <w:sz w:val="20"/>
                <w:szCs w:val="20"/>
              </w:rPr>
            </w:pPr>
            <w:proofErr w:type="gramStart"/>
            <w:r w:rsidRPr="009F0CC6">
              <w:rPr>
                <w:b/>
                <w:i/>
                <w:sz w:val="20"/>
                <w:szCs w:val="20"/>
              </w:rPr>
              <w:t>irritant</w:t>
            </w:r>
            <w:proofErr w:type="gramEnd"/>
            <w:r w:rsidRPr="009F0CC6">
              <w:rPr>
                <w:b/>
                <w:i/>
                <w:sz w:val="20"/>
                <w:szCs w:val="20"/>
              </w:rPr>
              <w:t xml:space="preserve"> substance</w:t>
            </w:r>
            <w:r w:rsidRPr="009F0CC6">
              <w:rPr>
                <w:sz w:val="20"/>
                <w:szCs w:val="20"/>
              </w:rPr>
              <w:t xml:space="preserve"> means a chemical which causes an inflammatory effect on living tissue by chemical action at the site of contact.</w:t>
            </w:r>
          </w:p>
        </w:tc>
        <w:tc>
          <w:tcPr>
            <w:tcW w:w="2497" w:type="dxa"/>
          </w:tcPr>
          <w:p w14:paraId="305D522C" w14:textId="2DDC7853" w:rsidR="00670B42" w:rsidRPr="00CA6506" w:rsidRDefault="00670B42" w:rsidP="00670B42">
            <w:pPr>
              <w:rPr>
                <w:rFonts w:cstheme="minorHAnsi"/>
                <w:sz w:val="20"/>
                <w:szCs w:val="20"/>
              </w:rPr>
            </w:pPr>
            <w:r>
              <w:rPr>
                <w:rFonts w:cstheme="minorHAnsi"/>
                <w:sz w:val="20"/>
                <w:szCs w:val="20"/>
              </w:rPr>
              <w:t>Conjunctivitis (76, 77/2020)</w:t>
            </w:r>
          </w:p>
        </w:tc>
      </w:tr>
      <w:tr w:rsidR="00670B42" w:rsidRPr="00CA6506" w14:paraId="70749111" w14:textId="77777777" w:rsidTr="00CA5405">
        <w:trPr>
          <w:cantSplit/>
        </w:trPr>
        <w:tc>
          <w:tcPr>
            <w:tcW w:w="2635" w:type="dxa"/>
            <w:vMerge/>
          </w:tcPr>
          <w:p w14:paraId="5F311213" w14:textId="77777777" w:rsidR="00670B42" w:rsidRPr="00CA6506" w:rsidRDefault="00670B42" w:rsidP="00670B42">
            <w:pPr>
              <w:rPr>
                <w:rFonts w:cstheme="minorHAnsi"/>
                <w:sz w:val="20"/>
                <w:szCs w:val="20"/>
              </w:rPr>
            </w:pPr>
          </w:p>
        </w:tc>
        <w:tc>
          <w:tcPr>
            <w:tcW w:w="8897" w:type="dxa"/>
          </w:tcPr>
          <w:p w14:paraId="788F5264" w14:textId="02832910" w:rsidR="00670B42" w:rsidRPr="000D4296" w:rsidRDefault="00670B42" w:rsidP="00670B42">
            <w:pPr>
              <w:rPr>
                <w:sz w:val="20"/>
                <w:szCs w:val="20"/>
              </w:rPr>
            </w:pPr>
            <w:r w:rsidRPr="000D4296">
              <w:rPr>
                <w:sz w:val="20"/>
                <w:szCs w:val="20"/>
              </w:rPr>
              <w:t>having the affected area of skin exposed to an irritant within the three days before the clinical onset</w:t>
            </w:r>
            <w:r>
              <w:rPr>
                <w:sz w:val="20"/>
                <w:szCs w:val="20"/>
              </w:rPr>
              <w:t>/worsening</w:t>
            </w:r>
            <w:r w:rsidRPr="000D4296">
              <w:rPr>
                <w:sz w:val="20"/>
                <w:szCs w:val="20"/>
              </w:rPr>
              <w:t xml:space="preserve"> of irritant contact dermatitis;</w:t>
            </w:r>
          </w:p>
          <w:p w14:paraId="2D58D152" w14:textId="77777777" w:rsidR="00670B42" w:rsidRPr="000D4296" w:rsidRDefault="00670B42" w:rsidP="00670B42">
            <w:pPr>
              <w:rPr>
                <w:sz w:val="20"/>
                <w:szCs w:val="20"/>
              </w:rPr>
            </w:pPr>
          </w:p>
          <w:p w14:paraId="63C959FC" w14:textId="77777777" w:rsidR="00670B42" w:rsidRDefault="00670B42" w:rsidP="00670B42">
            <w:pPr>
              <w:rPr>
                <w:sz w:val="20"/>
                <w:szCs w:val="20"/>
              </w:rPr>
            </w:pPr>
            <w:proofErr w:type="gramStart"/>
            <w:r w:rsidRPr="000D4296">
              <w:rPr>
                <w:b/>
                <w:i/>
                <w:sz w:val="20"/>
                <w:szCs w:val="20"/>
              </w:rPr>
              <w:t>irritant</w:t>
            </w:r>
            <w:proofErr w:type="gramEnd"/>
            <w:r w:rsidRPr="000D4296">
              <w:rPr>
                <w:b/>
                <w:i/>
                <w:sz w:val="20"/>
                <w:szCs w:val="20"/>
              </w:rPr>
              <w:t xml:space="preserve"> </w:t>
            </w:r>
            <w:r w:rsidRPr="000D4296">
              <w:rPr>
                <w:sz w:val="20"/>
                <w:szCs w:val="20"/>
              </w:rPr>
              <w:t xml:space="preserve">means a chemical substance or physical agent which, when it comes into contact with an area of skin, is capable of producing direct tissue injury and inflammation. It does not include heat, cold, friction, solar radiation or other forms of radiation. Examples of irritants include: </w:t>
            </w:r>
          </w:p>
          <w:p w14:paraId="133D7979" w14:textId="77777777" w:rsidR="00670B42" w:rsidRDefault="00670B42" w:rsidP="00670B42">
            <w:pPr>
              <w:rPr>
                <w:sz w:val="20"/>
                <w:szCs w:val="20"/>
              </w:rPr>
            </w:pPr>
            <w:r w:rsidRPr="000D4296">
              <w:rPr>
                <w:sz w:val="20"/>
                <w:szCs w:val="20"/>
              </w:rPr>
              <w:t xml:space="preserve">(a) cleansers (including soap and alcohol based hand rubs); </w:t>
            </w:r>
          </w:p>
          <w:p w14:paraId="3485FDD5" w14:textId="77777777" w:rsidR="00670B42" w:rsidRDefault="00670B42" w:rsidP="00670B42">
            <w:pPr>
              <w:rPr>
                <w:sz w:val="20"/>
                <w:szCs w:val="20"/>
              </w:rPr>
            </w:pPr>
            <w:r w:rsidRPr="000D4296">
              <w:rPr>
                <w:sz w:val="20"/>
                <w:szCs w:val="20"/>
              </w:rPr>
              <w:t xml:space="preserve">(b) detergents (including sodium lauryl sulphate); </w:t>
            </w:r>
          </w:p>
          <w:p w14:paraId="7902A623" w14:textId="77777777" w:rsidR="00670B42" w:rsidRDefault="00670B42" w:rsidP="00670B42">
            <w:pPr>
              <w:rPr>
                <w:sz w:val="20"/>
                <w:szCs w:val="20"/>
              </w:rPr>
            </w:pPr>
            <w:r w:rsidRPr="000D4296">
              <w:rPr>
                <w:sz w:val="20"/>
                <w:szCs w:val="20"/>
              </w:rPr>
              <w:t xml:space="preserve">(c) oils and coolants; </w:t>
            </w:r>
          </w:p>
          <w:p w14:paraId="0B351BEE" w14:textId="77777777" w:rsidR="00670B42" w:rsidRDefault="00670B42" w:rsidP="00670B42">
            <w:pPr>
              <w:rPr>
                <w:sz w:val="20"/>
                <w:szCs w:val="20"/>
              </w:rPr>
            </w:pPr>
            <w:r w:rsidRPr="000D4296">
              <w:rPr>
                <w:sz w:val="20"/>
                <w:szCs w:val="20"/>
              </w:rPr>
              <w:t xml:space="preserve">(d) fuels; </w:t>
            </w:r>
          </w:p>
          <w:p w14:paraId="691712B5" w14:textId="77777777" w:rsidR="00670B42" w:rsidRDefault="00670B42" w:rsidP="00670B42">
            <w:pPr>
              <w:rPr>
                <w:sz w:val="20"/>
                <w:szCs w:val="20"/>
              </w:rPr>
            </w:pPr>
            <w:r w:rsidRPr="000D4296">
              <w:rPr>
                <w:sz w:val="20"/>
                <w:szCs w:val="20"/>
              </w:rPr>
              <w:t xml:space="preserve">(e) solvents; </w:t>
            </w:r>
          </w:p>
          <w:p w14:paraId="2E4E3775" w14:textId="77777777" w:rsidR="00670B42" w:rsidRDefault="00670B42" w:rsidP="00670B42">
            <w:pPr>
              <w:rPr>
                <w:sz w:val="20"/>
                <w:szCs w:val="20"/>
              </w:rPr>
            </w:pPr>
            <w:r w:rsidRPr="000D4296">
              <w:rPr>
                <w:sz w:val="20"/>
                <w:szCs w:val="20"/>
              </w:rPr>
              <w:t xml:space="preserve">(f) food (including citrus fruits); </w:t>
            </w:r>
          </w:p>
          <w:p w14:paraId="4FD278B6" w14:textId="77777777" w:rsidR="00670B42" w:rsidRDefault="00670B42" w:rsidP="00670B42">
            <w:pPr>
              <w:rPr>
                <w:sz w:val="20"/>
                <w:szCs w:val="20"/>
              </w:rPr>
            </w:pPr>
            <w:r w:rsidRPr="000D4296">
              <w:rPr>
                <w:sz w:val="20"/>
                <w:szCs w:val="20"/>
              </w:rPr>
              <w:t xml:space="preserve">(g) alkalis (including wet cement or lime); </w:t>
            </w:r>
          </w:p>
          <w:p w14:paraId="35B3EFDE" w14:textId="77777777" w:rsidR="00670B42" w:rsidRDefault="00670B42" w:rsidP="00670B42">
            <w:pPr>
              <w:rPr>
                <w:sz w:val="20"/>
                <w:szCs w:val="20"/>
              </w:rPr>
            </w:pPr>
            <w:r w:rsidRPr="000D4296">
              <w:rPr>
                <w:sz w:val="20"/>
                <w:szCs w:val="20"/>
              </w:rPr>
              <w:t xml:space="preserve">(h) pesticides (including insect repellent); </w:t>
            </w:r>
          </w:p>
          <w:p w14:paraId="4F732947" w14:textId="77777777" w:rsidR="00670B42" w:rsidRDefault="00670B42" w:rsidP="00670B42">
            <w:pPr>
              <w:rPr>
                <w:sz w:val="20"/>
                <w:szCs w:val="20"/>
              </w:rPr>
            </w:pPr>
            <w:r w:rsidRPr="000D4296">
              <w:rPr>
                <w:sz w:val="20"/>
                <w:szCs w:val="20"/>
              </w:rPr>
              <w:t>(</w:t>
            </w:r>
            <w:proofErr w:type="spellStart"/>
            <w:r w:rsidRPr="000D4296">
              <w:rPr>
                <w:sz w:val="20"/>
                <w:szCs w:val="20"/>
              </w:rPr>
              <w:t>i</w:t>
            </w:r>
            <w:proofErr w:type="spellEnd"/>
            <w:r w:rsidRPr="000D4296">
              <w:rPr>
                <w:sz w:val="20"/>
                <w:szCs w:val="20"/>
              </w:rPr>
              <w:t xml:space="preserve">) adhesives (including epoxy resins); </w:t>
            </w:r>
          </w:p>
          <w:p w14:paraId="757CDAD4" w14:textId="77777777" w:rsidR="00670B42" w:rsidRDefault="00670B42" w:rsidP="00670B42">
            <w:pPr>
              <w:rPr>
                <w:sz w:val="20"/>
                <w:szCs w:val="20"/>
              </w:rPr>
            </w:pPr>
            <w:r w:rsidRPr="000D4296">
              <w:rPr>
                <w:sz w:val="20"/>
                <w:szCs w:val="20"/>
              </w:rPr>
              <w:t xml:space="preserve">(j) tear gas or smokescreens; </w:t>
            </w:r>
          </w:p>
          <w:p w14:paraId="43630E88" w14:textId="0F9354A0" w:rsidR="00670B42" w:rsidRPr="00EE1D79" w:rsidRDefault="00670B42" w:rsidP="00670B42">
            <w:pPr>
              <w:rPr>
                <w:sz w:val="20"/>
                <w:szCs w:val="20"/>
              </w:rPr>
            </w:pPr>
            <w:r w:rsidRPr="000D4296">
              <w:rPr>
                <w:sz w:val="20"/>
                <w:szCs w:val="20"/>
              </w:rPr>
              <w:t>(k) fibreglass;</w:t>
            </w:r>
          </w:p>
        </w:tc>
        <w:tc>
          <w:tcPr>
            <w:tcW w:w="2497" w:type="dxa"/>
          </w:tcPr>
          <w:p w14:paraId="4A3145C8" w14:textId="77777777" w:rsidR="00670B42" w:rsidRDefault="00670B42" w:rsidP="00670B42">
            <w:pPr>
              <w:rPr>
                <w:sz w:val="20"/>
                <w:szCs w:val="20"/>
              </w:rPr>
            </w:pPr>
            <w:r>
              <w:rPr>
                <w:sz w:val="20"/>
                <w:szCs w:val="20"/>
              </w:rPr>
              <w:t>Irritant contact dermatitis</w:t>
            </w:r>
          </w:p>
          <w:p w14:paraId="5F4EE358" w14:textId="77777777" w:rsidR="00670B42" w:rsidRDefault="00670B42" w:rsidP="00670B42">
            <w:pPr>
              <w:rPr>
                <w:sz w:val="20"/>
                <w:szCs w:val="20"/>
              </w:rPr>
            </w:pPr>
            <w:r>
              <w:rPr>
                <w:sz w:val="20"/>
                <w:szCs w:val="20"/>
              </w:rPr>
              <w:t>(3, 4/2021)</w:t>
            </w:r>
          </w:p>
        </w:tc>
      </w:tr>
      <w:tr w:rsidR="00670B42" w:rsidRPr="00CA6506" w14:paraId="2F0121EA" w14:textId="77777777" w:rsidTr="00CA5405">
        <w:trPr>
          <w:cantSplit/>
        </w:trPr>
        <w:tc>
          <w:tcPr>
            <w:tcW w:w="2635" w:type="dxa"/>
            <w:vMerge/>
          </w:tcPr>
          <w:p w14:paraId="42EE1ACF" w14:textId="77777777" w:rsidR="00670B42" w:rsidRPr="00CA6506" w:rsidRDefault="00670B42" w:rsidP="00670B42">
            <w:pPr>
              <w:rPr>
                <w:rFonts w:cstheme="minorHAnsi"/>
                <w:sz w:val="20"/>
                <w:szCs w:val="20"/>
              </w:rPr>
            </w:pPr>
          </w:p>
        </w:tc>
        <w:tc>
          <w:tcPr>
            <w:tcW w:w="8897" w:type="dxa"/>
          </w:tcPr>
          <w:p w14:paraId="438744C0" w14:textId="79294170" w:rsidR="00670B42" w:rsidRPr="00EE1D79" w:rsidRDefault="00670B42" w:rsidP="00670B42">
            <w:pPr>
              <w:rPr>
                <w:sz w:val="20"/>
                <w:szCs w:val="20"/>
              </w:rPr>
            </w:pPr>
            <w:r w:rsidRPr="00EE1D79">
              <w:rPr>
                <w:sz w:val="20"/>
                <w:szCs w:val="20"/>
              </w:rPr>
              <w:t>being exposed to an immunologic or non-immunologic stimulus within the 24 hours before the clinical onset</w:t>
            </w:r>
            <w:r>
              <w:rPr>
                <w:sz w:val="20"/>
                <w:szCs w:val="20"/>
              </w:rPr>
              <w:t>/worsening</w:t>
            </w:r>
            <w:r w:rsidRPr="00EE1D79">
              <w:rPr>
                <w:sz w:val="20"/>
                <w:szCs w:val="20"/>
              </w:rPr>
              <w:t xml:space="preserve"> of asthma;</w:t>
            </w:r>
          </w:p>
          <w:p w14:paraId="37655384" w14:textId="77777777" w:rsidR="00670B42" w:rsidRPr="00EE1D79" w:rsidRDefault="00670B42" w:rsidP="00670B42">
            <w:pPr>
              <w:rPr>
                <w:sz w:val="20"/>
                <w:szCs w:val="20"/>
              </w:rPr>
            </w:pPr>
          </w:p>
          <w:p w14:paraId="4541B9A8" w14:textId="77777777" w:rsidR="00670B42" w:rsidRDefault="00670B42" w:rsidP="00670B42">
            <w:pPr>
              <w:rPr>
                <w:sz w:val="20"/>
                <w:szCs w:val="20"/>
              </w:rPr>
            </w:pPr>
            <w:proofErr w:type="gramStart"/>
            <w:r w:rsidRPr="00EE1D79">
              <w:rPr>
                <w:b/>
                <w:i/>
                <w:sz w:val="20"/>
                <w:szCs w:val="20"/>
              </w:rPr>
              <w:t>immunologic</w:t>
            </w:r>
            <w:proofErr w:type="gramEnd"/>
            <w:r w:rsidRPr="00EE1D79">
              <w:rPr>
                <w:b/>
                <w:i/>
                <w:sz w:val="20"/>
                <w:szCs w:val="20"/>
              </w:rPr>
              <w:t xml:space="preserve"> or non-immunologic stimulus</w:t>
            </w:r>
            <w:r w:rsidRPr="00EE1D79">
              <w:rPr>
                <w:sz w:val="20"/>
                <w:szCs w:val="20"/>
              </w:rPr>
              <w:t xml:space="preserve"> means an allergenic or irritant substance, an activity or an environment that can cause inflammation of the airways and bronchial </w:t>
            </w:r>
            <w:proofErr w:type="spellStart"/>
            <w:r w:rsidRPr="00EE1D79">
              <w:rPr>
                <w:sz w:val="20"/>
                <w:szCs w:val="20"/>
              </w:rPr>
              <w:t>hyperresponsiveness</w:t>
            </w:r>
            <w:proofErr w:type="spellEnd"/>
            <w:r w:rsidRPr="00EE1D79">
              <w:rPr>
                <w:sz w:val="20"/>
                <w:szCs w:val="20"/>
              </w:rPr>
              <w:t xml:space="preserve">. </w:t>
            </w:r>
          </w:p>
          <w:p w14:paraId="057C3F8C" w14:textId="77777777" w:rsidR="00670B42" w:rsidRDefault="00670B42" w:rsidP="00670B42">
            <w:pPr>
              <w:rPr>
                <w:sz w:val="20"/>
                <w:szCs w:val="20"/>
              </w:rPr>
            </w:pPr>
          </w:p>
          <w:p w14:paraId="0A9E855A" w14:textId="77777777" w:rsidR="00670B42" w:rsidRPr="00EE1D79" w:rsidRDefault="00670B42" w:rsidP="00670B42">
            <w:pPr>
              <w:rPr>
                <w:rFonts w:cstheme="minorHAnsi"/>
                <w:sz w:val="16"/>
                <w:szCs w:val="16"/>
              </w:rPr>
            </w:pPr>
            <w:r w:rsidRPr="00EE1D79">
              <w:rPr>
                <w:sz w:val="16"/>
                <w:szCs w:val="16"/>
              </w:rPr>
              <w:t>Note: Examples of immunologic or no</w:t>
            </w:r>
            <w:r>
              <w:rPr>
                <w:sz w:val="16"/>
                <w:szCs w:val="16"/>
              </w:rPr>
              <w:t xml:space="preserve">n-immunologic stimuli include: </w:t>
            </w:r>
            <w:r w:rsidRPr="00EE1D79">
              <w:rPr>
                <w:sz w:val="16"/>
                <w:szCs w:val="16"/>
              </w:rPr>
              <w:t xml:space="preserve"> (g) irritant</w:t>
            </w:r>
            <w:r>
              <w:rPr>
                <w:sz w:val="16"/>
                <w:szCs w:val="16"/>
              </w:rPr>
              <w:t xml:space="preserve"> gases (including mustard gas). </w:t>
            </w:r>
          </w:p>
        </w:tc>
        <w:tc>
          <w:tcPr>
            <w:tcW w:w="2497" w:type="dxa"/>
          </w:tcPr>
          <w:p w14:paraId="7E6E769A" w14:textId="77777777" w:rsidR="00670B42" w:rsidRDefault="00670B42" w:rsidP="00670B42">
            <w:pPr>
              <w:rPr>
                <w:sz w:val="20"/>
                <w:szCs w:val="20"/>
              </w:rPr>
            </w:pPr>
            <w:r>
              <w:rPr>
                <w:sz w:val="20"/>
                <w:szCs w:val="20"/>
              </w:rPr>
              <w:t xml:space="preserve">Asthma </w:t>
            </w:r>
          </w:p>
          <w:p w14:paraId="6EC8F8E3" w14:textId="77777777" w:rsidR="00670B42" w:rsidRPr="00571234" w:rsidRDefault="00670B42" w:rsidP="00670B42">
            <w:pPr>
              <w:rPr>
                <w:sz w:val="20"/>
                <w:szCs w:val="20"/>
              </w:rPr>
            </w:pPr>
            <w:r>
              <w:rPr>
                <w:sz w:val="20"/>
                <w:szCs w:val="20"/>
              </w:rPr>
              <w:t>(31, 32/2021)</w:t>
            </w:r>
          </w:p>
        </w:tc>
      </w:tr>
      <w:tr w:rsidR="00670B42" w:rsidRPr="00CA6506" w14:paraId="38ECB769" w14:textId="77777777" w:rsidTr="00CA5405">
        <w:trPr>
          <w:cantSplit/>
        </w:trPr>
        <w:tc>
          <w:tcPr>
            <w:tcW w:w="2635" w:type="dxa"/>
          </w:tcPr>
          <w:p w14:paraId="597ED4D0" w14:textId="77777777" w:rsidR="00670B42" w:rsidRPr="00CA6506" w:rsidRDefault="00670B42" w:rsidP="00670B42">
            <w:pPr>
              <w:rPr>
                <w:rFonts w:cstheme="minorHAnsi"/>
                <w:sz w:val="20"/>
                <w:szCs w:val="20"/>
              </w:rPr>
            </w:pPr>
          </w:p>
        </w:tc>
        <w:tc>
          <w:tcPr>
            <w:tcW w:w="8897" w:type="dxa"/>
          </w:tcPr>
          <w:p w14:paraId="71B7225A" w14:textId="77777777" w:rsidR="00670B42" w:rsidRPr="00CA6506" w:rsidRDefault="00670B42" w:rsidP="00670B42">
            <w:pPr>
              <w:rPr>
                <w:rFonts w:cstheme="minorHAnsi"/>
                <w:sz w:val="20"/>
                <w:szCs w:val="20"/>
              </w:rPr>
            </w:pPr>
          </w:p>
        </w:tc>
        <w:tc>
          <w:tcPr>
            <w:tcW w:w="2497" w:type="dxa"/>
          </w:tcPr>
          <w:p w14:paraId="19ADBB07" w14:textId="77777777" w:rsidR="00670B42" w:rsidRPr="00CA6506" w:rsidRDefault="00670B42" w:rsidP="00670B42">
            <w:pPr>
              <w:rPr>
                <w:rFonts w:cstheme="minorHAnsi"/>
                <w:sz w:val="20"/>
                <w:szCs w:val="20"/>
              </w:rPr>
            </w:pPr>
          </w:p>
        </w:tc>
      </w:tr>
      <w:tr w:rsidR="00670B42" w:rsidRPr="00CA6506" w14:paraId="157B4DFB" w14:textId="77777777" w:rsidTr="00CA5405">
        <w:trPr>
          <w:cantSplit/>
        </w:trPr>
        <w:tc>
          <w:tcPr>
            <w:tcW w:w="2635" w:type="dxa"/>
          </w:tcPr>
          <w:p w14:paraId="6C451600" w14:textId="77777777" w:rsidR="00670B42" w:rsidRPr="00CA6506" w:rsidRDefault="00670B42" w:rsidP="00670B42">
            <w:pPr>
              <w:rPr>
                <w:rFonts w:cstheme="minorHAnsi"/>
                <w:sz w:val="20"/>
                <w:szCs w:val="20"/>
              </w:rPr>
            </w:pPr>
            <w:proofErr w:type="spellStart"/>
            <w:r w:rsidRPr="00CA6506">
              <w:rPr>
                <w:rFonts w:cstheme="minorHAnsi"/>
                <w:sz w:val="20"/>
                <w:szCs w:val="20"/>
              </w:rPr>
              <w:t>Isophorone</w:t>
            </w:r>
            <w:proofErr w:type="spellEnd"/>
          </w:p>
        </w:tc>
        <w:tc>
          <w:tcPr>
            <w:tcW w:w="8897" w:type="dxa"/>
          </w:tcPr>
          <w:p w14:paraId="3169FC8E"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4A0AA57B" w14:textId="77777777" w:rsidR="00670B42" w:rsidRPr="00CA6506" w:rsidRDefault="00670B42" w:rsidP="00670B42">
            <w:pPr>
              <w:rPr>
                <w:rFonts w:cstheme="minorHAnsi"/>
                <w:sz w:val="20"/>
                <w:szCs w:val="20"/>
              </w:rPr>
            </w:pPr>
          </w:p>
        </w:tc>
      </w:tr>
      <w:tr w:rsidR="00670B42" w:rsidRPr="00CA6506" w14:paraId="5358DAD5" w14:textId="77777777" w:rsidTr="00CA5405">
        <w:trPr>
          <w:cantSplit/>
        </w:trPr>
        <w:tc>
          <w:tcPr>
            <w:tcW w:w="2635" w:type="dxa"/>
          </w:tcPr>
          <w:p w14:paraId="366B580C" w14:textId="77777777" w:rsidR="00670B42" w:rsidRPr="00CA6506" w:rsidRDefault="00670B42" w:rsidP="00670B42">
            <w:pPr>
              <w:rPr>
                <w:rFonts w:cstheme="minorHAnsi"/>
                <w:sz w:val="20"/>
                <w:szCs w:val="20"/>
              </w:rPr>
            </w:pPr>
          </w:p>
        </w:tc>
        <w:tc>
          <w:tcPr>
            <w:tcW w:w="8897" w:type="dxa"/>
          </w:tcPr>
          <w:p w14:paraId="4F1D913C" w14:textId="77777777" w:rsidR="00670B42" w:rsidRPr="00CA6506" w:rsidRDefault="00670B42" w:rsidP="00670B42">
            <w:pPr>
              <w:rPr>
                <w:rFonts w:cstheme="minorHAnsi"/>
                <w:sz w:val="20"/>
                <w:szCs w:val="20"/>
              </w:rPr>
            </w:pPr>
          </w:p>
        </w:tc>
        <w:tc>
          <w:tcPr>
            <w:tcW w:w="2497" w:type="dxa"/>
          </w:tcPr>
          <w:p w14:paraId="3C599293" w14:textId="77777777" w:rsidR="00670B42" w:rsidRPr="00CA6506" w:rsidRDefault="00670B42" w:rsidP="00670B42">
            <w:pPr>
              <w:rPr>
                <w:rFonts w:cstheme="minorHAnsi"/>
                <w:sz w:val="20"/>
                <w:szCs w:val="20"/>
              </w:rPr>
            </w:pPr>
          </w:p>
        </w:tc>
      </w:tr>
      <w:tr w:rsidR="00670B42" w:rsidRPr="00CA6506" w14:paraId="061808E5" w14:textId="77777777" w:rsidTr="00CA5405">
        <w:trPr>
          <w:cantSplit/>
        </w:trPr>
        <w:tc>
          <w:tcPr>
            <w:tcW w:w="2635" w:type="dxa"/>
          </w:tcPr>
          <w:p w14:paraId="12CFF785" w14:textId="77777777" w:rsidR="00670B42" w:rsidRPr="00CA6506" w:rsidRDefault="00670B42" w:rsidP="00670B42">
            <w:pPr>
              <w:rPr>
                <w:rFonts w:cstheme="minorHAnsi"/>
                <w:sz w:val="20"/>
                <w:szCs w:val="20"/>
              </w:rPr>
            </w:pPr>
            <w:proofErr w:type="spellStart"/>
            <w:r w:rsidRPr="00CA6506">
              <w:rPr>
                <w:rFonts w:cstheme="minorHAnsi"/>
                <w:sz w:val="20"/>
                <w:szCs w:val="20"/>
              </w:rPr>
              <w:t>Isopropylbenzene</w:t>
            </w:r>
            <w:proofErr w:type="spellEnd"/>
          </w:p>
          <w:p w14:paraId="4F57707F" w14:textId="77777777" w:rsidR="00670B42" w:rsidRPr="00CA6506" w:rsidRDefault="00670B42" w:rsidP="00670B42">
            <w:pPr>
              <w:rPr>
                <w:rFonts w:cstheme="minorHAnsi"/>
                <w:sz w:val="20"/>
                <w:szCs w:val="20"/>
              </w:rPr>
            </w:pPr>
            <w:proofErr w:type="spellStart"/>
            <w:r w:rsidRPr="00CA6506">
              <w:rPr>
                <w:rFonts w:cstheme="minorHAnsi"/>
                <w:sz w:val="20"/>
                <w:szCs w:val="20"/>
              </w:rPr>
              <w:t>Cumene</w:t>
            </w:r>
            <w:proofErr w:type="spellEnd"/>
          </w:p>
        </w:tc>
        <w:tc>
          <w:tcPr>
            <w:tcW w:w="8897" w:type="dxa"/>
          </w:tcPr>
          <w:p w14:paraId="6883A767"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1DBA1082" w14:textId="77777777" w:rsidR="00670B42" w:rsidRPr="00CA6506" w:rsidRDefault="00670B42" w:rsidP="00670B42">
            <w:pPr>
              <w:rPr>
                <w:rFonts w:cstheme="minorHAnsi"/>
                <w:sz w:val="20"/>
                <w:szCs w:val="20"/>
              </w:rPr>
            </w:pPr>
          </w:p>
        </w:tc>
      </w:tr>
      <w:tr w:rsidR="00670B42" w:rsidRPr="00CA6506" w14:paraId="575815D5" w14:textId="77777777" w:rsidTr="00CA5405">
        <w:trPr>
          <w:cantSplit/>
        </w:trPr>
        <w:tc>
          <w:tcPr>
            <w:tcW w:w="2635" w:type="dxa"/>
          </w:tcPr>
          <w:p w14:paraId="6319FF79" w14:textId="77777777" w:rsidR="00670B42" w:rsidRPr="00CA6506" w:rsidRDefault="00670B42" w:rsidP="00670B42">
            <w:pPr>
              <w:rPr>
                <w:rFonts w:cstheme="minorHAnsi"/>
                <w:sz w:val="20"/>
                <w:szCs w:val="20"/>
              </w:rPr>
            </w:pPr>
          </w:p>
        </w:tc>
        <w:tc>
          <w:tcPr>
            <w:tcW w:w="8897" w:type="dxa"/>
          </w:tcPr>
          <w:p w14:paraId="776AAD54" w14:textId="77777777" w:rsidR="00670B42" w:rsidRPr="00CA6506" w:rsidRDefault="00670B42" w:rsidP="00670B42">
            <w:pPr>
              <w:rPr>
                <w:rFonts w:cstheme="minorHAnsi"/>
                <w:sz w:val="20"/>
                <w:szCs w:val="20"/>
              </w:rPr>
            </w:pPr>
          </w:p>
        </w:tc>
        <w:tc>
          <w:tcPr>
            <w:tcW w:w="2497" w:type="dxa"/>
          </w:tcPr>
          <w:p w14:paraId="528870B1" w14:textId="77777777" w:rsidR="00670B42" w:rsidRPr="00CA6506" w:rsidRDefault="00670B42" w:rsidP="00670B42">
            <w:pPr>
              <w:rPr>
                <w:rFonts w:cstheme="minorHAnsi"/>
                <w:sz w:val="20"/>
                <w:szCs w:val="20"/>
              </w:rPr>
            </w:pPr>
          </w:p>
        </w:tc>
      </w:tr>
      <w:tr w:rsidR="00670B42" w:rsidRPr="00CA6506" w14:paraId="4BF7E822" w14:textId="77777777" w:rsidTr="00CA5405">
        <w:trPr>
          <w:cantSplit/>
        </w:trPr>
        <w:tc>
          <w:tcPr>
            <w:tcW w:w="2635" w:type="dxa"/>
          </w:tcPr>
          <w:p w14:paraId="694A7CEB" w14:textId="77777777" w:rsidR="00670B42" w:rsidRPr="00CA6506" w:rsidRDefault="00670B42" w:rsidP="00670B42">
            <w:pPr>
              <w:rPr>
                <w:rFonts w:cstheme="minorHAnsi"/>
                <w:sz w:val="20"/>
                <w:szCs w:val="20"/>
              </w:rPr>
            </w:pPr>
            <w:r w:rsidRPr="00CA6506">
              <w:rPr>
                <w:rFonts w:cstheme="minorHAnsi"/>
                <w:sz w:val="20"/>
                <w:szCs w:val="20"/>
              </w:rPr>
              <w:t>Isopropyl toluene</w:t>
            </w:r>
          </w:p>
        </w:tc>
        <w:tc>
          <w:tcPr>
            <w:tcW w:w="8897" w:type="dxa"/>
          </w:tcPr>
          <w:p w14:paraId="69A73CD4"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w:t>
            </w:r>
          </w:p>
        </w:tc>
        <w:tc>
          <w:tcPr>
            <w:tcW w:w="2497" w:type="dxa"/>
          </w:tcPr>
          <w:p w14:paraId="4FD57BB6" w14:textId="77777777" w:rsidR="00670B42" w:rsidRPr="00CA6506" w:rsidRDefault="00670B42" w:rsidP="00670B42">
            <w:pPr>
              <w:rPr>
                <w:rFonts w:cstheme="minorHAnsi"/>
                <w:sz w:val="20"/>
                <w:szCs w:val="20"/>
              </w:rPr>
            </w:pPr>
          </w:p>
        </w:tc>
      </w:tr>
      <w:tr w:rsidR="00670B42" w:rsidRPr="00CA6506" w14:paraId="5E238F2A" w14:textId="77777777" w:rsidTr="00CA5405">
        <w:trPr>
          <w:cantSplit/>
        </w:trPr>
        <w:tc>
          <w:tcPr>
            <w:tcW w:w="2635" w:type="dxa"/>
          </w:tcPr>
          <w:p w14:paraId="0091333A" w14:textId="77777777" w:rsidR="00670B42" w:rsidRPr="00CA6506" w:rsidRDefault="00670B42" w:rsidP="00670B42">
            <w:pPr>
              <w:rPr>
                <w:rFonts w:cstheme="minorHAnsi"/>
                <w:sz w:val="20"/>
                <w:szCs w:val="20"/>
              </w:rPr>
            </w:pPr>
          </w:p>
        </w:tc>
        <w:tc>
          <w:tcPr>
            <w:tcW w:w="8897" w:type="dxa"/>
          </w:tcPr>
          <w:p w14:paraId="5D66E780" w14:textId="77777777" w:rsidR="00670B42" w:rsidRPr="00CA6506" w:rsidRDefault="00670B42" w:rsidP="00670B42">
            <w:pPr>
              <w:rPr>
                <w:rFonts w:cstheme="minorHAnsi"/>
                <w:sz w:val="20"/>
                <w:szCs w:val="20"/>
              </w:rPr>
            </w:pPr>
          </w:p>
        </w:tc>
        <w:tc>
          <w:tcPr>
            <w:tcW w:w="2497" w:type="dxa"/>
          </w:tcPr>
          <w:p w14:paraId="4FCBF284" w14:textId="77777777" w:rsidR="00670B42" w:rsidRPr="00CA6506" w:rsidRDefault="00670B42" w:rsidP="00670B42">
            <w:pPr>
              <w:rPr>
                <w:rFonts w:cstheme="minorHAnsi"/>
                <w:sz w:val="20"/>
                <w:szCs w:val="20"/>
              </w:rPr>
            </w:pPr>
          </w:p>
        </w:tc>
      </w:tr>
      <w:tr w:rsidR="00670B42" w:rsidRPr="00CA6506" w14:paraId="59BDF808" w14:textId="77777777" w:rsidTr="00CA5405">
        <w:trPr>
          <w:cantSplit/>
        </w:trPr>
        <w:tc>
          <w:tcPr>
            <w:tcW w:w="2635" w:type="dxa"/>
          </w:tcPr>
          <w:p w14:paraId="1538169A" w14:textId="77777777" w:rsidR="00670B42" w:rsidRPr="00CA6506" w:rsidRDefault="00670B42" w:rsidP="00670B42">
            <w:pPr>
              <w:rPr>
                <w:rFonts w:cstheme="minorHAnsi"/>
                <w:sz w:val="20"/>
                <w:szCs w:val="20"/>
              </w:rPr>
            </w:pPr>
            <w:proofErr w:type="spellStart"/>
            <w:r w:rsidRPr="00CA6506">
              <w:rPr>
                <w:rFonts w:cstheme="minorHAnsi"/>
                <w:sz w:val="20"/>
                <w:szCs w:val="20"/>
              </w:rPr>
              <w:t>Isosafrole</w:t>
            </w:r>
            <w:proofErr w:type="spellEnd"/>
          </w:p>
        </w:tc>
        <w:tc>
          <w:tcPr>
            <w:tcW w:w="8897" w:type="dxa"/>
          </w:tcPr>
          <w:p w14:paraId="23C7CB58"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42D0A7B1" w14:textId="77777777" w:rsidR="00670B42" w:rsidRPr="00CA6506" w:rsidRDefault="00670B42" w:rsidP="00670B42">
            <w:pPr>
              <w:rPr>
                <w:rFonts w:cstheme="minorHAnsi"/>
                <w:sz w:val="20"/>
                <w:szCs w:val="20"/>
              </w:rPr>
            </w:pPr>
          </w:p>
        </w:tc>
      </w:tr>
      <w:tr w:rsidR="00670B42" w:rsidRPr="00CA6506" w14:paraId="17405BFF" w14:textId="77777777" w:rsidTr="00CA5405">
        <w:trPr>
          <w:cantSplit/>
        </w:trPr>
        <w:tc>
          <w:tcPr>
            <w:tcW w:w="2635" w:type="dxa"/>
          </w:tcPr>
          <w:p w14:paraId="67E136BA" w14:textId="77777777" w:rsidR="00670B42" w:rsidRPr="00CA6506" w:rsidRDefault="00670B42" w:rsidP="00670B42">
            <w:pPr>
              <w:rPr>
                <w:rFonts w:cstheme="minorHAnsi"/>
                <w:sz w:val="20"/>
                <w:szCs w:val="20"/>
              </w:rPr>
            </w:pPr>
          </w:p>
        </w:tc>
        <w:tc>
          <w:tcPr>
            <w:tcW w:w="8897" w:type="dxa"/>
          </w:tcPr>
          <w:p w14:paraId="45FD6605" w14:textId="77777777" w:rsidR="00670B42" w:rsidRPr="00CA6506" w:rsidRDefault="00670B42" w:rsidP="00670B42">
            <w:pPr>
              <w:rPr>
                <w:rFonts w:cstheme="minorHAnsi"/>
                <w:sz w:val="20"/>
                <w:szCs w:val="20"/>
              </w:rPr>
            </w:pPr>
          </w:p>
        </w:tc>
        <w:tc>
          <w:tcPr>
            <w:tcW w:w="2497" w:type="dxa"/>
          </w:tcPr>
          <w:p w14:paraId="253FAF9A" w14:textId="77777777" w:rsidR="00670B42" w:rsidRPr="00CA6506" w:rsidRDefault="00670B42" w:rsidP="00670B42">
            <w:pPr>
              <w:rPr>
                <w:rFonts w:cstheme="minorHAnsi"/>
                <w:sz w:val="20"/>
                <w:szCs w:val="20"/>
              </w:rPr>
            </w:pPr>
          </w:p>
        </w:tc>
      </w:tr>
      <w:tr w:rsidR="00670B42" w:rsidRPr="00CA6506" w14:paraId="4B73352D" w14:textId="77777777" w:rsidTr="00CA5405">
        <w:trPr>
          <w:cantSplit/>
        </w:trPr>
        <w:tc>
          <w:tcPr>
            <w:tcW w:w="2635" w:type="dxa"/>
          </w:tcPr>
          <w:p w14:paraId="1B161031" w14:textId="77777777" w:rsidR="00670B42" w:rsidRPr="00CA6506" w:rsidRDefault="00670B42" w:rsidP="00670B42">
            <w:pPr>
              <w:rPr>
                <w:rFonts w:cstheme="minorHAnsi"/>
                <w:sz w:val="20"/>
                <w:szCs w:val="20"/>
              </w:rPr>
            </w:pPr>
            <w:r>
              <w:rPr>
                <w:rFonts w:cstheme="minorHAnsi"/>
                <w:sz w:val="20"/>
                <w:szCs w:val="20"/>
              </w:rPr>
              <w:lastRenderedPageBreak/>
              <w:t>Jet fuel</w:t>
            </w:r>
          </w:p>
        </w:tc>
        <w:tc>
          <w:tcPr>
            <w:tcW w:w="8897" w:type="dxa"/>
          </w:tcPr>
          <w:p w14:paraId="3877F760" w14:textId="7E00DF71" w:rsidR="00670B42" w:rsidRPr="008C5339" w:rsidRDefault="00670B42" w:rsidP="00670B42">
            <w:pPr>
              <w:rPr>
                <w:rFonts w:cstheme="minorHAnsi"/>
                <w:sz w:val="20"/>
                <w:szCs w:val="20"/>
              </w:rPr>
            </w:pPr>
            <w:r>
              <w:rPr>
                <w:rFonts w:cstheme="minorHAnsi"/>
                <w:sz w:val="20"/>
                <w:szCs w:val="20"/>
                <w:lang w:val="en-US"/>
              </w:rPr>
              <w:t>i</w:t>
            </w:r>
            <w:r w:rsidRPr="008C5339">
              <w:rPr>
                <w:rFonts w:cstheme="minorHAnsi"/>
                <w:sz w:val="20"/>
                <w:szCs w:val="20"/>
                <w:lang w:val="en-US"/>
              </w:rPr>
              <w:t>nhaling</w:t>
            </w:r>
            <w:r>
              <w:rPr>
                <w:rFonts w:cstheme="minorHAnsi"/>
                <w:sz w:val="20"/>
                <w:szCs w:val="20"/>
                <w:lang w:val="en-US"/>
              </w:rPr>
              <w:t xml:space="preserve"> </w:t>
            </w:r>
            <w:r w:rsidRPr="008C5339">
              <w:rPr>
                <w:rFonts w:cstheme="minorHAnsi"/>
                <w:sz w:val="20"/>
                <w:szCs w:val="20"/>
                <w:lang w:val="en-US"/>
              </w:rPr>
              <w:t>fumes from jet fue</w:t>
            </w:r>
            <w:r>
              <w:rPr>
                <w:rFonts w:cstheme="minorHAnsi"/>
                <w:sz w:val="20"/>
                <w:szCs w:val="20"/>
                <w:lang w:val="en-US"/>
              </w:rPr>
              <w:t xml:space="preserve">l </w:t>
            </w:r>
            <w:r w:rsidRPr="008C5339">
              <w:rPr>
                <w:rFonts w:cstheme="minorHAnsi"/>
                <w:sz w:val="20"/>
                <w:szCs w:val="20"/>
                <w:lang w:val="en-US"/>
              </w:rPr>
              <w:t>o</w:t>
            </w:r>
            <w:r>
              <w:rPr>
                <w:rFonts w:cstheme="minorHAnsi"/>
                <w:sz w:val="20"/>
                <w:szCs w:val="20"/>
                <w:lang w:val="en-US"/>
              </w:rPr>
              <w:t xml:space="preserve">r having cutaneous contact with </w:t>
            </w:r>
            <w:r w:rsidRPr="008C5339">
              <w:rPr>
                <w:rFonts w:cstheme="minorHAnsi"/>
                <w:sz w:val="20"/>
                <w:szCs w:val="20"/>
                <w:lang w:val="en-US"/>
              </w:rPr>
              <w:t>jet fuel:</w:t>
            </w:r>
          </w:p>
          <w:p w14:paraId="6D59F3F7" w14:textId="0288E359" w:rsidR="00670B42" w:rsidRDefault="00670B42" w:rsidP="00670B42">
            <w:pPr>
              <w:pStyle w:val="ListParagraph"/>
              <w:numPr>
                <w:ilvl w:val="0"/>
                <w:numId w:val="11"/>
              </w:numPr>
              <w:rPr>
                <w:rFonts w:cstheme="minorHAnsi"/>
                <w:sz w:val="20"/>
                <w:szCs w:val="20"/>
              </w:rPr>
            </w:pPr>
            <w:r>
              <w:rPr>
                <w:rFonts w:cstheme="minorHAnsi"/>
                <w:sz w:val="20"/>
                <w:szCs w:val="20"/>
                <w:lang w:val="en-US"/>
              </w:rPr>
              <w:t xml:space="preserve">for a cumulative period of at least </w:t>
            </w:r>
            <w:r w:rsidRPr="00C742DC">
              <w:rPr>
                <w:rFonts w:cstheme="minorHAnsi"/>
                <w:sz w:val="20"/>
                <w:szCs w:val="20"/>
                <w:lang w:val="en-US"/>
              </w:rPr>
              <w:t xml:space="preserve">2,000 hours before </w:t>
            </w:r>
            <w:r>
              <w:rPr>
                <w:rFonts w:cstheme="minorHAnsi"/>
                <w:sz w:val="20"/>
                <w:szCs w:val="20"/>
                <w:lang w:val="en-US"/>
              </w:rPr>
              <w:t xml:space="preserve">the clinical onset/worsening of </w:t>
            </w:r>
            <w:r w:rsidRPr="00C742DC">
              <w:rPr>
                <w:rFonts w:cstheme="minorHAnsi"/>
                <w:sz w:val="20"/>
                <w:szCs w:val="20"/>
              </w:rPr>
              <w:t xml:space="preserve">toxic </w:t>
            </w:r>
            <w:proofErr w:type="spellStart"/>
            <w:r w:rsidRPr="00C742DC">
              <w:rPr>
                <w:rFonts w:cstheme="minorHAnsi"/>
                <w:sz w:val="20"/>
                <w:szCs w:val="20"/>
              </w:rPr>
              <w:t>vestibulopathy</w:t>
            </w:r>
            <w:proofErr w:type="spellEnd"/>
            <w:r>
              <w:rPr>
                <w:rFonts w:cstheme="minorHAnsi"/>
                <w:sz w:val="20"/>
                <w:szCs w:val="20"/>
                <w:lang w:val="en-US"/>
              </w:rPr>
              <w:t>, and</w:t>
            </w:r>
          </w:p>
          <w:p w14:paraId="2EF13F9F" w14:textId="77777777" w:rsidR="00670B42" w:rsidRPr="00C742DC" w:rsidRDefault="00670B42" w:rsidP="00670B42">
            <w:pPr>
              <w:pStyle w:val="ListParagraph"/>
              <w:numPr>
                <w:ilvl w:val="0"/>
                <w:numId w:val="11"/>
              </w:numPr>
              <w:rPr>
                <w:rFonts w:cstheme="minorHAnsi"/>
                <w:sz w:val="20"/>
                <w:szCs w:val="20"/>
              </w:rPr>
            </w:pPr>
            <w:r>
              <w:rPr>
                <w:rFonts w:cstheme="minorHAnsi"/>
                <w:sz w:val="20"/>
                <w:szCs w:val="20"/>
                <w:lang w:val="en-US"/>
              </w:rPr>
              <w:t>w</w:t>
            </w:r>
            <w:r w:rsidRPr="00C742DC">
              <w:rPr>
                <w:rFonts w:cstheme="minorHAnsi"/>
                <w:sz w:val="20"/>
                <w:szCs w:val="20"/>
                <w:lang w:val="en-US"/>
              </w:rPr>
              <w:t xml:space="preserve">here that exposure has ceased, </w:t>
            </w:r>
            <w:r>
              <w:rPr>
                <w:rFonts w:cstheme="minorHAnsi"/>
                <w:sz w:val="20"/>
                <w:szCs w:val="20"/>
                <w:lang w:val="en-US"/>
              </w:rPr>
              <w:t xml:space="preserve">the clinical onset/worsening of </w:t>
            </w:r>
            <w:r w:rsidRPr="00C742DC">
              <w:rPr>
                <w:rFonts w:cstheme="minorHAnsi"/>
                <w:sz w:val="20"/>
                <w:szCs w:val="20"/>
              </w:rPr>
              <w:t xml:space="preserve">toxic </w:t>
            </w:r>
            <w:proofErr w:type="spellStart"/>
            <w:r>
              <w:rPr>
                <w:rFonts w:cstheme="minorHAnsi"/>
                <w:sz w:val="20"/>
                <w:szCs w:val="20"/>
              </w:rPr>
              <w:t>v</w:t>
            </w:r>
            <w:r w:rsidRPr="00C742DC">
              <w:rPr>
                <w:rFonts w:cstheme="minorHAnsi"/>
                <w:sz w:val="20"/>
                <w:szCs w:val="20"/>
              </w:rPr>
              <w:t>estibulopathy</w:t>
            </w:r>
            <w:proofErr w:type="spellEnd"/>
            <w:r>
              <w:rPr>
                <w:rFonts w:cstheme="minorHAnsi"/>
                <w:sz w:val="20"/>
                <w:szCs w:val="20"/>
                <w:lang w:val="en-US"/>
              </w:rPr>
              <w:t xml:space="preserve"> has </w:t>
            </w:r>
            <w:r w:rsidRPr="00C742DC">
              <w:rPr>
                <w:rFonts w:cstheme="minorHAnsi"/>
                <w:sz w:val="20"/>
                <w:szCs w:val="20"/>
                <w:lang w:val="en-US"/>
              </w:rPr>
              <w:t>occurr</w:t>
            </w:r>
            <w:r>
              <w:rPr>
                <w:rFonts w:cstheme="minorHAnsi"/>
                <w:sz w:val="20"/>
                <w:szCs w:val="20"/>
                <w:lang w:val="en-US"/>
              </w:rPr>
              <w:t>ed within one year of cessation;</w:t>
            </w:r>
          </w:p>
          <w:p w14:paraId="78227805" w14:textId="77777777" w:rsidR="00670B42" w:rsidRPr="008C5339" w:rsidRDefault="00670B42" w:rsidP="00670B42">
            <w:pPr>
              <w:rPr>
                <w:rFonts w:cstheme="minorHAnsi"/>
                <w:sz w:val="20"/>
                <w:szCs w:val="20"/>
              </w:rPr>
            </w:pPr>
          </w:p>
          <w:p w14:paraId="5D636009" w14:textId="77777777" w:rsidR="00670B42" w:rsidRPr="0074428B" w:rsidRDefault="00670B42" w:rsidP="00670B42">
            <w:pPr>
              <w:rPr>
                <w:rFonts w:cstheme="minorHAnsi"/>
                <w:sz w:val="20"/>
                <w:szCs w:val="20"/>
                <w:lang w:val="en-US"/>
              </w:rPr>
            </w:pPr>
            <w:r w:rsidRPr="008C5339">
              <w:rPr>
                <w:rStyle w:val="normaltextrun"/>
                <w:b/>
                <w:bCs/>
                <w:i/>
                <w:iCs/>
                <w:color w:val="000000"/>
                <w:sz w:val="20"/>
                <w:szCs w:val="20"/>
                <w:shd w:val="clear" w:color="auto" w:fill="FFFFFF"/>
                <w:lang w:val="en-US"/>
              </w:rPr>
              <w:t>fumes</w:t>
            </w:r>
            <w:r>
              <w:rPr>
                <w:rStyle w:val="normaltextrun"/>
                <w:color w:val="000000"/>
                <w:sz w:val="20"/>
                <w:szCs w:val="20"/>
                <w:shd w:val="clear" w:color="auto" w:fill="FFFFFF"/>
                <w:lang w:val="en-US"/>
              </w:rPr>
              <w:t xml:space="preserve"> means </w:t>
            </w:r>
            <w:r w:rsidRPr="008C5339">
              <w:rPr>
                <w:rStyle w:val="normaltextrun"/>
                <w:color w:val="000000"/>
                <w:sz w:val="20"/>
                <w:szCs w:val="20"/>
                <w:shd w:val="clear" w:color="auto" w:fill="FFFFFF"/>
                <w:lang w:val="en-US"/>
              </w:rPr>
              <w:t>combustion products, aerosols,</w:t>
            </w:r>
            <w:r>
              <w:rPr>
                <w:rStyle w:val="normaltextrun"/>
                <w:color w:val="000000"/>
                <w:sz w:val="20"/>
                <w:szCs w:val="20"/>
                <w:shd w:val="clear" w:color="auto" w:fill="FFFFFF"/>
                <w:lang w:val="en-US"/>
              </w:rPr>
              <w:t xml:space="preserve"> </w:t>
            </w:r>
            <w:proofErr w:type="spellStart"/>
            <w:r>
              <w:rPr>
                <w:rStyle w:val="normaltextrun"/>
                <w:color w:val="000000"/>
                <w:sz w:val="20"/>
                <w:szCs w:val="20"/>
                <w:shd w:val="clear" w:color="auto" w:fill="FFFFFF"/>
                <w:lang w:val="en-US"/>
              </w:rPr>
              <w:t>vapours</w:t>
            </w:r>
            <w:proofErr w:type="spellEnd"/>
            <w:r>
              <w:rPr>
                <w:rStyle w:val="normaltextrun"/>
                <w:color w:val="000000"/>
                <w:sz w:val="20"/>
                <w:szCs w:val="20"/>
                <w:shd w:val="clear" w:color="auto" w:fill="FFFFFF"/>
                <w:lang w:val="en-US"/>
              </w:rPr>
              <w:t xml:space="preserve"> </w:t>
            </w:r>
            <w:r w:rsidRPr="008C5339">
              <w:rPr>
                <w:rStyle w:val="normaltextrun"/>
                <w:color w:val="000000"/>
                <w:sz w:val="20"/>
                <w:szCs w:val="20"/>
                <w:shd w:val="clear" w:color="auto" w:fill="FFFFFF"/>
                <w:lang w:val="en-US"/>
              </w:rPr>
              <w:t>or dust arising through industrial processes or from workplace practices that involve the refining, manufacture or use of the stated material.</w:t>
            </w:r>
          </w:p>
        </w:tc>
        <w:tc>
          <w:tcPr>
            <w:tcW w:w="2497" w:type="dxa"/>
          </w:tcPr>
          <w:p w14:paraId="48681BCD" w14:textId="77777777" w:rsidR="00670B42" w:rsidRDefault="00670B42" w:rsidP="00670B42">
            <w:pPr>
              <w:rPr>
                <w:rFonts w:cstheme="minorHAnsi"/>
                <w:sz w:val="20"/>
                <w:szCs w:val="20"/>
              </w:rPr>
            </w:pPr>
            <w:r>
              <w:rPr>
                <w:rFonts w:cstheme="minorHAnsi"/>
                <w:sz w:val="20"/>
                <w:szCs w:val="20"/>
              </w:rPr>
              <w:t xml:space="preserve">Toxic </w:t>
            </w:r>
            <w:proofErr w:type="spellStart"/>
            <w:r>
              <w:rPr>
                <w:rFonts w:cstheme="minorHAnsi"/>
                <w:sz w:val="20"/>
                <w:szCs w:val="20"/>
              </w:rPr>
              <w:t>vestibulopathy</w:t>
            </w:r>
            <w:proofErr w:type="spellEnd"/>
          </w:p>
          <w:p w14:paraId="5CFF5BD7" w14:textId="77777777" w:rsidR="00670B42" w:rsidRPr="00CA6506" w:rsidRDefault="00670B42" w:rsidP="00670B42">
            <w:pPr>
              <w:rPr>
                <w:rFonts w:cstheme="minorHAnsi"/>
                <w:sz w:val="20"/>
                <w:szCs w:val="20"/>
              </w:rPr>
            </w:pPr>
            <w:r>
              <w:rPr>
                <w:rFonts w:cstheme="minorHAnsi"/>
                <w:sz w:val="20"/>
                <w:szCs w:val="20"/>
              </w:rPr>
              <w:t>(88, 89/2020)</w:t>
            </w:r>
          </w:p>
        </w:tc>
      </w:tr>
      <w:tr w:rsidR="00670B42" w:rsidRPr="00CA6506" w14:paraId="5076B7E5" w14:textId="77777777" w:rsidTr="00CA5405">
        <w:trPr>
          <w:cantSplit/>
        </w:trPr>
        <w:tc>
          <w:tcPr>
            <w:tcW w:w="2635" w:type="dxa"/>
          </w:tcPr>
          <w:p w14:paraId="1DCBD2AC" w14:textId="77777777" w:rsidR="00670B42" w:rsidRPr="00CA6506" w:rsidRDefault="00670B42" w:rsidP="00670B42">
            <w:pPr>
              <w:rPr>
                <w:rFonts w:cstheme="minorHAnsi"/>
                <w:sz w:val="20"/>
                <w:szCs w:val="20"/>
              </w:rPr>
            </w:pPr>
          </w:p>
        </w:tc>
        <w:tc>
          <w:tcPr>
            <w:tcW w:w="8897" w:type="dxa"/>
          </w:tcPr>
          <w:p w14:paraId="2F5DC35D" w14:textId="77777777" w:rsidR="00670B42" w:rsidRPr="00CA6506" w:rsidRDefault="00670B42" w:rsidP="00670B42">
            <w:pPr>
              <w:rPr>
                <w:rFonts w:cstheme="minorHAnsi"/>
                <w:sz w:val="20"/>
                <w:szCs w:val="20"/>
              </w:rPr>
            </w:pPr>
          </w:p>
        </w:tc>
        <w:tc>
          <w:tcPr>
            <w:tcW w:w="2497" w:type="dxa"/>
          </w:tcPr>
          <w:p w14:paraId="3B1C8713" w14:textId="77777777" w:rsidR="00670B42" w:rsidRPr="00CA6506" w:rsidRDefault="00670B42" w:rsidP="00670B42">
            <w:pPr>
              <w:rPr>
                <w:rFonts w:cstheme="minorHAnsi"/>
                <w:sz w:val="20"/>
                <w:szCs w:val="20"/>
              </w:rPr>
            </w:pPr>
          </w:p>
        </w:tc>
      </w:tr>
      <w:tr w:rsidR="00670B42" w:rsidRPr="00CA6506" w14:paraId="4DA374B7" w14:textId="77777777" w:rsidTr="00CA5405">
        <w:trPr>
          <w:cantSplit/>
        </w:trPr>
        <w:tc>
          <w:tcPr>
            <w:tcW w:w="2635" w:type="dxa"/>
            <w:vMerge w:val="restart"/>
          </w:tcPr>
          <w:p w14:paraId="7579BDC8" w14:textId="77777777" w:rsidR="00670B42" w:rsidRPr="00CA6506" w:rsidRDefault="00670B42" w:rsidP="00670B42">
            <w:pPr>
              <w:rPr>
                <w:rFonts w:cstheme="minorHAnsi"/>
                <w:sz w:val="20"/>
                <w:szCs w:val="20"/>
              </w:rPr>
            </w:pPr>
            <w:r w:rsidRPr="00CA6506">
              <w:rPr>
                <w:rFonts w:cstheme="minorHAnsi"/>
                <w:sz w:val="20"/>
                <w:szCs w:val="20"/>
              </w:rPr>
              <w:t>Lead</w:t>
            </w:r>
          </w:p>
        </w:tc>
        <w:tc>
          <w:tcPr>
            <w:tcW w:w="8897" w:type="dxa"/>
          </w:tcPr>
          <w:p w14:paraId="7714F091" w14:textId="58867305" w:rsidR="00670B42" w:rsidRDefault="00670B42" w:rsidP="00670B42">
            <w:pPr>
              <w:rPr>
                <w:rFonts w:cstheme="minorHAnsi"/>
                <w:sz w:val="20"/>
                <w:szCs w:val="20"/>
              </w:rPr>
            </w:pPr>
            <w:r w:rsidRPr="00B84419">
              <w:rPr>
                <w:rFonts w:cstheme="minorHAnsi"/>
                <w:sz w:val="20"/>
                <w:szCs w:val="20"/>
              </w:rPr>
              <w:t>being exposed to lead as specified before the clinical onset of</w:t>
            </w:r>
            <w:r>
              <w:rPr>
                <w:rFonts w:cstheme="minorHAnsi"/>
                <w:sz w:val="20"/>
                <w:szCs w:val="20"/>
              </w:rPr>
              <w:t xml:space="preserve"> </w:t>
            </w:r>
            <w:r w:rsidRPr="00B84419">
              <w:rPr>
                <w:rFonts w:cstheme="minorHAnsi"/>
                <w:sz w:val="20"/>
                <w:szCs w:val="20"/>
              </w:rPr>
              <w:t xml:space="preserve">malignant neoplasm of </w:t>
            </w:r>
            <w:r>
              <w:rPr>
                <w:rFonts w:cstheme="minorHAnsi"/>
                <w:sz w:val="20"/>
                <w:szCs w:val="20"/>
              </w:rPr>
              <w:t>malignant neoplasm of X</w:t>
            </w:r>
            <w:r w:rsidRPr="00B84419">
              <w:rPr>
                <w:rFonts w:cstheme="minorHAnsi"/>
                <w:sz w:val="20"/>
                <w:szCs w:val="20"/>
              </w:rPr>
              <w:t>, where the first</w:t>
            </w:r>
            <w:r>
              <w:rPr>
                <w:rFonts w:cstheme="minorHAnsi"/>
                <w:sz w:val="20"/>
                <w:szCs w:val="20"/>
              </w:rPr>
              <w:t xml:space="preserve"> </w:t>
            </w:r>
            <w:r w:rsidRPr="00B84419">
              <w:rPr>
                <w:rFonts w:cstheme="minorHAnsi"/>
                <w:sz w:val="20"/>
                <w:szCs w:val="20"/>
              </w:rPr>
              <w:t>exposure to lead occurred at least five years before the clinical onset of</w:t>
            </w:r>
            <w:r>
              <w:rPr>
                <w:rFonts w:cstheme="minorHAnsi"/>
                <w:sz w:val="20"/>
                <w:szCs w:val="20"/>
              </w:rPr>
              <w:t xml:space="preserve"> </w:t>
            </w:r>
            <w:r w:rsidRPr="00B84419">
              <w:rPr>
                <w:rFonts w:cstheme="minorHAnsi"/>
                <w:sz w:val="20"/>
                <w:szCs w:val="20"/>
              </w:rPr>
              <w:t xml:space="preserve">malignant neoplasm of </w:t>
            </w:r>
            <w:r>
              <w:rPr>
                <w:rFonts w:cstheme="minorHAnsi"/>
                <w:sz w:val="20"/>
                <w:szCs w:val="20"/>
              </w:rPr>
              <w:t>X</w:t>
            </w:r>
            <w:r w:rsidRPr="00B84419">
              <w:rPr>
                <w:rFonts w:cstheme="minorHAnsi"/>
                <w:sz w:val="20"/>
                <w:szCs w:val="20"/>
              </w:rPr>
              <w:t>;</w:t>
            </w:r>
          </w:p>
          <w:p w14:paraId="795DE9E7" w14:textId="77777777" w:rsidR="00670B42" w:rsidRDefault="00670B42" w:rsidP="00670B42">
            <w:pPr>
              <w:rPr>
                <w:rFonts w:cstheme="minorHAnsi"/>
                <w:sz w:val="20"/>
                <w:szCs w:val="20"/>
              </w:rPr>
            </w:pPr>
          </w:p>
          <w:p w14:paraId="22E32D3E" w14:textId="77777777" w:rsidR="00670B42" w:rsidRPr="00B84419" w:rsidRDefault="00670B42" w:rsidP="00670B42">
            <w:pPr>
              <w:rPr>
                <w:rFonts w:cstheme="minorHAnsi"/>
                <w:sz w:val="20"/>
                <w:szCs w:val="20"/>
              </w:rPr>
            </w:pPr>
            <w:r w:rsidRPr="00B84419">
              <w:rPr>
                <w:rFonts w:cstheme="minorHAnsi"/>
                <w:b/>
                <w:i/>
                <w:sz w:val="20"/>
                <w:szCs w:val="20"/>
              </w:rPr>
              <w:t>being exposed to lead as specified</w:t>
            </w:r>
            <w:r w:rsidRPr="00B84419">
              <w:rPr>
                <w:rFonts w:cstheme="minorHAnsi"/>
                <w:sz w:val="20"/>
                <w:szCs w:val="20"/>
              </w:rPr>
              <w:t xml:space="preserve"> means:</w:t>
            </w:r>
          </w:p>
          <w:p w14:paraId="004B73C7" w14:textId="77777777" w:rsidR="00670B42" w:rsidRPr="00B84419" w:rsidRDefault="00670B42" w:rsidP="00670B42">
            <w:pPr>
              <w:rPr>
                <w:rFonts w:cstheme="minorHAnsi"/>
                <w:sz w:val="20"/>
                <w:szCs w:val="20"/>
              </w:rPr>
            </w:pPr>
            <w:r w:rsidRPr="00B84419">
              <w:rPr>
                <w:rFonts w:cstheme="minorHAnsi"/>
                <w:sz w:val="20"/>
                <w:szCs w:val="20"/>
              </w:rPr>
              <w:t>(a) engaging in lead risk work as specified for at least two years; or</w:t>
            </w:r>
          </w:p>
          <w:p w14:paraId="69A53B02" w14:textId="77777777" w:rsidR="00670B42" w:rsidRPr="00B84419" w:rsidRDefault="00670B42" w:rsidP="00670B42">
            <w:pPr>
              <w:rPr>
                <w:rFonts w:cstheme="minorHAnsi"/>
                <w:sz w:val="20"/>
                <w:szCs w:val="20"/>
              </w:rPr>
            </w:pPr>
            <w:r w:rsidRPr="00B84419">
              <w:rPr>
                <w:rFonts w:cstheme="minorHAnsi"/>
                <w:sz w:val="20"/>
                <w:szCs w:val="20"/>
              </w:rPr>
              <w:t>(b) having a blood lead level of at least 40 micrograms per decilitre; or</w:t>
            </w:r>
          </w:p>
          <w:p w14:paraId="02D5B1E5" w14:textId="77777777" w:rsidR="00670B42" w:rsidRDefault="00670B42" w:rsidP="00670B42">
            <w:pPr>
              <w:rPr>
                <w:rFonts w:cstheme="minorHAnsi"/>
                <w:sz w:val="20"/>
                <w:szCs w:val="20"/>
              </w:rPr>
            </w:pPr>
            <w:r w:rsidRPr="00B84419">
              <w:rPr>
                <w:rFonts w:cstheme="minorHAnsi"/>
                <w:sz w:val="20"/>
                <w:szCs w:val="20"/>
              </w:rPr>
              <w:t xml:space="preserve">(c) </w:t>
            </w:r>
            <w:proofErr w:type="gramStart"/>
            <w:r w:rsidRPr="00B84419">
              <w:rPr>
                <w:rFonts w:cstheme="minorHAnsi"/>
                <w:sz w:val="20"/>
                <w:szCs w:val="20"/>
              </w:rPr>
              <w:t>having</w:t>
            </w:r>
            <w:proofErr w:type="gramEnd"/>
            <w:r w:rsidRPr="00B84419">
              <w:rPr>
                <w:rFonts w:cstheme="minorHAnsi"/>
                <w:sz w:val="20"/>
                <w:szCs w:val="20"/>
              </w:rPr>
              <w:t xml:space="preserve"> lead nephropathy.</w:t>
            </w:r>
          </w:p>
          <w:p w14:paraId="5B164AD9" w14:textId="77777777" w:rsidR="00670B42" w:rsidRDefault="00670B42" w:rsidP="00670B42">
            <w:pPr>
              <w:rPr>
                <w:rFonts w:cstheme="minorHAnsi"/>
                <w:sz w:val="20"/>
                <w:szCs w:val="20"/>
              </w:rPr>
            </w:pPr>
          </w:p>
          <w:p w14:paraId="01424A91" w14:textId="77777777" w:rsidR="00670B42" w:rsidRPr="00B84419" w:rsidRDefault="00670B42" w:rsidP="00670B42">
            <w:pPr>
              <w:rPr>
                <w:rFonts w:cstheme="minorHAnsi"/>
                <w:sz w:val="20"/>
                <w:szCs w:val="20"/>
              </w:rPr>
            </w:pPr>
            <w:r w:rsidRPr="00B84419">
              <w:rPr>
                <w:rFonts w:cstheme="minorHAnsi"/>
                <w:b/>
                <w:i/>
                <w:sz w:val="20"/>
                <w:szCs w:val="20"/>
              </w:rPr>
              <w:t>lead risk work as specified</w:t>
            </w:r>
            <w:r w:rsidRPr="00B84419">
              <w:rPr>
                <w:rFonts w:cstheme="minorHAnsi"/>
                <w:sz w:val="20"/>
                <w:szCs w:val="20"/>
              </w:rPr>
              <w:t xml:space="preserve"> means work that exposes a worker to:</w:t>
            </w:r>
          </w:p>
          <w:p w14:paraId="67335E16" w14:textId="77777777" w:rsidR="00670B42" w:rsidRPr="00B84419" w:rsidRDefault="00670B42" w:rsidP="00670B42">
            <w:pPr>
              <w:rPr>
                <w:rFonts w:cstheme="minorHAnsi"/>
                <w:sz w:val="20"/>
                <w:szCs w:val="20"/>
              </w:rPr>
            </w:pPr>
            <w:r w:rsidRPr="00B84419">
              <w:rPr>
                <w:rFonts w:cstheme="minorHAnsi"/>
                <w:sz w:val="20"/>
                <w:szCs w:val="20"/>
              </w:rPr>
              <w:t>(a) lead particulates, lead dust or lead fumes; or</w:t>
            </w:r>
          </w:p>
          <w:p w14:paraId="38AD61CA" w14:textId="77777777" w:rsidR="00670B42" w:rsidRPr="00B84419" w:rsidRDefault="00670B42" w:rsidP="00670B42">
            <w:pPr>
              <w:rPr>
                <w:rFonts w:cstheme="minorHAnsi"/>
                <w:sz w:val="20"/>
                <w:szCs w:val="20"/>
              </w:rPr>
            </w:pPr>
            <w:r w:rsidRPr="00B84419">
              <w:rPr>
                <w:rFonts w:cstheme="minorHAnsi"/>
                <w:sz w:val="20"/>
                <w:szCs w:val="20"/>
              </w:rPr>
              <w:t>(b) molten alloys containing lead; or</w:t>
            </w:r>
          </w:p>
          <w:p w14:paraId="6E8D419F" w14:textId="77777777" w:rsidR="00670B42" w:rsidRPr="00B84419" w:rsidRDefault="00670B42" w:rsidP="00670B42">
            <w:pPr>
              <w:rPr>
                <w:rFonts w:cstheme="minorHAnsi"/>
                <w:sz w:val="20"/>
                <w:szCs w:val="20"/>
              </w:rPr>
            </w:pPr>
            <w:r w:rsidRPr="00B84419">
              <w:rPr>
                <w:rFonts w:cstheme="minorHAnsi"/>
                <w:sz w:val="20"/>
                <w:szCs w:val="20"/>
              </w:rPr>
              <w:t>(c) lead included in batteries or parts of batteries; or</w:t>
            </w:r>
          </w:p>
          <w:p w14:paraId="3C1B564A" w14:textId="77777777" w:rsidR="00670B42" w:rsidRPr="00B84419" w:rsidRDefault="00670B42" w:rsidP="00670B42">
            <w:pPr>
              <w:rPr>
                <w:rFonts w:cstheme="minorHAnsi"/>
                <w:sz w:val="20"/>
                <w:szCs w:val="20"/>
              </w:rPr>
            </w:pPr>
            <w:r w:rsidRPr="00B84419">
              <w:rPr>
                <w:rFonts w:cstheme="minorHAnsi"/>
                <w:sz w:val="20"/>
                <w:szCs w:val="20"/>
              </w:rPr>
              <w:t xml:space="preserve">(d) </w:t>
            </w:r>
            <w:proofErr w:type="gramStart"/>
            <w:r w:rsidRPr="00B84419">
              <w:rPr>
                <w:rFonts w:cstheme="minorHAnsi"/>
                <w:sz w:val="20"/>
                <w:szCs w:val="20"/>
              </w:rPr>
              <w:t>lead</w:t>
            </w:r>
            <w:proofErr w:type="gramEnd"/>
            <w:r w:rsidRPr="00B84419">
              <w:rPr>
                <w:rFonts w:cstheme="minorHAnsi"/>
                <w:sz w:val="20"/>
                <w:szCs w:val="20"/>
              </w:rPr>
              <w:t xml:space="preserve"> based spray paint.</w:t>
            </w:r>
          </w:p>
          <w:p w14:paraId="7FCA3384" w14:textId="77777777" w:rsidR="00670B42" w:rsidRPr="00CA6506" w:rsidRDefault="00670B42" w:rsidP="00670B42">
            <w:pPr>
              <w:rPr>
                <w:rFonts w:cstheme="minorHAnsi"/>
                <w:sz w:val="20"/>
                <w:szCs w:val="20"/>
              </w:rPr>
            </w:pPr>
            <w:r w:rsidRPr="00B84419">
              <w:rPr>
                <w:rFonts w:cstheme="minorHAnsi"/>
                <w:sz w:val="16"/>
                <w:szCs w:val="16"/>
              </w:rPr>
              <w:t>Note: Examples of work that may expose a worker to lead include, but are not limited to, soldering;</w:t>
            </w:r>
            <w:r>
              <w:rPr>
                <w:rFonts w:cstheme="minorHAnsi"/>
                <w:sz w:val="16"/>
                <w:szCs w:val="16"/>
              </w:rPr>
              <w:t xml:space="preserve"> </w:t>
            </w:r>
            <w:r w:rsidRPr="00B84419">
              <w:rPr>
                <w:rFonts w:cstheme="minorHAnsi"/>
                <w:sz w:val="16"/>
                <w:szCs w:val="16"/>
              </w:rPr>
              <w:t>abrasive blasting or water jet treatment of surfaces coated in lead based paint; removing paint</w:t>
            </w:r>
            <w:r>
              <w:rPr>
                <w:rFonts w:cstheme="minorHAnsi"/>
                <w:sz w:val="16"/>
                <w:szCs w:val="16"/>
              </w:rPr>
              <w:t xml:space="preserve"> </w:t>
            </w:r>
            <w:r w:rsidRPr="00B84419">
              <w:rPr>
                <w:rFonts w:cstheme="minorHAnsi"/>
                <w:sz w:val="16"/>
                <w:szCs w:val="16"/>
              </w:rPr>
              <w:t>from old houses, ships or bridges; plumbing work; cleaning up or sifting through the remains of a</w:t>
            </w:r>
            <w:r>
              <w:rPr>
                <w:rFonts w:cstheme="minorHAnsi"/>
                <w:sz w:val="16"/>
                <w:szCs w:val="16"/>
              </w:rPr>
              <w:t xml:space="preserve"> </w:t>
            </w:r>
            <w:r w:rsidRPr="00B84419">
              <w:rPr>
                <w:rFonts w:cstheme="minorHAnsi"/>
                <w:sz w:val="16"/>
                <w:szCs w:val="16"/>
              </w:rPr>
              <w:t>fire; radiator repair work; machining metals or alloys containing lead; and welding leaded steel.</w:t>
            </w:r>
          </w:p>
        </w:tc>
        <w:tc>
          <w:tcPr>
            <w:tcW w:w="2497" w:type="dxa"/>
          </w:tcPr>
          <w:p w14:paraId="0B27389B" w14:textId="77777777" w:rsidR="00670B42" w:rsidRDefault="00670B42" w:rsidP="00670B42">
            <w:pPr>
              <w:rPr>
                <w:rFonts w:cstheme="minorHAnsi"/>
                <w:sz w:val="20"/>
                <w:szCs w:val="20"/>
              </w:rPr>
            </w:pPr>
            <w:r>
              <w:rPr>
                <w:rFonts w:cstheme="minorHAnsi"/>
                <w:sz w:val="20"/>
                <w:szCs w:val="20"/>
              </w:rPr>
              <w:t>Malignant neoplasm of the renal pelvis and ureter</w:t>
            </w:r>
          </w:p>
          <w:p w14:paraId="7AB34A47" w14:textId="77777777" w:rsidR="00670B42" w:rsidRDefault="00670B42" w:rsidP="00670B42">
            <w:pPr>
              <w:rPr>
                <w:rFonts w:cstheme="minorHAnsi"/>
                <w:sz w:val="20"/>
                <w:szCs w:val="20"/>
              </w:rPr>
            </w:pPr>
            <w:r>
              <w:rPr>
                <w:rFonts w:cstheme="minorHAnsi"/>
                <w:sz w:val="20"/>
                <w:szCs w:val="20"/>
              </w:rPr>
              <w:t>(92/2019)</w:t>
            </w:r>
          </w:p>
          <w:p w14:paraId="4B3579EE" w14:textId="77777777" w:rsidR="00670B42" w:rsidRDefault="00670B42" w:rsidP="00670B42">
            <w:pPr>
              <w:rPr>
                <w:rFonts w:cstheme="minorHAnsi"/>
                <w:sz w:val="20"/>
                <w:szCs w:val="20"/>
              </w:rPr>
            </w:pPr>
          </w:p>
          <w:p w14:paraId="5D938E47" w14:textId="77777777" w:rsidR="00670B42" w:rsidRDefault="00670B42" w:rsidP="00670B42">
            <w:pPr>
              <w:rPr>
                <w:rFonts w:cstheme="minorHAnsi"/>
                <w:sz w:val="20"/>
                <w:szCs w:val="20"/>
              </w:rPr>
            </w:pPr>
            <w:r>
              <w:rPr>
                <w:rFonts w:cstheme="minorHAnsi"/>
                <w:sz w:val="20"/>
                <w:szCs w:val="20"/>
              </w:rPr>
              <w:t xml:space="preserve">Malignant neoplasm of the bladder </w:t>
            </w:r>
          </w:p>
          <w:p w14:paraId="00C62C70" w14:textId="77777777" w:rsidR="00670B42" w:rsidRPr="00CA6506" w:rsidRDefault="00670B42" w:rsidP="00670B42">
            <w:pPr>
              <w:rPr>
                <w:rFonts w:cstheme="minorHAnsi"/>
                <w:sz w:val="20"/>
                <w:szCs w:val="20"/>
              </w:rPr>
            </w:pPr>
            <w:r>
              <w:rPr>
                <w:rFonts w:cstheme="minorHAnsi"/>
                <w:sz w:val="20"/>
                <w:szCs w:val="20"/>
              </w:rPr>
              <w:t>(83/2019)</w:t>
            </w:r>
          </w:p>
        </w:tc>
      </w:tr>
      <w:tr w:rsidR="00670B42" w:rsidRPr="00CA6506" w14:paraId="4124F42D" w14:textId="77777777" w:rsidTr="00CA5405">
        <w:trPr>
          <w:cantSplit/>
        </w:trPr>
        <w:tc>
          <w:tcPr>
            <w:tcW w:w="2635" w:type="dxa"/>
            <w:vMerge/>
          </w:tcPr>
          <w:p w14:paraId="12C17AE2" w14:textId="77777777" w:rsidR="00670B42" w:rsidRPr="00CA6506" w:rsidRDefault="00670B42" w:rsidP="00670B42">
            <w:pPr>
              <w:rPr>
                <w:rFonts w:cstheme="minorHAnsi"/>
                <w:sz w:val="20"/>
                <w:szCs w:val="20"/>
              </w:rPr>
            </w:pPr>
          </w:p>
        </w:tc>
        <w:tc>
          <w:tcPr>
            <w:tcW w:w="8897" w:type="dxa"/>
          </w:tcPr>
          <w:p w14:paraId="7CDEC74E" w14:textId="38F76EAC" w:rsidR="00670B42" w:rsidRPr="00CA6506" w:rsidRDefault="00670B42" w:rsidP="00670B42">
            <w:pPr>
              <w:rPr>
                <w:rFonts w:cstheme="minorHAnsi"/>
                <w:sz w:val="20"/>
                <w:szCs w:val="20"/>
              </w:rPr>
            </w:pPr>
            <w:r w:rsidRPr="00CA6506">
              <w:rPr>
                <w:rFonts w:cstheme="minorHAnsi"/>
                <w:sz w:val="20"/>
                <w:szCs w:val="20"/>
              </w:rPr>
              <w:t>being poisoned with an agent as specified within the 30 days before the</w:t>
            </w:r>
            <w:r>
              <w:rPr>
                <w:rFonts w:cstheme="minorHAnsi"/>
                <w:sz w:val="20"/>
                <w:szCs w:val="20"/>
              </w:rPr>
              <w:t xml:space="preserve"> </w:t>
            </w:r>
            <w:r w:rsidRPr="00CA6506">
              <w:rPr>
                <w:rFonts w:cstheme="minorHAnsi"/>
                <w:sz w:val="20"/>
                <w:szCs w:val="20"/>
              </w:rPr>
              <w:t xml:space="preserve">clinical onset of peripheral neuropathy; </w:t>
            </w:r>
          </w:p>
          <w:p w14:paraId="0990E54A" w14:textId="77777777" w:rsidR="00670B42" w:rsidRPr="00CA6506" w:rsidRDefault="00670B42" w:rsidP="00670B42">
            <w:pPr>
              <w:rPr>
                <w:rFonts w:cstheme="minorHAnsi"/>
                <w:sz w:val="20"/>
                <w:szCs w:val="20"/>
              </w:rPr>
            </w:pPr>
          </w:p>
          <w:p w14:paraId="16B8F55E" w14:textId="77777777" w:rsidR="00670B42" w:rsidRPr="00CA6506" w:rsidRDefault="00670B42" w:rsidP="00670B42">
            <w:pPr>
              <w:rPr>
                <w:rFonts w:cstheme="minorHAnsi"/>
                <w:sz w:val="20"/>
                <w:szCs w:val="20"/>
              </w:rPr>
            </w:pPr>
            <w:r w:rsidRPr="0074428B">
              <w:rPr>
                <w:rFonts w:cstheme="minorHAnsi"/>
                <w:b/>
                <w:i/>
                <w:sz w:val="20"/>
                <w:szCs w:val="20"/>
              </w:rPr>
              <w:t>being poisoned with an agent as specified</w:t>
            </w:r>
            <w:r w:rsidRPr="00CA6506">
              <w:rPr>
                <w:rFonts w:cstheme="minorHAnsi"/>
                <w:sz w:val="20"/>
                <w:szCs w:val="20"/>
              </w:rPr>
              <w:t xml:space="preserve"> means having clinical, haematological or biochemical evidence of poisoning with one of the following agents:  (j) inorganic lead;</w:t>
            </w:r>
          </w:p>
        </w:tc>
        <w:tc>
          <w:tcPr>
            <w:tcW w:w="2497" w:type="dxa"/>
          </w:tcPr>
          <w:p w14:paraId="50A9D470" w14:textId="77777777" w:rsidR="00670B42" w:rsidRPr="00CA6506" w:rsidRDefault="00670B42" w:rsidP="00670B42">
            <w:pPr>
              <w:rPr>
                <w:rFonts w:cstheme="minorHAnsi"/>
                <w:sz w:val="20"/>
                <w:szCs w:val="20"/>
              </w:rPr>
            </w:pPr>
            <w:r w:rsidRPr="00CA6506">
              <w:rPr>
                <w:rFonts w:cstheme="minorHAnsi"/>
                <w:sz w:val="20"/>
                <w:szCs w:val="20"/>
              </w:rPr>
              <w:t>Peripheral neuropathy</w:t>
            </w:r>
          </w:p>
          <w:p w14:paraId="1E47BCDC" w14:textId="77777777" w:rsidR="00670B42" w:rsidRPr="00CA6506" w:rsidRDefault="00670B42" w:rsidP="00670B42">
            <w:pPr>
              <w:rPr>
                <w:rFonts w:cstheme="minorHAnsi"/>
                <w:sz w:val="20"/>
                <w:szCs w:val="20"/>
              </w:rPr>
            </w:pPr>
            <w:r w:rsidRPr="00CA6506">
              <w:rPr>
                <w:rFonts w:cstheme="minorHAnsi"/>
                <w:sz w:val="20"/>
                <w:szCs w:val="20"/>
              </w:rPr>
              <w:t>(74, 75/2014)</w:t>
            </w:r>
          </w:p>
        </w:tc>
      </w:tr>
      <w:tr w:rsidR="00670B42" w:rsidRPr="00CA6506" w14:paraId="07AEE715" w14:textId="77777777" w:rsidTr="00CA5405">
        <w:trPr>
          <w:cantSplit/>
        </w:trPr>
        <w:tc>
          <w:tcPr>
            <w:tcW w:w="2635" w:type="dxa"/>
            <w:vMerge/>
          </w:tcPr>
          <w:p w14:paraId="41B83B4A" w14:textId="77777777" w:rsidR="00670B42" w:rsidRPr="00CA6506" w:rsidRDefault="00670B42" w:rsidP="00670B42">
            <w:pPr>
              <w:rPr>
                <w:rFonts w:cstheme="minorHAnsi"/>
                <w:sz w:val="20"/>
                <w:szCs w:val="20"/>
              </w:rPr>
            </w:pPr>
          </w:p>
        </w:tc>
        <w:tc>
          <w:tcPr>
            <w:tcW w:w="8897" w:type="dxa"/>
          </w:tcPr>
          <w:p w14:paraId="53C750A9" w14:textId="77777777" w:rsidR="00670B42" w:rsidRPr="00CA6506" w:rsidRDefault="00670B42" w:rsidP="00670B42">
            <w:pPr>
              <w:rPr>
                <w:rFonts w:cstheme="minorHAnsi"/>
                <w:sz w:val="20"/>
                <w:szCs w:val="20"/>
              </w:rPr>
            </w:pPr>
            <w:r w:rsidRPr="00CA6506">
              <w:rPr>
                <w:rFonts w:cstheme="minorHAnsi"/>
                <w:sz w:val="20"/>
                <w:szCs w:val="20"/>
              </w:rPr>
              <w:t>being poisoned with a specified metal, as demonstrated by clinical, haematological or biochemical evidence, at the time of the clinical onset of an epileptic seizure;</w:t>
            </w:r>
          </w:p>
          <w:p w14:paraId="206E47E0" w14:textId="77777777" w:rsidR="00670B42" w:rsidRPr="00CA6506" w:rsidRDefault="00670B42" w:rsidP="00670B42">
            <w:pPr>
              <w:rPr>
                <w:rFonts w:cstheme="minorHAnsi"/>
                <w:sz w:val="20"/>
                <w:szCs w:val="20"/>
              </w:rPr>
            </w:pPr>
          </w:p>
          <w:p w14:paraId="41C8261B" w14:textId="77777777" w:rsidR="00670B42" w:rsidRPr="00CA6506" w:rsidRDefault="00670B42" w:rsidP="00670B42">
            <w:pPr>
              <w:rPr>
                <w:rFonts w:cstheme="minorHAnsi"/>
                <w:sz w:val="20"/>
                <w:szCs w:val="20"/>
              </w:rPr>
            </w:pPr>
            <w:r w:rsidRPr="0074428B">
              <w:rPr>
                <w:rFonts w:cstheme="minorHAnsi"/>
                <w:b/>
                <w:i/>
                <w:sz w:val="20"/>
                <w:szCs w:val="20"/>
              </w:rPr>
              <w:t>a specified metal</w:t>
            </w:r>
            <w:r w:rsidRPr="0074428B">
              <w:rPr>
                <w:rFonts w:cstheme="minorHAnsi"/>
                <w:i/>
                <w:sz w:val="20"/>
                <w:szCs w:val="20"/>
              </w:rPr>
              <w:t xml:space="preserve"> </w:t>
            </w:r>
            <w:r w:rsidRPr="00CA6506">
              <w:rPr>
                <w:rFonts w:cstheme="minorHAnsi"/>
                <w:sz w:val="20"/>
                <w:szCs w:val="20"/>
              </w:rPr>
              <w:t>means: (a) lead;</w:t>
            </w:r>
          </w:p>
        </w:tc>
        <w:tc>
          <w:tcPr>
            <w:tcW w:w="2497" w:type="dxa"/>
          </w:tcPr>
          <w:p w14:paraId="366AA975" w14:textId="77777777" w:rsidR="00670B42" w:rsidRPr="00CA6506" w:rsidRDefault="00670B42" w:rsidP="00670B42">
            <w:pPr>
              <w:rPr>
                <w:rFonts w:cstheme="minorHAnsi"/>
                <w:sz w:val="20"/>
                <w:szCs w:val="20"/>
              </w:rPr>
            </w:pPr>
            <w:r w:rsidRPr="00CA6506">
              <w:rPr>
                <w:rFonts w:cstheme="minorHAnsi"/>
                <w:sz w:val="20"/>
                <w:szCs w:val="20"/>
              </w:rPr>
              <w:t>Epileptic seizure</w:t>
            </w:r>
          </w:p>
          <w:p w14:paraId="34F3CA91" w14:textId="77777777" w:rsidR="00670B42" w:rsidRPr="00CA6506" w:rsidRDefault="00670B42" w:rsidP="00670B42">
            <w:pPr>
              <w:rPr>
                <w:rFonts w:cstheme="minorHAnsi"/>
                <w:sz w:val="20"/>
                <w:szCs w:val="20"/>
              </w:rPr>
            </w:pPr>
            <w:r w:rsidRPr="00CA6506">
              <w:rPr>
                <w:rFonts w:cstheme="minorHAnsi"/>
                <w:sz w:val="20"/>
                <w:szCs w:val="20"/>
              </w:rPr>
              <w:t>(77, 78/2013)</w:t>
            </w:r>
          </w:p>
        </w:tc>
      </w:tr>
      <w:tr w:rsidR="00670B42" w:rsidRPr="00CA6506" w14:paraId="4C15BB51" w14:textId="77777777" w:rsidTr="00CA5405">
        <w:trPr>
          <w:cantSplit/>
        </w:trPr>
        <w:tc>
          <w:tcPr>
            <w:tcW w:w="2635" w:type="dxa"/>
            <w:vMerge/>
          </w:tcPr>
          <w:p w14:paraId="5BE3D244" w14:textId="77777777" w:rsidR="00670B42" w:rsidRPr="00CA6506" w:rsidRDefault="00670B42" w:rsidP="00670B42">
            <w:pPr>
              <w:rPr>
                <w:rFonts w:cstheme="minorHAnsi"/>
                <w:sz w:val="20"/>
                <w:szCs w:val="20"/>
              </w:rPr>
            </w:pPr>
          </w:p>
        </w:tc>
        <w:tc>
          <w:tcPr>
            <w:tcW w:w="8897" w:type="dxa"/>
          </w:tcPr>
          <w:p w14:paraId="4E06590A" w14:textId="77777777" w:rsidR="00670B42" w:rsidRPr="00AE491D" w:rsidRDefault="00670B42" w:rsidP="00670B42">
            <w:pPr>
              <w:rPr>
                <w:sz w:val="20"/>
                <w:szCs w:val="20"/>
              </w:rPr>
            </w:pPr>
            <w:r w:rsidRPr="00AE491D">
              <w:rPr>
                <w:sz w:val="20"/>
                <w:szCs w:val="20"/>
              </w:rPr>
              <w:t>inhaling fumes from a metal from the specified list of metals, or a compound containing a metal from the specified list of metals, for a cumulative period of at least 5,000 hours before the clinical onset of anosmia and where that exposure has ceased, the clinical onset of anosmia has occurred within one year of cessation;</w:t>
            </w:r>
          </w:p>
          <w:p w14:paraId="6492A268" w14:textId="77777777" w:rsidR="00670B42" w:rsidRPr="00CA6506" w:rsidRDefault="00670B42" w:rsidP="00670B42">
            <w:pPr>
              <w:rPr>
                <w:rFonts w:cstheme="minorHAnsi"/>
                <w:sz w:val="20"/>
                <w:szCs w:val="20"/>
              </w:rPr>
            </w:pPr>
            <w:r w:rsidRPr="00AE491D">
              <w:rPr>
                <w:b/>
                <w:i/>
                <w:sz w:val="20"/>
                <w:szCs w:val="20"/>
              </w:rPr>
              <w:t>specified list of metals</w:t>
            </w:r>
            <w:r w:rsidRPr="00AE491D">
              <w:rPr>
                <w:sz w:val="20"/>
                <w:szCs w:val="20"/>
              </w:rPr>
              <w:t xml:space="preserve"> means: </w:t>
            </w:r>
            <w:r>
              <w:rPr>
                <w:sz w:val="20"/>
                <w:szCs w:val="20"/>
              </w:rPr>
              <w:t>(c) lead;</w:t>
            </w:r>
          </w:p>
        </w:tc>
        <w:tc>
          <w:tcPr>
            <w:tcW w:w="2497" w:type="dxa"/>
          </w:tcPr>
          <w:p w14:paraId="686D5E73" w14:textId="77777777" w:rsidR="00670B42" w:rsidRDefault="00670B42" w:rsidP="00670B42">
            <w:pPr>
              <w:rPr>
                <w:rFonts w:cstheme="minorHAnsi"/>
                <w:sz w:val="20"/>
                <w:szCs w:val="20"/>
              </w:rPr>
            </w:pPr>
            <w:r w:rsidRPr="00CA6506">
              <w:rPr>
                <w:rFonts w:cstheme="minorHAnsi"/>
                <w:sz w:val="20"/>
                <w:szCs w:val="20"/>
              </w:rPr>
              <w:t xml:space="preserve">Anosmia </w:t>
            </w:r>
          </w:p>
          <w:p w14:paraId="46CD467B" w14:textId="77777777" w:rsidR="00670B42" w:rsidRPr="00CA6506" w:rsidRDefault="00670B42" w:rsidP="00670B42">
            <w:pPr>
              <w:rPr>
                <w:rFonts w:cstheme="minorHAnsi"/>
                <w:sz w:val="20"/>
                <w:szCs w:val="20"/>
              </w:rPr>
            </w:pPr>
            <w:r>
              <w:rPr>
                <w:rFonts w:cstheme="minorHAnsi"/>
                <w:sz w:val="20"/>
                <w:szCs w:val="20"/>
              </w:rPr>
              <w:t>(19/2021)</w:t>
            </w:r>
          </w:p>
        </w:tc>
      </w:tr>
      <w:tr w:rsidR="00670B42" w:rsidRPr="00CA6506" w14:paraId="2E8A2C09" w14:textId="77777777" w:rsidTr="00CA5405">
        <w:trPr>
          <w:cantSplit/>
        </w:trPr>
        <w:tc>
          <w:tcPr>
            <w:tcW w:w="2635" w:type="dxa"/>
            <w:vMerge/>
          </w:tcPr>
          <w:p w14:paraId="78BFFC12" w14:textId="77777777" w:rsidR="00670B42" w:rsidRPr="00CA6506" w:rsidRDefault="00670B42" w:rsidP="00670B42">
            <w:pPr>
              <w:rPr>
                <w:rFonts w:cstheme="minorHAnsi"/>
                <w:sz w:val="20"/>
                <w:szCs w:val="20"/>
              </w:rPr>
            </w:pPr>
          </w:p>
        </w:tc>
        <w:tc>
          <w:tcPr>
            <w:tcW w:w="8897" w:type="dxa"/>
          </w:tcPr>
          <w:p w14:paraId="78364316" w14:textId="77777777" w:rsidR="00670B42" w:rsidRPr="00C224C7" w:rsidRDefault="00670B42" w:rsidP="00670B42">
            <w:pPr>
              <w:rPr>
                <w:rFonts w:cstheme="minorHAnsi"/>
                <w:sz w:val="20"/>
                <w:szCs w:val="20"/>
              </w:rPr>
            </w:pPr>
            <w:r w:rsidRPr="00C224C7">
              <w:rPr>
                <w:rFonts w:cstheme="minorHAnsi"/>
                <w:sz w:val="20"/>
                <w:szCs w:val="20"/>
              </w:rPr>
              <w:t>inhaling, ingesting or having cutaneous contact with an agent from the</w:t>
            </w:r>
            <w:r>
              <w:rPr>
                <w:rFonts w:cstheme="minorHAnsi"/>
                <w:sz w:val="20"/>
                <w:szCs w:val="20"/>
              </w:rPr>
              <w:t xml:space="preserve"> </w:t>
            </w:r>
            <w:r w:rsidRPr="00C224C7">
              <w:rPr>
                <w:rFonts w:cstheme="minorHAnsi"/>
                <w:sz w:val="20"/>
                <w:szCs w:val="20"/>
              </w:rPr>
              <w:t>specified list of chemical agents, for a cumulative period of at least</w:t>
            </w:r>
            <w:r>
              <w:rPr>
                <w:rFonts w:cstheme="minorHAnsi"/>
                <w:sz w:val="20"/>
                <w:szCs w:val="20"/>
              </w:rPr>
              <w:t xml:space="preserve"> </w:t>
            </w:r>
            <w:r w:rsidRPr="00C224C7">
              <w:rPr>
                <w:rFonts w:cstheme="minorHAnsi"/>
                <w:sz w:val="20"/>
                <w:szCs w:val="20"/>
              </w:rPr>
              <w:t>2 500 hours within a continuous period of five years, before the clinical</w:t>
            </w:r>
          </w:p>
          <w:p w14:paraId="54B88945" w14:textId="70193783" w:rsidR="00670B42" w:rsidRDefault="00670B42" w:rsidP="00670B42">
            <w:pPr>
              <w:rPr>
                <w:rFonts w:cstheme="minorHAnsi"/>
                <w:sz w:val="20"/>
                <w:szCs w:val="20"/>
              </w:rPr>
            </w:pPr>
            <w:r w:rsidRPr="00C224C7">
              <w:rPr>
                <w:rFonts w:cstheme="minorHAnsi"/>
                <w:sz w:val="20"/>
                <w:szCs w:val="20"/>
              </w:rPr>
              <w:t>onset</w:t>
            </w:r>
            <w:r>
              <w:rPr>
                <w:rFonts w:cstheme="minorHAnsi"/>
                <w:sz w:val="20"/>
                <w:szCs w:val="20"/>
              </w:rPr>
              <w:t>/worsening</w:t>
            </w:r>
            <w:r w:rsidRPr="00C224C7">
              <w:rPr>
                <w:rFonts w:cstheme="minorHAnsi"/>
                <w:sz w:val="20"/>
                <w:szCs w:val="20"/>
              </w:rPr>
              <w:t xml:space="preserve"> of sensorineural hearing loss, and where that exposure has</w:t>
            </w:r>
            <w:r>
              <w:rPr>
                <w:rFonts w:cstheme="minorHAnsi"/>
                <w:sz w:val="20"/>
                <w:szCs w:val="20"/>
              </w:rPr>
              <w:t xml:space="preserve"> </w:t>
            </w:r>
            <w:r w:rsidRPr="00C224C7">
              <w:rPr>
                <w:rFonts w:cstheme="minorHAnsi"/>
                <w:sz w:val="20"/>
                <w:szCs w:val="20"/>
              </w:rPr>
              <w:t>ceased, the clinical onset</w:t>
            </w:r>
            <w:r>
              <w:rPr>
                <w:rFonts w:cstheme="minorHAnsi"/>
                <w:sz w:val="20"/>
                <w:szCs w:val="20"/>
              </w:rPr>
              <w:t>/worsening</w:t>
            </w:r>
            <w:r w:rsidRPr="00C224C7">
              <w:rPr>
                <w:rFonts w:cstheme="minorHAnsi"/>
                <w:sz w:val="20"/>
                <w:szCs w:val="20"/>
              </w:rPr>
              <w:t xml:space="preserve"> of sensorineural hearing loss has occurred</w:t>
            </w:r>
            <w:r>
              <w:rPr>
                <w:rFonts w:cstheme="minorHAnsi"/>
                <w:sz w:val="20"/>
                <w:szCs w:val="20"/>
              </w:rPr>
              <w:t xml:space="preserve"> </w:t>
            </w:r>
            <w:r w:rsidRPr="00C224C7">
              <w:rPr>
                <w:rFonts w:cstheme="minorHAnsi"/>
                <w:sz w:val="20"/>
                <w:szCs w:val="20"/>
              </w:rPr>
              <w:t>within two years of cessation;</w:t>
            </w:r>
          </w:p>
          <w:p w14:paraId="4676F3A8" w14:textId="77777777" w:rsidR="00670B42" w:rsidRPr="00C224C7" w:rsidRDefault="00670B42" w:rsidP="00670B42">
            <w:pPr>
              <w:rPr>
                <w:rFonts w:cstheme="minorHAnsi"/>
                <w:sz w:val="20"/>
                <w:szCs w:val="20"/>
              </w:rPr>
            </w:pPr>
          </w:p>
          <w:p w14:paraId="5C6E5AD5" w14:textId="77777777" w:rsidR="00670B42" w:rsidRPr="00CA6506" w:rsidRDefault="00670B42" w:rsidP="00670B42">
            <w:pPr>
              <w:rPr>
                <w:rFonts w:cstheme="minorHAnsi"/>
                <w:sz w:val="20"/>
                <w:szCs w:val="20"/>
              </w:rPr>
            </w:pPr>
            <w:r w:rsidRPr="00C224C7">
              <w:rPr>
                <w:b/>
                <w:i/>
                <w:sz w:val="20"/>
                <w:szCs w:val="20"/>
              </w:rPr>
              <w:t>specified list of chemical agents</w:t>
            </w:r>
            <w:r w:rsidRPr="00C224C7">
              <w:rPr>
                <w:sz w:val="20"/>
                <w:szCs w:val="20"/>
              </w:rPr>
              <w:t xml:space="preserve"> means:</w:t>
            </w:r>
            <w:r>
              <w:rPr>
                <w:sz w:val="20"/>
                <w:szCs w:val="20"/>
              </w:rPr>
              <w:t xml:space="preserve"> lead or fumes containing lead;</w:t>
            </w:r>
          </w:p>
        </w:tc>
        <w:tc>
          <w:tcPr>
            <w:tcW w:w="2497" w:type="dxa"/>
          </w:tcPr>
          <w:p w14:paraId="109F7F50" w14:textId="77777777" w:rsidR="00670B42" w:rsidRDefault="00670B42" w:rsidP="00670B42">
            <w:pPr>
              <w:rPr>
                <w:rFonts w:cstheme="minorHAnsi"/>
                <w:sz w:val="20"/>
                <w:szCs w:val="20"/>
              </w:rPr>
            </w:pPr>
            <w:r>
              <w:rPr>
                <w:rFonts w:cstheme="minorHAnsi"/>
                <w:sz w:val="20"/>
                <w:szCs w:val="20"/>
              </w:rPr>
              <w:t>Sensorineural hearing loss</w:t>
            </w:r>
          </w:p>
          <w:p w14:paraId="51E3E30C" w14:textId="77777777" w:rsidR="00670B42" w:rsidRPr="00CA6506" w:rsidRDefault="00670B42" w:rsidP="00670B42">
            <w:pPr>
              <w:rPr>
                <w:rFonts w:cstheme="minorHAnsi"/>
                <w:sz w:val="20"/>
                <w:szCs w:val="20"/>
              </w:rPr>
            </w:pPr>
            <w:r>
              <w:rPr>
                <w:rFonts w:cstheme="minorHAnsi"/>
                <w:sz w:val="20"/>
                <w:szCs w:val="20"/>
              </w:rPr>
              <w:t>(98, 99/2019)</w:t>
            </w:r>
          </w:p>
        </w:tc>
      </w:tr>
      <w:tr w:rsidR="00670B42" w:rsidRPr="00CA6506" w14:paraId="275BC474" w14:textId="77777777" w:rsidTr="00CA5405">
        <w:trPr>
          <w:cantSplit/>
        </w:trPr>
        <w:tc>
          <w:tcPr>
            <w:tcW w:w="2635" w:type="dxa"/>
            <w:vMerge/>
          </w:tcPr>
          <w:p w14:paraId="05C82599" w14:textId="77777777" w:rsidR="00670B42" w:rsidRPr="00CA6506" w:rsidRDefault="00670B42" w:rsidP="00670B42">
            <w:pPr>
              <w:rPr>
                <w:rFonts w:cstheme="minorHAnsi"/>
                <w:sz w:val="20"/>
                <w:szCs w:val="20"/>
              </w:rPr>
            </w:pPr>
          </w:p>
        </w:tc>
        <w:tc>
          <w:tcPr>
            <w:tcW w:w="8897" w:type="dxa"/>
          </w:tcPr>
          <w:p w14:paraId="437A4B13" w14:textId="77777777" w:rsidR="00670B42" w:rsidRDefault="00670B42" w:rsidP="00670B42">
            <w:pPr>
              <w:rPr>
                <w:rFonts w:cstheme="minorHAnsi"/>
                <w:sz w:val="20"/>
                <w:szCs w:val="20"/>
              </w:rPr>
            </w:pPr>
            <w:r w:rsidRPr="0074428B">
              <w:rPr>
                <w:rFonts w:cstheme="minorHAnsi"/>
                <w:sz w:val="20"/>
                <w:szCs w:val="20"/>
              </w:rPr>
              <w:t xml:space="preserve">inhaling fumes from a metal from the specified list of metals or a compound containing a metal from the specified list of metals: </w:t>
            </w:r>
          </w:p>
          <w:p w14:paraId="00B657FD" w14:textId="7FACB7D8" w:rsidR="00670B42" w:rsidRDefault="00670B42" w:rsidP="00670B42">
            <w:pPr>
              <w:rPr>
                <w:rFonts w:cstheme="minorHAnsi"/>
                <w:sz w:val="20"/>
                <w:szCs w:val="20"/>
              </w:rPr>
            </w:pPr>
            <w:r w:rsidRPr="0074428B">
              <w:rPr>
                <w:rFonts w:cstheme="minorHAnsi"/>
                <w:sz w:val="20"/>
                <w:szCs w:val="20"/>
              </w:rPr>
              <w:t>(a) for a cumulative period of at least 2,000 hours before the clinical onset</w:t>
            </w:r>
            <w:r>
              <w:rPr>
                <w:rFonts w:cstheme="minorHAnsi"/>
                <w:sz w:val="20"/>
                <w:szCs w:val="20"/>
              </w:rPr>
              <w:t>/worsening</w:t>
            </w:r>
            <w:r w:rsidRPr="0074428B">
              <w:rPr>
                <w:rFonts w:cstheme="minorHAnsi"/>
                <w:sz w:val="20"/>
                <w:szCs w:val="20"/>
              </w:rPr>
              <w:t xml:space="preserve"> of hypogonadism; and </w:t>
            </w:r>
          </w:p>
          <w:p w14:paraId="6A570744" w14:textId="4B762F32" w:rsidR="00670B42" w:rsidRPr="0074428B" w:rsidRDefault="00670B42" w:rsidP="00670B42">
            <w:pPr>
              <w:rPr>
                <w:rFonts w:cstheme="minorHAnsi"/>
                <w:sz w:val="20"/>
                <w:szCs w:val="20"/>
              </w:rPr>
            </w:pPr>
            <w:r w:rsidRPr="0074428B">
              <w:rPr>
                <w:rFonts w:cstheme="minorHAnsi"/>
                <w:sz w:val="20"/>
                <w:szCs w:val="20"/>
              </w:rPr>
              <w:t>(b) if that exposure has ceased before the clinical onset</w:t>
            </w:r>
            <w:r>
              <w:rPr>
                <w:rFonts w:cstheme="minorHAnsi"/>
                <w:sz w:val="20"/>
                <w:szCs w:val="20"/>
              </w:rPr>
              <w:t>/worsening</w:t>
            </w:r>
            <w:r w:rsidRPr="0074428B">
              <w:rPr>
                <w:rFonts w:cstheme="minorHAnsi"/>
                <w:sz w:val="20"/>
                <w:szCs w:val="20"/>
              </w:rPr>
              <w:t xml:space="preserve"> of hypogonadism, then that onset</w:t>
            </w:r>
            <w:r>
              <w:rPr>
                <w:rFonts w:cstheme="minorHAnsi"/>
                <w:sz w:val="20"/>
                <w:szCs w:val="20"/>
              </w:rPr>
              <w:t>/worsening</w:t>
            </w:r>
            <w:r w:rsidRPr="0074428B">
              <w:rPr>
                <w:rFonts w:cstheme="minorHAnsi"/>
                <w:sz w:val="20"/>
                <w:szCs w:val="20"/>
              </w:rPr>
              <w:t xml:space="preserve"> occurred within 2 years of cessation; </w:t>
            </w:r>
          </w:p>
          <w:p w14:paraId="27BEADBF" w14:textId="77777777" w:rsidR="00670B42" w:rsidRPr="0074428B" w:rsidRDefault="00670B42" w:rsidP="00670B42">
            <w:pPr>
              <w:rPr>
                <w:rFonts w:cstheme="minorHAnsi"/>
                <w:sz w:val="20"/>
                <w:szCs w:val="20"/>
              </w:rPr>
            </w:pPr>
          </w:p>
          <w:p w14:paraId="591C3D65" w14:textId="77777777" w:rsidR="00670B42" w:rsidRPr="0074428B" w:rsidRDefault="00670B42" w:rsidP="00670B42">
            <w:pPr>
              <w:rPr>
                <w:rFonts w:cstheme="minorHAnsi"/>
                <w:sz w:val="20"/>
                <w:szCs w:val="20"/>
              </w:rPr>
            </w:pPr>
            <w:r w:rsidRPr="000243D8">
              <w:rPr>
                <w:rFonts w:cstheme="minorHAnsi"/>
                <w:b/>
                <w:i/>
                <w:sz w:val="20"/>
                <w:szCs w:val="20"/>
              </w:rPr>
              <w:t>fumes</w:t>
            </w:r>
            <w:r w:rsidRPr="0074428B">
              <w:rPr>
                <w:rFonts w:cstheme="minorHAnsi"/>
                <w:sz w:val="20"/>
                <w:szCs w:val="20"/>
              </w:rPr>
              <w:t xml:space="preserve"> means combustion products, aerosols, vapours or dust arising through industrial processes or from workplace practices that involve the refining, manufacture or use of the stated material.</w:t>
            </w:r>
          </w:p>
          <w:p w14:paraId="2B6C30B2" w14:textId="77777777" w:rsidR="00670B42" w:rsidRPr="0074428B" w:rsidRDefault="00670B42" w:rsidP="00670B42">
            <w:pPr>
              <w:rPr>
                <w:rFonts w:cstheme="minorHAnsi"/>
                <w:sz w:val="20"/>
                <w:szCs w:val="20"/>
              </w:rPr>
            </w:pPr>
          </w:p>
          <w:p w14:paraId="7094F0CE" w14:textId="77777777" w:rsidR="00670B42" w:rsidRPr="0099036F" w:rsidRDefault="00670B42" w:rsidP="00670B42">
            <w:pPr>
              <w:rPr>
                <w:rFonts w:cstheme="minorHAnsi"/>
                <w:sz w:val="20"/>
                <w:szCs w:val="20"/>
              </w:rPr>
            </w:pPr>
            <w:proofErr w:type="gramStart"/>
            <w:r w:rsidRPr="0074428B">
              <w:rPr>
                <w:rFonts w:cstheme="minorHAnsi"/>
                <w:b/>
                <w:i/>
                <w:sz w:val="20"/>
                <w:szCs w:val="20"/>
              </w:rPr>
              <w:t>specified</w:t>
            </w:r>
            <w:proofErr w:type="gramEnd"/>
            <w:r w:rsidRPr="0074428B">
              <w:rPr>
                <w:rFonts w:cstheme="minorHAnsi"/>
                <w:b/>
                <w:i/>
                <w:sz w:val="20"/>
                <w:szCs w:val="20"/>
              </w:rPr>
              <w:t xml:space="preserve"> list of metals</w:t>
            </w:r>
            <w:r w:rsidRPr="0074428B">
              <w:rPr>
                <w:rFonts w:cstheme="minorHAnsi"/>
                <w:sz w:val="20"/>
                <w:szCs w:val="20"/>
              </w:rPr>
              <w:t xml:space="preserve"> means: (b) lead.</w:t>
            </w:r>
            <w:r>
              <w:t xml:space="preserve"> </w:t>
            </w:r>
          </w:p>
        </w:tc>
        <w:tc>
          <w:tcPr>
            <w:tcW w:w="2497" w:type="dxa"/>
          </w:tcPr>
          <w:p w14:paraId="1CE70E5E" w14:textId="77777777" w:rsidR="00670B42" w:rsidRDefault="00670B42" w:rsidP="00670B42">
            <w:pPr>
              <w:rPr>
                <w:rFonts w:cstheme="minorHAnsi"/>
                <w:sz w:val="20"/>
                <w:szCs w:val="20"/>
              </w:rPr>
            </w:pPr>
            <w:r>
              <w:rPr>
                <w:rFonts w:cstheme="minorHAnsi"/>
                <w:sz w:val="20"/>
                <w:szCs w:val="20"/>
              </w:rPr>
              <w:t xml:space="preserve">Hypogonadism </w:t>
            </w:r>
          </w:p>
          <w:p w14:paraId="671EE59E" w14:textId="77777777" w:rsidR="00670B42" w:rsidRPr="00CA6506" w:rsidRDefault="00670B42" w:rsidP="00670B42">
            <w:pPr>
              <w:rPr>
                <w:rFonts w:cstheme="minorHAnsi"/>
                <w:sz w:val="20"/>
                <w:szCs w:val="20"/>
              </w:rPr>
            </w:pPr>
            <w:r>
              <w:rPr>
                <w:rFonts w:cstheme="minorHAnsi"/>
                <w:sz w:val="20"/>
                <w:szCs w:val="20"/>
              </w:rPr>
              <w:t>(73/2021)</w:t>
            </w:r>
          </w:p>
        </w:tc>
      </w:tr>
      <w:tr w:rsidR="00670B42" w:rsidRPr="00CA6506" w14:paraId="3FDF64A5" w14:textId="77777777" w:rsidTr="00CA5405">
        <w:trPr>
          <w:cantSplit/>
        </w:trPr>
        <w:tc>
          <w:tcPr>
            <w:tcW w:w="2635" w:type="dxa"/>
            <w:vMerge/>
          </w:tcPr>
          <w:p w14:paraId="068C58C1" w14:textId="77777777" w:rsidR="00670B42" w:rsidRPr="00CA6506" w:rsidRDefault="00670B42" w:rsidP="00670B42">
            <w:pPr>
              <w:rPr>
                <w:rFonts w:cstheme="minorHAnsi"/>
                <w:sz w:val="20"/>
                <w:szCs w:val="20"/>
              </w:rPr>
            </w:pPr>
          </w:p>
        </w:tc>
        <w:tc>
          <w:tcPr>
            <w:tcW w:w="8897" w:type="dxa"/>
          </w:tcPr>
          <w:p w14:paraId="5135A9F2" w14:textId="77777777" w:rsidR="00670B42" w:rsidRPr="00CA6506" w:rsidRDefault="00670B42" w:rsidP="00670B42">
            <w:pPr>
              <w:rPr>
                <w:rFonts w:cstheme="minorHAnsi"/>
                <w:sz w:val="20"/>
                <w:szCs w:val="20"/>
              </w:rPr>
            </w:pPr>
            <w:r w:rsidRPr="00CA6506">
              <w:rPr>
                <w:rFonts w:cstheme="minorHAnsi"/>
                <w:sz w:val="20"/>
                <w:szCs w:val="20"/>
              </w:rPr>
              <w:t>having lead nephropathy before the clinical onset/worsening of gout;</w:t>
            </w:r>
          </w:p>
        </w:tc>
        <w:tc>
          <w:tcPr>
            <w:tcW w:w="2497" w:type="dxa"/>
          </w:tcPr>
          <w:p w14:paraId="12C58DD8" w14:textId="77777777" w:rsidR="00670B42" w:rsidRPr="00CA6506" w:rsidRDefault="00670B42" w:rsidP="00670B42">
            <w:pPr>
              <w:rPr>
                <w:rFonts w:cstheme="minorHAnsi"/>
                <w:sz w:val="20"/>
                <w:szCs w:val="20"/>
              </w:rPr>
            </w:pPr>
            <w:r w:rsidRPr="00CA6506">
              <w:rPr>
                <w:rFonts w:cstheme="minorHAnsi"/>
                <w:sz w:val="20"/>
                <w:szCs w:val="20"/>
              </w:rPr>
              <w:t>Gout (59, 60/2019)</w:t>
            </w:r>
          </w:p>
        </w:tc>
      </w:tr>
      <w:tr w:rsidR="00670B42" w:rsidRPr="00CA6506" w14:paraId="05886BD6" w14:textId="77777777" w:rsidTr="00CA5405">
        <w:trPr>
          <w:cantSplit/>
        </w:trPr>
        <w:tc>
          <w:tcPr>
            <w:tcW w:w="2635" w:type="dxa"/>
          </w:tcPr>
          <w:p w14:paraId="7824EB39" w14:textId="77777777" w:rsidR="00670B42" w:rsidRPr="00CA6506" w:rsidRDefault="00670B42" w:rsidP="00670B42">
            <w:pPr>
              <w:rPr>
                <w:rFonts w:cstheme="minorHAnsi"/>
                <w:sz w:val="20"/>
                <w:szCs w:val="20"/>
              </w:rPr>
            </w:pPr>
          </w:p>
        </w:tc>
        <w:tc>
          <w:tcPr>
            <w:tcW w:w="8897" w:type="dxa"/>
          </w:tcPr>
          <w:p w14:paraId="3B60EF61" w14:textId="77777777" w:rsidR="00670B42" w:rsidRPr="00CA6506" w:rsidRDefault="00670B42" w:rsidP="00670B42">
            <w:pPr>
              <w:rPr>
                <w:rFonts w:cstheme="minorHAnsi"/>
                <w:sz w:val="20"/>
                <w:szCs w:val="20"/>
              </w:rPr>
            </w:pPr>
          </w:p>
        </w:tc>
        <w:tc>
          <w:tcPr>
            <w:tcW w:w="2497" w:type="dxa"/>
          </w:tcPr>
          <w:p w14:paraId="10CC37E1" w14:textId="77777777" w:rsidR="00670B42" w:rsidRPr="00CA6506" w:rsidRDefault="00670B42" w:rsidP="00670B42">
            <w:pPr>
              <w:rPr>
                <w:rFonts w:cstheme="minorHAnsi"/>
                <w:sz w:val="20"/>
                <w:szCs w:val="20"/>
              </w:rPr>
            </w:pPr>
          </w:p>
        </w:tc>
      </w:tr>
      <w:tr w:rsidR="00670B42" w:rsidRPr="00CA6506" w14:paraId="10EA6EE2" w14:textId="77777777" w:rsidTr="00CA5405">
        <w:trPr>
          <w:cantSplit/>
        </w:trPr>
        <w:tc>
          <w:tcPr>
            <w:tcW w:w="2635" w:type="dxa"/>
          </w:tcPr>
          <w:p w14:paraId="5D9DB3F4" w14:textId="77777777" w:rsidR="00670B42" w:rsidRPr="00CA6506" w:rsidRDefault="00670B42" w:rsidP="00670B42">
            <w:pPr>
              <w:rPr>
                <w:rFonts w:cstheme="minorHAnsi"/>
                <w:sz w:val="20"/>
                <w:szCs w:val="20"/>
              </w:rPr>
            </w:pPr>
            <w:proofErr w:type="spellStart"/>
            <w:r w:rsidRPr="00CA6506">
              <w:rPr>
                <w:rFonts w:cstheme="minorHAnsi"/>
                <w:sz w:val="20"/>
                <w:szCs w:val="20"/>
              </w:rPr>
              <w:t>Lindane</w:t>
            </w:r>
            <w:proofErr w:type="spellEnd"/>
          </w:p>
          <w:p w14:paraId="060D6EDC" w14:textId="77777777" w:rsidR="00670B42" w:rsidRPr="00CA6506" w:rsidRDefault="00670B42" w:rsidP="00670B42">
            <w:pPr>
              <w:rPr>
                <w:rFonts w:cstheme="minorHAnsi"/>
                <w:sz w:val="20"/>
                <w:szCs w:val="20"/>
              </w:rPr>
            </w:pPr>
            <w:r w:rsidRPr="00CA6506">
              <w:rPr>
                <w:rFonts w:cstheme="minorHAnsi"/>
                <w:sz w:val="20"/>
                <w:szCs w:val="20"/>
              </w:rPr>
              <w:t>Gamma-</w:t>
            </w:r>
            <w:proofErr w:type="spellStart"/>
            <w:r w:rsidRPr="00CA6506">
              <w:rPr>
                <w:rFonts w:cstheme="minorHAnsi"/>
                <w:sz w:val="20"/>
                <w:szCs w:val="20"/>
              </w:rPr>
              <w:t>hexachlorcyclohexane</w:t>
            </w:r>
            <w:proofErr w:type="spellEnd"/>
          </w:p>
          <w:p w14:paraId="4C62B1E2" w14:textId="77777777" w:rsidR="00670B42" w:rsidRPr="00CA6506" w:rsidRDefault="00670B42" w:rsidP="00670B42">
            <w:pPr>
              <w:rPr>
                <w:rFonts w:cstheme="minorHAnsi"/>
                <w:sz w:val="20"/>
                <w:szCs w:val="20"/>
              </w:rPr>
            </w:pPr>
            <w:r w:rsidRPr="00CA6506">
              <w:rPr>
                <w:rFonts w:cstheme="minorHAnsi"/>
                <w:sz w:val="20"/>
                <w:szCs w:val="20"/>
              </w:rPr>
              <w:t xml:space="preserve">Gamma- benzene </w:t>
            </w:r>
            <w:proofErr w:type="spellStart"/>
            <w:r w:rsidRPr="00CA6506">
              <w:rPr>
                <w:rFonts w:cstheme="minorHAnsi"/>
                <w:sz w:val="20"/>
                <w:szCs w:val="20"/>
              </w:rPr>
              <w:t>hexachloride</w:t>
            </w:r>
            <w:proofErr w:type="spellEnd"/>
          </w:p>
          <w:p w14:paraId="014EFB47" w14:textId="77777777" w:rsidR="00670B42" w:rsidRPr="00CA6506" w:rsidRDefault="00670B42" w:rsidP="00670B42">
            <w:pPr>
              <w:rPr>
                <w:rFonts w:cstheme="minorHAnsi"/>
                <w:sz w:val="20"/>
                <w:szCs w:val="20"/>
              </w:rPr>
            </w:pPr>
            <w:r w:rsidRPr="00CA6506">
              <w:rPr>
                <w:rFonts w:cstheme="minorHAnsi"/>
                <w:sz w:val="20"/>
                <w:szCs w:val="20"/>
              </w:rPr>
              <w:t>(organochlorine)</w:t>
            </w:r>
          </w:p>
        </w:tc>
        <w:tc>
          <w:tcPr>
            <w:tcW w:w="8897" w:type="dxa"/>
          </w:tcPr>
          <w:p w14:paraId="4E0A93E8" w14:textId="77777777" w:rsidR="00670B42" w:rsidRPr="00CA6506" w:rsidRDefault="00670B42" w:rsidP="00670B42">
            <w:pPr>
              <w:rPr>
                <w:rFonts w:cstheme="minorHAnsi"/>
                <w:sz w:val="20"/>
                <w:szCs w:val="20"/>
              </w:rPr>
            </w:pPr>
            <w:r w:rsidRPr="00CA6506">
              <w:rPr>
                <w:rFonts w:cstheme="minorHAnsi"/>
                <w:sz w:val="20"/>
                <w:szCs w:val="20"/>
              </w:rPr>
              <w:t xml:space="preserve">inhaling, ingesting or having cutaneous contact with </w:t>
            </w:r>
            <w:proofErr w:type="spellStart"/>
            <w:r w:rsidRPr="00CA6506">
              <w:rPr>
                <w:rFonts w:cstheme="minorHAnsi"/>
                <w:sz w:val="20"/>
                <w:szCs w:val="20"/>
              </w:rPr>
              <w:t>lindane</w:t>
            </w:r>
            <w:proofErr w:type="spellEnd"/>
            <w:r w:rsidRPr="00CA6506">
              <w:rPr>
                <w:rFonts w:cstheme="minorHAnsi"/>
                <w:sz w:val="20"/>
                <w:szCs w:val="20"/>
              </w:rPr>
              <w:t xml:space="preserve"> on more days than not for a cumulative period of at least six months [one year BOP], at least five years before the clinical onset of non-Hodgkin lymphoma;</w:t>
            </w:r>
          </w:p>
          <w:p w14:paraId="06D8FF35" w14:textId="77777777" w:rsidR="00670B42" w:rsidRPr="00CA6506" w:rsidRDefault="00670B42" w:rsidP="00670B42">
            <w:pPr>
              <w:rPr>
                <w:rFonts w:cstheme="minorHAnsi"/>
                <w:sz w:val="20"/>
                <w:szCs w:val="20"/>
              </w:rPr>
            </w:pPr>
          </w:p>
          <w:p w14:paraId="561F9410" w14:textId="075D7D87" w:rsidR="00670B42" w:rsidRPr="00CA6506" w:rsidRDefault="00670B42" w:rsidP="00670B42">
            <w:pPr>
              <w:rPr>
                <w:rFonts w:cstheme="minorHAnsi"/>
                <w:sz w:val="20"/>
                <w:szCs w:val="20"/>
              </w:rPr>
            </w:pPr>
            <w:proofErr w:type="spellStart"/>
            <w:proofErr w:type="gramStart"/>
            <w:r w:rsidRPr="00CA6506">
              <w:rPr>
                <w:rFonts w:cstheme="minorHAnsi"/>
                <w:b/>
                <w:i/>
                <w:sz w:val="20"/>
                <w:szCs w:val="20"/>
              </w:rPr>
              <w:t>lindane</w:t>
            </w:r>
            <w:proofErr w:type="spellEnd"/>
            <w:proofErr w:type="gramEnd"/>
            <w:r w:rsidRPr="00CA6506">
              <w:rPr>
                <w:rFonts w:cstheme="minorHAnsi"/>
                <w:sz w:val="20"/>
                <w:szCs w:val="20"/>
              </w:rPr>
              <w:t xml:space="preserve"> means a complex synthetic mixture in which the gamma-isomer of</w:t>
            </w:r>
            <w:r>
              <w:rPr>
                <w:rFonts w:cstheme="minorHAnsi"/>
                <w:sz w:val="20"/>
                <w:szCs w:val="20"/>
              </w:rPr>
              <w:t xml:space="preserve"> </w:t>
            </w:r>
            <w:proofErr w:type="spellStart"/>
            <w:r w:rsidRPr="00CA6506">
              <w:rPr>
                <w:rFonts w:cstheme="minorHAnsi"/>
                <w:sz w:val="20"/>
                <w:szCs w:val="20"/>
              </w:rPr>
              <w:t>hexachlorocyclohexane</w:t>
            </w:r>
            <w:proofErr w:type="spellEnd"/>
            <w:r w:rsidRPr="00CA6506">
              <w:rPr>
                <w:rFonts w:cstheme="minorHAnsi"/>
                <w:sz w:val="20"/>
                <w:szCs w:val="20"/>
              </w:rPr>
              <w:t xml:space="preserve"> is present.</w:t>
            </w:r>
          </w:p>
        </w:tc>
        <w:tc>
          <w:tcPr>
            <w:tcW w:w="2497" w:type="dxa"/>
          </w:tcPr>
          <w:p w14:paraId="14801676" w14:textId="28A54AA2" w:rsidR="00670B42" w:rsidRPr="00CA6506" w:rsidRDefault="00670B42" w:rsidP="00670B42">
            <w:pPr>
              <w:rPr>
                <w:rFonts w:cstheme="minorHAnsi"/>
                <w:sz w:val="20"/>
                <w:szCs w:val="20"/>
              </w:rPr>
            </w:pPr>
            <w:r w:rsidRPr="00CA6506">
              <w:rPr>
                <w:rFonts w:cstheme="minorHAnsi"/>
                <w:sz w:val="20"/>
                <w:szCs w:val="20"/>
              </w:rPr>
              <w:t xml:space="preserve">Non-Hodgkin </w:t>
            </w:r>
            <w:r>
              <w:rPr>
                <w:rFonts w:cstheme="minorHAnsi"/>
                <w:sz w:val="20"/>
                <w:szCs w:val="20"/>
              </w:rPr>
              <w:t>l</w:t>
            </w:r>
            <w:r w:rsidRPr="00CA6506">
              <w:rPr>
                <w:rFonts w:cstheme="minorHAnsi"/>
                <w:sz w:val="20"/>
                <w:szCs w:val="20"/>
              </w:rPr>
              <w:t>ymphoma (90, 91/2018)</w:t>
            </w:r>
          </w:p>
        </w:tc>
      </w:tr>
      <w:tr w:rsidR="00670B42" w:rsidRPr="00CA6506" w14:paraId="39539421" w14:textId="77777777" w:rsidTr="00CA5405">
        <w:trPr>
          <w:cantSplit/>
        </w:trPr>
        <w:tc>
          <w:tcPr>
            <w:tcW w:w="2635" w:type="dxa"/>
          </w:tcPr>
          <w:p w14:paraId="0CAC888E" w14:textId="77777777" w:rsidR="00670B42" w:rsidRPr="00CA6506" w:rsidRDefault="00670B42" w:rsidP="00670B42">
            <w:pPr>
              <w:rPr>
                <w:rFonts w:cstheme="minorHAnsi"/>
                <w:sz w:val="20"/>
                <w:szCs w:val="20"/>
              </w:rPr>
            </w:pPr>
          </w:p>
        </w:tc>
        <w:tc>
          <w:tcPr>
            <w:tcW w:w="8897" w:type="dxa"/>
          </w:tcPr>
          <w:p w14:paraId="51FF68C1" w14:textId="77777777" w:rsidR="00670B42" w:rsidRPr="00CA6506" w:rsidRDefault="00670B42" w:rsidP="00670B42">
            <w:pPr>
              <w:rPr>
                <w:rFonts w:cstheme="minorHAnsi"/>
                <w:sz w:val="20"/>
                <w:szCs w:val="20"/>
              </w:rPr>
            </w:pPr>
          </w:p>
        </w:tc>
        <w:tc>
          <w:tcPr>
            <w:tcW w:w="2497" w:type="dxa"/>
          </w:tcPr>
          <w:p w14:paraId="4E62A4A8" w14:textId="77777777" w:rsidR="00670B42" w:rsidRPr="00CA6506" w:rsidRDefault="00670B42" w:rsidP="00670B42">
            <w:pPr>
              <w:rPr>
                <w:rFonts w:cstheme="minorHAnsi"/>
                <w:sz w:val="20"/>
                <w:szCs w:val="20"/>
              </w:rPr>
            </w:pPr>
          </w:p>
        </w:tc>
      </w:tr>
      <w:tr w:rsidR="00670B42" w:rsidRPr="00CA6506" w14:paraId="514A32BF" w14:textId="77777777" w:rsidTr="00CA5405">
        <w:trPr>
          <w:cantSplit/>
        </w:trPr>
        <w:tc>
          <w:tcPr>
            <w:tcW w:w="2635" w:type="dxa"/>
            <w:vMerge w:val="restart"/>
          </w:tcPr>
          <w:p w14:paraId="56667A52" w14:textId="77777777" w:rsidR="00670B42" w:rsidRPr="00CA6506" w:rsidRDefault="00670B42" w:rsidP="00670B42">
            <w:pPr>
              <w:rPr>
                <w:rFonts w:cstheme="minorHAnsi"/>
                <w:sz w:val="20"/>
                <w:szCs w:val="20"/>
              </w:rPr>
            </w:pPr>
            <w:r w:rsidRPr="00CA6506">
              <w:rPr>
                <w:rFonts w:cstheme="minorHAnsi"/>
                <w:sz w:val="20"/>
                <w:szCs w:val="20"/>
              </w:rPr>
              <w:lastRenderedPageBreak/>
              <w:t>Malathion</w:t>
            </w:r>
          </w:p>
          <w:p w14:paraId="346F8ECE" w14:textId="77777777" w:rsidR="00670B42" w:rsidRPr="00CA6506" w:rsidRDefault="00670B42" w:rsidP="00670B42">
            <w:pPr>
              <w:rPr>
                <w:rFonts w:cstheme="minorHAnsi"/>
                <w:sz w:val="20"/>
                <w:szCs w:val="20"/>
              </w:rPr>
            </w:pPr>
            <w:r w:rsidRPr="00CA6506">
              <w:rPr>
                <w:rFonts w:cstheme="minorHAnsi"/>
                <w:sz w:val="20"/>
                <w:szCs w:val="20"/>
              </w:rPr>
              <w:t>(organophosphate)</w:t>
            </w:r>
          </w:p>
        </w:tc>
        <w:tc>
          <w:tcPr>
            <w:tcW w:w="8897" w:type="dxa"/>
          </w:tcPr>
          <w:p w14:paraId="36C647B5" w14:textId="77777777" w:rsidR="00670B42" w:rsidRPr="00CA6506" w:rsidRDefault="00670B42" w:rsidP="00670B42">
            <w:pPr>
              <w:rPr>
                <w:rFonts w:cstheme="minorHAnsi"/>
                <w:sz w:val="20"/>
                <w:szCs w:val="20"/>
              </w:rPr>
            </w:pPr>
            <w:r w:rsidRPr="00CA6506">
              <w:rPr>
                <w:rFonts w:cstheme="minorHAnsi"/>
                <w:sz w:val="20"/>
                <w:szCs w:val="20"/>
              </w:rPr>
              <w:t>inhaling, ingesting or having cutaneous contact with a chemical from the specified list:</w:t>
            </w:r>
          </w:p>
          <w:p w14:paraId="6FB9C08B" w14:textId="77777777" w:rsidR="00670B42" w:rsidRPr="00CA6506" w:rsidRDefault="00670B42" w:rsidP="00670B42">
            <w:pPr>
              <w:rPr>
                <w:rFonts w:cstheme="minorHAnsi"/>
                <w:sz w:val="20"/>
                <w:szCs w:val="20"/>
              </w:rPr>
            </w:pPr>
            <w:r w:rsidRPr="00CA6506">
              <w:rPr>
                <w:rFonts w:cstheme="minorHAnsi"/>
                <w:sz w:val="20"/>
                <w:szCs w:val="20"/>
              </w:rPr>
              <w:t>(a) for a cumulative period of at least 1 000 hours, within a consecutive period of ten years, before the clinical onset of non-Hodgkin lymphoma; and</w:t>
            </w:r>
          </w:p>
          <w:p w14:paraId="441C93E0" w14:textId="77777777" w:rsidR="00670B42" w:rsidRPr="00CA6506" w:rsidRDefault="00670B42" w:rsidP="00670B42">
            <w:pPr>
              <w:rPr>
                <w:rFonts w:cstheme="minorHAnsi"/>
                <w:sz w:val="20"/>
                <w:szCs w:val="20"/>
              </w:rPr>
            </w:pPr>
            <w:r w:rsidRPr="00CA6506">
              <w:rPr>
                <w:rFonts w:cstheme="minorHAnsi"/>
                <w:sz w:val="20"/>
                <w:szCs w:val="20"/>
              </w:rPr>
              <w:t>(b) where the first exposure occurred at least five years before the clinical onset of non-Hodgkin lymphoma;</w:t>
            </w:r>
          </w:p>
          <w:p w14:paraId="1761CA20" w14:textId="77777777" w:rsidR="00670B42" w:rsidRPr="00CA6506" w:rsidRDefault="00670B42" w:rsidP="00670B42">
            <w:pPr>
              <w:rPr>
                <w:rFonts w:cstheme="minorHAnsi"/>
                <w:sz w:val="20"/>
                <w:szCs w:val="20"/>
              </w:rPr>
            </w:pPr>
          </w:p>
          <w:p w14:paraId="1D93E79F" w14:textId="77777777" w:rsidR="00670B42" w:rsidRPr="00CA6506" w:rsidRDefault="00670B42" w:rsidP="00670B42">
            <w:pPr>
              <w:rPr>
                <w:rFonts w:cstheme="minorHAnsi"/>
                <w:sz w:val="20"/>
                <w:szCs w:val="20"/>
              </w:rPr>
            </w:pPr>
            <w:r w:rsidRPr="0074428B">
              <w:rPr>
                <w:rFonts w:cstheme="minorHAnsi"/>
                <w:b/>
                <w:i/>
                <w:sz w:val="20"/>
                <w:szCs w:val="20"/>
              </w:rPr>
              <w:t>chemical from the specified list</w:t>
            </w:r>
            <w:r w:rsidRPr="00CA6506">
              <w:rPr>
                <w:rFonts w:cstheme="minorHAnsi"/>
                <w:sz w:val="20"/>
                <w:szCs w:val="20"/>
              </w:rPr>
              <w:t xml:space="preserve"> means: (c) malathion;</w:t>
            </w:r>
          </w:p>
        </w:tc>
        <w:tc>
          <w:tcPr>
            <w:tcW w:w="2497" w:type="dxa"/>
          </w:tcPr>
          <w:p w14:paraId="4E2988DE" w14:textId="682CF13B" w:rsidR="00670B42" w:rsidRPr="00CA6506" w:rsidRDefault="00670B42" w:rsidP="00670B42">
            <w:pPr>
              <w:rPr>
                <w:rFonts w:cstheme="minorHAnsi"/>
                <w:sz w:val="20"/>
                <w:szCs w:val="20"/>
              </w:rPr>
            </w:pPr>
            <w:r w:rsidRPr="00CA6506">
              <w:rPr>
                <w:rFonts w:cstheme="minorHAnsi"/>
                <w:sz w:val="20"/>
                <w:szCs w:val="20"/>
              </w:rPr>
              <w:t xml:space="preserve">Non-Hodgkin lymphoma </w:t>
            </w:r>
          </w:p>
          <w:p w14:paraId="2A7478C7" w14:textId="77777777" w:rsidR="00670B42" w:rsidRPr="00CA6506" w:rsidRDefault="00670B42" w:rsidP="00670B42">
            <w:pPr>
              <w:rPr>
                <w:rFonts w:cstheme="minorHAnsi"/>
                <w:sz w:val="20"/>
                <w:szCs w:val="20"/>
              </w:rPr>
            </w:pPr>
            <w:r w:rsidRPr="00CA6506">
              <w:rPr>
                <w:rFonts w:cstheme="minorHAnsi"/>
                <w:sz w:val="20"/>
                <w:szCs w:val="20"/>
              </w:rPr>
              <w:t>(90/2018)</w:t>
            </w:r>
          </w:p>
        </w:tc>
      </w:tr>
      <w:tr w:rsidR="00670B42" w:rsidRPr="00CA6506" w14:paraId="22DC6EDA" w14:textId="77777777" w:rsidTr="00CA5405">
        <w:trPr>
          <w:cantSplit/>
        </w:trPr>
        <w:tc>
          <w:tcPr>
            <w:tcW w:w="2635" w:type="dxa"/>
            <w:vMerge/>
          </w:tcPr>
          <w:p w14:paraId="2689BC07" w14:textId="77777777" w:rsidR="00670B42" w:rsidRPr="00CA6506" w:rsidRDefault="00670B42" w:rsidP="00670B42">
            <w:pPr>
              <w:rPr>
                <w:rFonts w:cstheme="minorHAnsi"/>
                <w:sz w:val="20"/>
                <w:szCs w:val="20"/>
              </w:rPr>
            </w:pPr>
          </w:p>
        </w:tc>
        <w:tc>
          <w:tcPr>
            <w:tcW w:w="8897" w:type="dxa"/>
          </w:tcPr>
          <w:p w14:paraId="0CFF2EF0" w14:textId="77777777" w:rsidR="00670B42" w:rsidRPr="00CA6506" w:rsidRDefault="00670B42" w:rsidP="00670B42">
            <w:pPr>
              <w:rPr>
                <w:rFonts w:cstheme="minorHAnsi"/>
                <w:sz w:val="20"/>
                <w:szCs w:val="20"/>
              </w:rPr>
            </w:pPr>
            <w:r w:rsidRPr="00CA6506">
              <w:rPr>
                <w:rFonts w:cstheme="minorHAnsi"/>
                <w:sz w:val="20"/>
                <w:szCs w:val="20"/>
              </w:rPr>
              <w:t>See organophosphates.</w:t>
            </w:r>
          </w:p>
        </w:tc>
        <w:tc>
          <w:tcPr>
            <w:tcW w:w="2497" w:type="dxa"/>
          </w:tcPr>
          <w:p w14:paraId="34B87139" w14:textId="77777777" w:rsidR="00670B42" w:rsidRPr="00CA6506" w:rsidRDefault="00670B42" w:rsidP="00670B42">
            <w:pPr>
              <w:rPr>
                <w:rFonts w:cstheme="minorHAnsi"/>
                <w:sz w:val="20"/>
                <w:szCs w:val="20"/>
              </w:rPr>
            </w:pPr>
          </w:p>
        </w:tc>
      </w:tr>
      <w:tr w:rsidR="00670B42" w:rsidRPr="00CA6506" w14:paraId="70E0EC94" w14:textId="77777777" w:rsidTr="00CA5405">
        <w:trPr>
          <w:cantSplit/>
        </w:trPr>
        <w:tc>
          <w:tcPr>
            <w:tcW w:w="2635" w:type="dxa"/>
          </w:tcPr>
          <w:p w14:paraId="7D955E2F" w14:textId="77777777" w:rsidR="00670B42" w:rsidRPr="00CA6506" w:rsidRDefault="00670B42" w:rsidP="00670B42">
            <w:pPr>
              <w:rPr>
                <w:rFonts w:cstheme="minorHAnsi"/>
                <w:sz w:val="20"/>
                <w:szCs w:val="20"/>
              </w:rPr>
            </w:pPr>
          </w:p>
        </w:tc>
        <w:tc>
          <w:tcPr>
            <w:tcW w:w="8897" w:type="dxa"/>
          </w:tcPr>
          <w:p w14:paraId="664B2BBB" w14:textId="77777777" w:rsidR="00670B42" w:rsidRPr="00CA6506" w:rsidRDefault="00670B42" w:rsidP="00670B42">
            <w:pPr>
              <w:rPr>
                <w:rFonts w:cstheme="minorHAnsi"/>
                <w:sz w:val="20"/>
                <w:szCs w:val="20"/>
              </w:rPr>
            </w:pPr>
          </w:p>
        </w:tc>
        <w:tc>
          <w:tcPr>
            <w:tcW w:w="2497" w:type="dxa"/>
          </w:tcPr>
          <w:p w14:paraId="6CD98C1C" w14:textId="77777777" w:rsidR="00670B42" w:rsidRPr="00CA6506" w:rsidRDefault="00670B42" w:rsidP="00670B42">
            <w:pPr>
              <w:rPr>
                <w:rFonts w:cstheme="minorHAnsi"/>
                <w:sz w:val="20"/>
                <w:szCs w:val="20"/>
              </w:rPr>
            </w:pPr>
          </w:p>
        </w:tc>
      </w:tr>
      <w:tr w:rsidR="00670B42" w:rsidRPr="00CA6506" w14:paraId="4D88D268" w14:textId="77777777" w:rsidTr="00CA5405">
        <w:trPr>
          <w:cantSplit/>
        </w:trPr>
        <w:tc>
          <w:tcPr>
            <w:tcW w:w="2635" w:type="dxa"/>
            <w:vMerge w:val="restart"/>
          </w:tcPr>
          <w:p w14:paraId="7FE0E4DF" w14:textId="77777777" w:rsidR="00670B42" w:rsidRPr="00CA6506" w:rsidRDefault="00670B42" w:rsidP="00670B42">
            <w:pPr>
              <w:rPr>
                <w:rFonts w:cstheme="minorHAnsi"/>
                <w:sz w:val="20"/>
                <w:szCs w:val="20"/>
              </w:rPr>
            </w:pPr>
            <w:r w:rsidRPr="00CA6506">
              <w:rPr>
                <w:rFonts w:cstheme="minorHAnsi"/>
                <w:sz w:val="20"/>
                <w:szCs w:val="20"/>
              </w:rPr>
              <w:t>Manganese</w:t>
            </w:r>
          </w:p>
        </w:tc>
        <w:tc>
          <w:tcPr>
            <w:tcW w:w="8897" w:type="dxa"/>
          </w:tcPr>
          <w:p w14:paraId="71B929A2" w14:textId="77777777" w:rsidR="00670B42" w:rsidRPr="00C224C7" w:rsidRDefault="00670B42" w:rsidP="00670B42">
            <w:pPr>
              <w:rPr>
                <w:rFonts w:cstheme="minorHAnsi"/>
                <w:sz w:val="20"/>
                <w:szCs w:val="20"/>
              </w:rPr>
            </w:pPr>
            <w:r w:rsidRPr="00C224C7">
              <w:rPr>
                <w:rFonts w:cstheme="minorHAnsi"/>
                <w:sz w:val="20"/>
                <w:szCs w:val="20"/>
              </w:rPr>
              <w:t>inhaling, ingesting or having cutaneous contact with an agent from the</w:t>
            </w:r>
            <w:r>
              <w:rPr>
                <w:rFonts w:cstheme="minorHAnsi"/>
                <w:sz w:val="20"/>
                <w:szCs w:val="20"/>
              </w:rPr>
              <w:t xml:space="preserve"> </w:t>
            </w:r>
            <w:r w:rsidRPr="00C224C7">
              <w:rPr>
                <w:rFonts w:cstheme="minorHAnsi"/>
                <w:sz w:val="20"/>
                <w:szCs w:val="20"/>
              </w:rPr>
              <w:t>specified list of chemical agents, for a cumulative period of at least</w:t>
            </w:r>
            <w:r>
              <w:rPr>
                <w:rFonts w:cstheme="minorHAnsi"/>
                <w:sz w:val="20"/>
                <w:szCs w:val="20"/>
              </w:rPr>
              <w:t xml:space="preserve"> </w:t>
            </w:r>
            <w:r w:rsidRPr="00C224C7">
              <w:rPr>
                <w:rFonts w:cstheme="minorHAnsi"/>
                <w:sz w:val="20"/>
                <w:szCs w:val="20"/>
              </w:rPr>
              <w:t>2 500 hours within a continuous period of five years, before the clinical</w:t>
            </w:r>
          </w:p>
          <w:p w14:paraId="677F17F9" w14:textId="43BB4A56" w:rsidR="00670B42" w:rsidRDefault="00670B42" w:rsidP="00670B42">
            <w:pPr>
              <w:rPr>
                <w:rFonts w:cstheme="minorHAnsi"/>
                <w:sz w:val="20"/>
                <w:szCs w:val="20"/>
              </w:rPr>
            </w:pPr>
            <w:r w:rsidRPr="00C224C7">
              <w:rPr>
                <w:rFonts w:cstheme="minorHAnsi"/>
                <w:sz w:val="20"/>
                <w:szCs w:val="20"/>
              </w:rPr>
              <w:t>onset</w:t>
            </w:r>
            <w:r>
              <w:rPr>
                <w:rFonts w:cstheme="minorHAnsi"/>
                <w:sz w:val="20"/>
                <w:szCs w:val="20"/>
              </w:rPr>
              <w:t>/worsening</w:t>
            </w:r>
            <w:r w:rsidRPr="00C224C7">
              <w:rPr>
                <w:rFonts w:cstheme="minorHAnsi"/>
                <w:sz w:val="20"/>
                <w:szCs w:val="20"/>
              </w:rPr>
              <w:t xml:space="preserve"> of sensorineural hearing loss, and where that exposure has</w:t>
            </w:r>
            <w:r>
              <w:rPr>
                <w:rFonts w:cstheme="minorHAnsi"/>
                <w:sz w:val="20"/>
                <w:szCs w:val="20"/>
              </w:rPr>
              <w:t xml:space="preserve"> </w:t>
            </w:r>
            <w:r w:rsidRPr="00C224C7">
              <w:rPr>
                <w:rFonts w:cstheme="minorHAnsi"/>
                <w:sz w:val="20"/>
                <w:szCs w:val="20"/>
              </w:rPr>
              <w:t>ceased, the clinical onset</w:t>
            </w:r>
            <w:r>
              <w:rPr>
                <w:rFonts w:cstheme="minorHAnsi"/>
                <w:sz w:val="20"/>
                <w:szCs w:val="20"/>
              </w:rPr>
              <w:t>/worsening</w:t>
            </w:r>
            <w:r w:rsidRPr="00C224C7">
              <w:rPr>
                <w:rFonts w:cstheme="minorHAnsi"/>
                <w:sz w:val="20"/>
                <w:szCs w:val="20"/>
              </w:rPr>
              <w:t xml:space="preserve"> of sensorineural hearing loss has occurred</w:t>
            </w:r>
            <w:r>
              <w:rPr>
                <w:rFonts w:cstheme="minorHAnsi"/>
                <w:sz w:val="20"/>
                <w:szCs w:val="20"/>
              </w:rPr>
              <w:t xml:space="preserve"> </w:t>
            </w:r>
            <w:r w:rsidRPr="00C224C7">
              <w:rPr>
                <w:rFonts w:cstheme="minorHAnsi"/>
                <w:sz w:val="20"/>
                <w:szCs w:val="20"/>
              </w:rPr>
              <w:t>within two years of cessation;</w:t>
            </w:r>
          </w:p>
          <w:p w14:paraId="11C7897F" w14:textId="77777777" w:rsidR="00670B42" w:rsidRPr="00C224C7" w:rsidRDefault="00670B42" w:rsidP="00670B42">
            <w:pPr>
              <w:rPr>
                <w:rFonts w:cstheme="minorHAnsi"/>
                <w:sz w:val="20"/>
                <w:szCs w:val="20"/>
              </w:rPr>
            </w:pPr>
          </w:p>
          <w:p w14:paraId="2EF27F0A" w14:textId="39DFD923" w:rsidR="00670B42" w:rsidRPr="00CA6506" w:rsidRDefault="00670B42" w:rsidP="00670B42">
            <w:pPr>
              <w:rPr>
                <w:rFonts w:cstheme="minorHAnsi"/>
                <w:sz w:val="20"/>
                <w:szCs w:val="20"/>
              </w:rPr>
            </w:pPr>
            <w:r w:rsidRPr="00C224C7">
              <w:rPr>
                <w:b/>
                <w:i/>
                <w:sz w:val="20"/>
                <w:szCs w:val="20"/>
              </w:rPr>
              <w:t>specified list of chemical agents</w:t>
            </w:r>
            <w:r w:rsidRPr="00C224C7">
              <w:rPr>
                <w:sz w:val="20"/>
                <w:szCs w:val="20"/>
              </w:rPr>
              <w:t xml:space="preserve"> means:</w:t>
            </w:r>
            <w:r>
              <w:rPr>
                <w:sz w:val="20"/>
                <w:szCs w:val="20"/>
              </w:rPr>
              <w:t xml:space="preserve"> (</w:t>
            </w:r>
            <w:proofErr w:type="spellStart"/>
            <w:r>
              <w:rPr>
                <w:sz w:val="20"/>
                <w:szCs w:val="20"/>
              </w:rPr>
              <w:t>i</w:t>
            </w:r>
            <w:proofErr w:type="spellEnd"/>
            <w:r>
              <w:rPr>
                <w:sz w:val="20"/>
                <w:szCs w:val="20"/>
              </w:rPr>
              <w:t>) manganese or fumes containing manganese;</w:t>
            </w:r>
          </w:p>
        </w:tc>
        <w:tc>
          <w:tcPr>
            <w:tcW w:w="2497" w:type="dxa"/>
          </w:tcPr>
          <w:p w14:paraId="28007B6D" w14:textId="77777777" w:rsidR="00670B42" w:rsidRDefault="00670B42" w:rsidP="00670B42">
            <w:pPr>
              <w:rPr>
                <w:rFonts w:cstheme="minorHAnsi"/>
                <w:sz w:val="20"/>
                <w:szCs w:val="20"/>
              </w:rPr>
            </w:pPr>
            <w:r>
              <w:rPr>
                <w:rFonts w:cstheme="minorHAnsi"/>
                <w:sz w:val="20"/>
                <w:szCs w:val="20"/>
              </w:rPr>
              <w:t>Sensorineural hearing loss</w:t>
            </w:r>
          </w:p>
          <w:p w14:paraId="358BC171" w14:textId="77777777" w:rsidR="00670B42" w:rsidRPr="00CA6506" w:rsidRDefault="00670B42" w:rsidP="00670B42">
            <w:pPr>
              <w:rPr>
                <w:rFonts w:cstheme="minorHAnsi"/>
                <w:sz w:val="20"/>
                <w:szCs w:val="20"/>
              </w:rPr>
            </w:pPr>
            <w:r>
              <w:rPr>
                <w:rFonts w:cstheme="minorHAnsi"/>
                <w:sz w:val="20"/>
                <w:szCs w:val="20"/>
              </w:rPr>
              <w:t>(98, 99/2019)</w:t>
            </w:r>
          </w:p>
        </w:tc>
      </w:tr>
      <w:tr w:rsidR="00670B42" w:rsidRPr="00CA6506" w14:paraId="77064965" w14:textId="77777777" w:rsidTr="00CA5405">
        <w:trPr>
          <w:cantSplit/>
        </w:trPr>
        <w:tc>
          <w:tcPr>
            <w:tcW w:w="2635" w:type="dxa"/>
            <w:vMerge/>
          </w:tcPr>
          <w:p w14:paraId="14FCCF21" w14:textId="77777777" w:rsidR="00670B42" w:rsidRPr="00CA6506" w:rsidRDefault="00670B42" w:rsidP="00670B42">
            <w:pPr>
              <w:rPr>
                <w:rFonts w:cstheme="minorHAnsi"/>
                <w:sz w:val="20"/>
                <w:szCs w:val="20"/>
              </w:rPr>
            </w:pPr>
          </w:p>
        </w:tc>
        <w:tc>
          <w:tcPr>
            <w:tcW w:w="8897" w:type="dxa"/>
          </w:tcPr>
          <w:p w14:paraId="54BBFDE6" w14:textId="7520F652" w:rsidR="00670B42" w:rsidRPr="00CA6506" w:rsidRDefault="00670B42" w:rsidP="00670B42">
            <w:pPr>
              <w:rPr>
                <w:rFonts w:cstheme="minorHAnsi"/>
                <w:sz w:val="20"/>
                <w:szCs w:val="20"/>
              </w:rPr>
            </w:pPr>
            <w:r w:rsidRPr="00CA6506">
              <w:rPr>
                <w:rFonts w:cstheme="minorHAnsi"/>
                <w:sz w:val="20"/>
                <w:szCs w:val="20"/>
              </w:rPr>
              <w:t>being exposed to manganese as specified for a cumulative period</w:t>
            </w:r>
            <w:r>
              <w:rPr>
                <w:rFonts w:cstheme="minorHAnsi"/>
                <w:sz w:val="20"/>
                <w:szCs w:val="20"/>
              </w:rPr>
              <w:t xml:space="preserve"> </w:t>
            </w:r>
            <w:r w:rsidRPr="00CA6506">
              <w:rPr>
                <w:rFonts w:cstheme="minorHAnsi"/>
                <w:sz w:val="20"/>
                <w:szCs w:val="20"/>
              </w:rPr>
              <w:t>of at least 250 [500 BOP] hours, within the ten years before the clinical</w:t>
            </w:r>
            <w:r>
              <w:rPr>
                <w:rFonts w:cstheme="minorHAnsi"/>
                <w:sz w:val="20"/>
                <w:szCs w:val="20"/>
              </w:rPr>
              <w:t xml:space="preserve"> </w:t>
            </w:r>
            <w:r w:rsidRPr="00CA6506">
              <w:rPr>
                <w:rFonts w:cstheme="minorHAnsi"/>
                <w:sz w:val="20"/>
                <w:szCs w:val="20"/>
              </w:rPr>
              <w:t>onset/worsening of secondary parkinsonism;</w:t>
            </w:r>
          </w:p>
          <w:p w14:paraId="4B084568" w14:textId="77777777" w:rsidR="00670B42" w:rsidRPr="00CA6506" w:rsidRDefault="00670B42" w:rsidP="00670B42">
            <w:pPr>
              <w:rPr>
                <w:rFonts w:cstheme="minorHAnsi"/>
                <w:sz w:val="20"/>
                <w:szCs w:val="20"/>
              </w:rPr>
            </w:pPr>
          </w:p>
          <w:p w14:paraId="175B935B" w14:textId="77777777" w:rsidR="00670B42" w:rsidRPr="00CA6506" w:rsidRDefault="00670B42" w:rsidP="00670B42">
            <w:pPr>
              <w:rPr>
                <w:rFonts w:cstheme="minorHAnsi"/>
                <w:sz w:val="20"/>
                <w:szCs w:val="20"/>
              </w:rPr>
            </w:pPr>
            <w:proofErr w:type="gramStart"/>
            <w:r w:rsidRPr="00CA6506">
              <w:rPr>
                <w:rFonts w:cstheme="minorHAnsi"/>
                <w:b/>
                <w:i/>
                <w:sz w:val="20"/>
                <w:szCs w:val="20"/>
              </w:rPr>
              <w:t>being</w:t>
            </w:r>
            <w:proofErr w:type="gramEnd"/>
            <w:r w:rsidRPr="00CA6506">
              <w:rPr>
                <w:rFonts w:cstheme="minorHAnsi"/>
                <w:b/>
                <w:i/>
                <w:sz w:val="20"/>
                <w:szCs w:val="20"/>
              </w:rPr>
              <w:t xml:space="preserve"> exposed to manganese</w:t>
            </w:r>
            <w:r w:rsidRPr="00CA6506">
              <w:rPr>
                <w:rFonts w:cstheme="minorHAnsi"/>
                <w:sz w:val="20"/>
                <w:szCs w:val="20"/>
              </w:rPr>
              <w:t xml:space="preserve"> as specified means:  (c) inhaling dust containing manganese.</w:t>
            </w:r>
          </w:p>
        </w:tc>
        <w:tc>
          <w:tcPr>
            <w:tcW w:w="2497" w:type="dxa"/>
          </w:tcPr>
          <w:p w14:paraId="2F30C51A" w14:textId="77777777" w:rsidR="00670B42" w:rsidRPr="00CA6506" w:rsidRDefault="00670B42" w:rsidP="00670B42">
            <w:pPr>
              <w:rPr>
                <w:rFonts w:cstheme="minorHAnsi"/>
                <w:sz w:val="20"/>
                <w:szCs w:val="20"/>
              </w:rPr>
            </w:pPr>
            <w:r w:rsidRPr="00CA6506">
              <w:rPr>
                <w:rFonts w:cstheme="minorHAnsi"/>
                <w:sz w:val="20"/>
                <w:szCs w:val="20"/>
              </w:rPr>
              <w:t xml:space="preserve">Parkinson’s disease and secondary Parkinsonism </w:t>
            </w:r>
          </w:p>
          <w:p w14:paraId="7D065560" w14:textId="77777777" w:rsidR="00670B42" w:rsidRPr="00CA6506" w:rsidRDefault="00670B42" w:rsidP="00670B42">
            <w:pPr>
              <w:rPr>
                <w:rFonts w:cstheme="minorHAnsi"/>
                <w:sz w:val="20"/>
                <w:szCs w:val="20"/>
              </w:rPr>
            </w:pPr>
            <w:r w:rsidRPr="00CA6506">
              <w:rPr>
                <w:rFonts w:cstheme="minorHAnsi"/>
                <w:sz w:val="20"/>
                <w:szCs w:val="20"/>
              </w:rPr>
              <w:t>(55, 56/2016)</w:t>
            </w:r>
          </w:p>
        </w:tc>
      </w:tr>
      <w:tr w:rsidR="00670B42" w:rsidRPr="00CA6506" w14:paraId="09D0B486" w14:textId="77777777" w:rsidTr="00CA5405">
        <w:trPr>
          <w:cantSplit/>
        </w:trPr>
        <w:tc>
          <w:tcPr>
            <w:tcW w:w="2635" w:type="dxa"/>
          </w:tcPr>
          <w:p w14:paraId="473A9BE8" w14:textId="77777777" w:rsidR="00670B42" w:rsidRPr="00CA6506" w:rsidRDefault="00670B42" w:rsidP="00670B42">
            <w:pPr>
              <w:rPr>
                <w:rFonts w:cstheme="minorHAnsi"/>
                <w:sz w:val="20"/>
                <w:szCs w:val="20"/>
              </w:rPr>
            </w:pPr>
          </w:p>
        </w:tc>
        <w:tc>
          <w:tcPr>
            <w:tcW w:w="8897" w:type="dxa"/>
          </w:tcPr>
          <w:p w14:paraId="2E7BE2A2" w14:textId="77777777" w:rsidR="00670B42" w:rsidRPr="00CA6506" w:rsidRDefault="00670B42" w:rsidP="00670B42">
            <w:pPr>
              <w:rPr>
                <w:rFonts w:cstheme="minorHAnsi"/>
                <w:sz w:val="20"/>
                <w:szCs w:val="20"/>
              </w:rPr>
            </w:pPr>
          </w:p>
        </w:tc>
        <w:tc>
          <w:tcPr>
            <w:tcW w:w="2497" w:type="dxa"/>
          </w:tcPr>
          <w:p w14:paraId="61B2220A" w14:textId="77777777" w:rsidR="00670B42" w:rsidRPr="00CA6506" w:rsidRDefault="00670B42" w:rsidP="00670B42">
            <w:pPr>
              <w:rPr>
                <w:rFonts w:cstheme="minorHAnsi"/>
                <w:sz w:val="20"/>
                <w:szCs w:val="20"/>
              </w:rPr>
            </w:pPr>
          </w:p>
        </w:tc>
      </w:tr>
      <w:tr w:rsidR="00670B42" w:rsidRPr="00CA6506" w14:paraId="7CADCF5B" w14:textId="77777777" w:rsidTr="00CA5405">
        <w:trPr>
          <w:cantSplit/>
        </w:trPr>
        <w:tc>
          <w:tcPr>
            <w:tcW w:w="2635" w:type="dxa"/>
          </w:tcPr>
          <w:p w14:paraId="26AA38D2" w14:textId="77777777" w:rsidR="00670B42" w:rsidRPr="00CA6506" w:rsidRDefault="00670B42" w:rsidP="00670B42">
            <w:pPr>
              <w:rPr>
                <w:rFonts w:cstheme="minorHAnsi"/>
                <w:sz w:val="20"/>
                <w:szCs w:val="20"/>
              </w:rPr>
            </w:pPr>
            <w:r w:rsidRPr="00CA6506">
              <w:rPr>
                <w:rFonts w:cstheme="minorHAnsi"/>
                <w:sz w:val="20"/>
                <w:szCs w:val="20"/>
              </w:rPr>
              <w:t>Magnesium</w:t>
            </w:r>
          </w:p>
        </w:tc>
        <w:tc>
          <w:tcPr>
            <w:tcW w:w="8897" w:type="dxa"/>
          </w:tcPr>
          <w:p w14:paraId="5A5EA7CD" w14:textId="0764B34E" w:rsidR="00670B42" w:rsidRPr="00CA6506" w:rsidRDefault="00670B42" w:rsidP="00670B42">
            <w:pPr>
              <w:rPr>
                <w:rFonts w:cstheme="minorHAnsi"/>
                <w:sz w:val="20"/>
                <w:szCs w:val="20"/>
              </w:rPr>
            </w:pPr>
            <w:r w:rsidRPr="00CA6506">
              <w:rPr>
                <w:rFonts w:cstheme="minorHAnsi"/>
                <w:sz w:val="20"/>
                <w:szCs w:val="20"/>
              </w:rPr>
              <w:t>being treated with a drug from a class of drugs from Specified List of</w:t>
            </w:r>
            <w:r>
              <w:rPr>
                <w:rFonts w:cstheme="minorHAnsi"/>
                <w:sz w:val="20"/>
                <w:szCs w:val="20"/>
              </w:rPr>
              <w:t xml:space="preserve"> </w:t>
            </w:r>
            <w:r w:rsidRPr="00CA6506">
              <w:rPr>
                <w:rFonts w:cstheme="minorHAnsi"/>
                <w:sz w:val="20"/>
                <w:szCs w:val="20"/>
              </w:rPr>
              <w:t xml:space="preserve">Drugs No. </w:t>
            </w:r>
            <w:r>
              <w:rPr>
                <w:rFonts w:cstheme="minorHAnsi"/>
                <w:sz w:val="20"/>
                <w:szCs w:val="20"/>
              </w:rPr>
              <w:t>3</w:t>
            </w:r>
            <w:r w:rsidRPr="00CA6506">
              <w:rPr>
                <w:rFonts w:cstheme="minorHAnsi"/>
                <w:sz w:val="20"/>
                <w:szCs w:val="20"/>
              </w:rPr>
              <w:t xml:space="preserve"> at the time of the clinical worsening of myasthenia gravis;</w:t>
            </w:r>
          </w:p>
          <w:p w14:paraId="7C584ACC" w14:textId="77777777" w:rsidR="00670B42" w:rsidRPr="00CA6506" w:rsidRDefault="00670B42" w:rsidP="00670B42">
            <w:pPr>
              <w:rPr>
                <w:rFonts w:cstheme="minorHAnsi"/>
                <w:b/>
                <w:i/>
                <w:sz w:val="20"/>
                <w:szCs w:val="20"/>
              </w:rPr>
            </w:pPr>
          </w:p>
          <w:p w14:paraId="623A6074" w14:textId="77777777" w:rsidR="00670B42" w:rsidRPr="00CA6506" w:rsidRDefault="00670B42" w:rsidP="00670B42">
            <w:pPr>
              <w:rPr>
                <w:rFonts w:cstheme="minorHAnsi"/>
                <w:sz w:val="20"/>
                <w:szCs w:val="20"/>
              </w:rPr>
            </w:pPr>
            <w:r w:rsidRPr="00CA6506">
              <w:rPr>
                <w:rFonts w:cstheme="minorHAnsi"/>
                <w:b/>
                <w:i/>
                <w:sz w:val="20"/>
                <w:szCs w:val="20"/>
              </w:rPr>
              <w:t>Specified List of Drugs No. 3</w:t>
            </w:r>
            <w:r w:rsidRPr="00CA6506">
              <w:rPr>
                <w:rFonts w:cstheme="minorHAnsi"/>
                <w:sz w:val="20"/>
                <w:szCs w:val="20"/>
              </w:rPr>
              <w:t xml:space="preserve"> means any of the following drugs (including where those drugs are contained in preparations):  (x) magnesium sulphate;</w:t>
            </w:r>
          </w:p>
        </w:tc>
        <w:tc>
          <w:tcPr>
            <w:tcW w:w="2497" w:type="dxa"/>
          </w:tcPr>
          <w:p w14:paraId="74933527" w14:textId="77777777" w:rsidR="00670B42" w:rsidRPr="00CA6506" w:rsidRDefault="00670B42" w:rsidP="00670B42">
            <w:pPr>
              <w:rPr>
                <w:rFonts w:cstheme="minorHAnsi"/>
                <w:sz w:val="20"/>
                <w:szCs w:val="20"/>
              </w:rPr>
            </w:pPr>
            <w:r w:rsidRPr="00CA6506">
              <w:rPr>
                <w:rFonts w:cstheme="minorHAnsi"/>
                <w:sz w:val="20"/>
                <w:szCs w:val="20"/>
              </w:rPr>
              <w:t>Myasthenia gravis</w:t>
            </w:r>
          </w:p>
          <w:p w14:paraId="4E6B1267" w14:textId="4636C8A3" w:rsidR="00670B42" w:rsidRPr="00CA6506" w:rsidRDefault="00670B42" w:rsidP="00670B42">
            <w:pPr>
              <w:rPr>
                <w:rFonts w:cstheme="minorHAnsi"/>
                <w:sz w:val="20"/>
                <w:szCs w:val="20"/>
              </w:rPr>
            </w:pPr>
            <w:r w:rsidRPr="00CA6506">
              <w:rPr>
                <w:rFonts w:cstheme="minorHAnsi"/>
                <w:sz w:val="20"/>
                <w:szCs w:val="20"/>
              </w:rPr>
              <w:t>(75, 76</w:t>
            </w:r>
            <w:r>
              <w:rPr>
                <w:rFonts w:cstheme="minorHAnsi"/>
                <w:sz w:val="20"/>
                <w:szCs w:val="20"/>
              </w:rPr>
              <w:t>/</w:t>
            </w:r>
            <w:r w:rsidRPr="00CA6506">
              <w:rPr>
                <w:rFonts w:cstheme="minorHAnsi"/>
                <w:sz w:val="20"/>
                <w:szCs w:val="20"/>
              </w:rPr>
              <w:t>2015)</w:t>
            </w:r>
          </w:p>
        </w:tc>
      </w:tr>
      <w:tr w:rsidR="00670B42" w:rsidRPr="00CA6506" w14:paraId="175E6A2D" w14:textId="77777777" w:rsidTr="00CA5405">
        <w:trPr>
          <w:cantSplit/>
        </w:trPr>
        <w:tc>
          <w:tcPr>
            <w:tcW w:w="2635" w:type="dxa"/>
          </w:tcPr>
          <w:p w14:paraId="32F8E360" w14:textId="77777777" w:rsidR="00670B42" w:rsidRPr="00CA6506" w:rsidRDefault="00670B42" w:rsidP="00670B42">
            <w:pPr>
              <w:rPr>
                <w:rFonts w:cstheme="minorHAnsi"/>
                <w:sz w:val="20"/>
                <w:szCs w:val="20"/>
              </w:rPr>
            </w:pPr>
          </w:p>
        </w:tc>
        <w:tc>
          <w:tcPr>
            <w:tcW w:w="8897" w:type="dxa"/>
          </w:tcPr>
          <w:p w14:paraId="1137A388" w14:textId="77777777" w:rsidR="00670B42" w:rsidRPr="00CA6506" w:rsidRDefault="00670B42" w:rsidP="00670B42">
            <w:pPr>
              <w:rPr>
                <w:rFonts w:cstheme="minorHAnsi"/>
                <w:sz w:val="20"/>
                <w:szCs w:val="20"/>
              </w:rPr>
            </w:pPr>
          </w:p>
        </w:tc>
        <w:tc>
          <w:tcPr>
            <w:tcW w:w="2497" w:type="dxa"/>
          </w:tcPr>
          <w:p w14:paraId="1E896117" w14:textId="77777777" w:rsidR="00670B42" w:rsidRPr="00CA6506" w:rsidRDefault="00670B42" w:rsidP="00670B42">
            <w:pPr>
              <w:rPr>
                <w:rFonts w:cstheme="minorHAnsi"/>
                <w:sz w:val="20"/>
                <w:szCs w:val="20"/>
              </w:rPr>
            </w:pPr>
          </w:p>
        </w:tc>
      </w:tr>
      <w:tr w:rsidR="00670B42" w:rsidRPr="00CA6506" w14:paraId="2F4C967E" w14:textId="77777777" w:rsidTr="00CA5405">
        <w:trPr>
          <w:cantSplit/>
        </w:trPr>
        <w:tc>
          <w:tcPr>
            <w:tcW w:w="2635" w:type="dxa"/>
            <w:vMerge w:val="restart"/>
          </w:tcPr>
          <w:p w14:paraId="1C1C0A61" w14:textId="77777777" w:rsidR="00670B42" w:rsidRPr="00CA6506" w:rsidRDefault="00670B42" w:rsidP="00670B42">
            <w:pPr>
              <w:rPr>
                <w:rFonts w:cstheme="minorHAnsi"/>
                <w:sz w:val="20"/>
                <w:szCs w:val="20"/>
              </w:rPr>
            </w:pPr>
            <w:r>
              <w:rPr>
                <w:rFonts w:cstheme="minorHAnsi"/>
                <w:sz w:val="20"/>
                <w:szCs w:val="20"/>
              </w:rPr>
              <w:t>Mercury</w:t>
            </w:r>
          </w:p>
        </w:tc>
        <w:tc>
          <w:tcPr>
            <w:tcW w:w="8897" w:type="dxa"/>
          </w:tcPr>
          <w:p w14:paraId="7AC6F065" w14:textId="77777777" w:rsidR="00670B42" w:rsidRDefault="00670B42" w:rsidP="00670B42">
            <w:pPr>
              <w:rPr>
                <w:rFonts w:cstheme="minorHAnsi"/>
                <w:sz w:val="20"/>
                <w:szCs w:val="20"/>
              </w:rPr>
            </w:pPr>
            <w:r w:rsidRPr="008579FD">
              <w:rPr>
                <w:rFonts w:cstheme="minorHAnsi"/>
                <w:sz w:val="20"/>
                <w:szCs w:val="20"/>
              </w:rPr>
              <w:t>being treated with a drug specified in the Schedule 2 - Drugs of this</w:t>
            </w:r>
            <w:r>
              <w:rPr>
                <w:rFonts w:cstheme="minorHAnsi"/>
                <w:sz w:val="20"/>
                <w:szCs w:val="20"/>
              </w:rPr>
              <w:t xml:space="preserve"> </w:t>
            </w:r>
            <w:r w:rsidRPr="008579FD">
              <w:rPr>
                <w:rFonts w:cstheme="minorHAnsi"/>
                <w:sz w:val="20"/>
                <w:szCs w:val="20"/>
              </w:rPr>
              <w:t>Instrument within the six months before the clinical onset of aplastic</w:t>
            </w:r>
            <w:r>
              <w:rPr>
                <w:rFonts w:cstheme="minorHAnsi"/>
                <w:sz w:val="20"/>
                <w:szCs w:val="20"/>
              </w:rPr>
              <w:t xml:space="preserve"> </w:t>
            </w:r>
            <w:r w:rsidRPr="008579FD">
              <w:rPr>
                <w:rFonts w:cstheme="minorHAnsi"/>
                <w:sz w:val="20"/>
                <w:szCs w:val="20"/>
              </w:rPr>
              <w:t>anaemia;</w:t>
            </w:r>
          </w:p>
          <w:p w14:paraId="3D0145A2" w14:textId="77777777" w:rsidR="00670B42" w:rsidRDefault="00670B42" w:rsidP="00670B42">
            <w:pPr>
              <w:rPr>
                <w:rFonts w:cstheme="minorHAnsi"/>
                <w:sz w:val="20"/>
                <w:szCs w:val="20"/>
              </w:rPr>
            </w:pPr>
          </w:p>
          <w:p w14:paraId="74D923E7" w14:textId="77777777" w:rsidR="00670B42" w:rsidRPr="00CA6506" w:rsidRDefault="00670B42" w:rsidP="00670B42">
            <w:pPr>
              <w:rPr>
                <w:rFonts w:cstheme="minorHAnsi"/>
                <w:sz w:val="20"/>
                <w:szCs w:val="20"/>
              </w:rPr>
            </w:pPr>
            <w:r w:rsidRPr="008579FD">
              <w:rPr>
                <w:rFonts w:cstheme="minorHAnsi"/>
                <w:b/>
                <w:sz w:val="20"/>
                <w:szCs w:val="20"/>
              </w:rPr>
              <w:t>Schedule 2 – Drugs: Specified drugs:</w:t>
            </w:r>
            <w:r>
              <w:rPr>
                <w:rFonts w:cstheme="minorHAnsi"/>
                <w:sz w:val="20"/>
                <w:szCs w:val="20"/>
              </w:rPr>
              <w:t xml:space="preserve"> 33. </w:t>
            </w:r>
            <w:proofErr w:type="gramStart"/>
            <w:r>
              <w:rPr>
                <w:rFonts w:cstheme="minorHAnsi"/>
                <w:sz w:val="20"/>
                <w:szCs w:val="20"/>
              </w:rPr>
              <w:t>mercury</w:t>
            </w:r>
            <w:proofErr w:type="gramEnd"/>
            <w:r>
              <w:rPr>
                <w:rFonts w:cstheme="minorHAnsi"/>
                <w:sz w:val="20"/>
                <w:szCs w:val="20"/>
              </w:rPr>
              <w:t xml:space="preserve">. </w:t>
            </w:r>
          </w:p>
        </w:tc>
        <w:tc>
          <w:tcPr>
            <w:tcW w:w="2497" w:type="dxa"/>
          </w:tcPr>
          <w:p w14:paraId="49433CC5" w14:textId="77777777" w:rsidR="00670B42" w:rsidRPr="00CA6506" w:rsidRDefault="00670B42" w:rsidP="00670B42">
            <w:pPr>
              <w:rPr>
                <w:rFonts w:cstheme="minorHAnsi"/>
                <w:sz w:val="20"/>
                <w:szCs w:val="20"/>
              </w:rPr>
            </w:pPr>
            <w:r w:rsidRPr="00CA6506">
              <w:rPr>
                <w:rFonts w:cstheme="minorHAnsi"/>
                <w:sz w:val="20"/>
                <w:szCs w:val="20"/>
              </w:rPr>
              <w:t>Aplastic anaemia</w:t>
            </w:r>
          </w:p>
          <w:p w14:paraId="337F221E" w14:textId="77777777" w:rsidR="00670B42" w:rsidRPr="00CA6506" w:rsidRDefault="00670B42" w:rsidP="00670B42">
            <w:pPr>
              <w:rPr>
                <w:rFonts w:cstheme="minorHAnsi"/>
                <w:sz w:val="20"/>
                <w:szCs w:val="20"/>
              </w:rPr>
            </w:pPr>
            <w:r w:rsidRPr="00CA6506">
              <w:rPr>
                <w:rFonts w:cstheme="minorHAnsi"/>
                <w:sz w:val="20"/>
                <w:szCs w:val="20"/>
              </w:rPr>
              <w:t>(</w:t>
            </w:r>
            <w:r>
              <w:rPr>
                <w:rFonts w:cstheme="minorHAnsi"/>
                <w:sz w:val="20"/>
                <w:szCs w:val="20"/>
              </w:rPr>
              <w:t>58, 59/2020</w:t>
            </w:r>
            <w:r w:rsidRPr="00CA6506">
              <w:rPr>
                <w:rFonts w:cstheme="minorHAnsi"/>
                <w:sz w:val="20"/>
                <w:szCs w:val="20"/>
              </w:rPr>
              <w:t>)</w:t>
            </w:r>
          </w:p>
        </w:tc>
      </w:tr>
      <w:tr w:rsidR="00670B42" w:rsidRPr="00CA6506" w14:paraId="4B7CA2C1" w14:textId="77777777" w:rsidTr="00CA5405">
        <w:trPr>
          <w:cantSplit/>
        </w:trPr>
        <w:tc>
          <w:tcPr>
            <w:tcW w:w="2635" w:type="dxa"/>
            <w:vMerge/>
          </w:tcPr>
          <w:p w14:paraId="28361F17" w14:textId="77777777" w:rsidR="00670B42" w:rsidRDefault="00670B42" w:rsidP="00670B42">
            <w:pPr>
              <w:rPr>
                <w:rFonts w:cstheme="minorHAnsi"/>
                <w:sz w:val="20"/>
                <w:szCs w:val="20"/>
              </w:rPr>
            </w:pPr>
          </w:p>
        </w:tc>
        <w:tc>
          <w:tcPr>
            <w:tcW w:w="8897" w:type="dxa"/>
          </w:tcPr>
          <w:p w14:paraId="65D348CF" w14:textId="77777777" w:rsidR="00670B42" w:rsidRDefault="00670B42" w:rsidP="00670B42">
            <w:pPr>
              <w:rPr>
                <w:rFonts w:cstheme="minorHAnsi"/>
                <w:sz w:val="20"/>
                <w:szCs w:val="20"/>
              </w:rPr>
            </w:pPr>
            <w:r w:rsidRPr="00EE302C">
              <w:rPr>
                <w:rFonts w:cstheme="minorHAnsi"/>
                <w:sz w:val="20"/>
                <w:szCs w:val="20"/>
              </w:rPr>
              <w:t xml:space="preserve">inhaling fumes from a metal from the specified list of metals or a compound containing a metal from the specified list of metals: </w:t>
            </w:r>
          </w:p>
          <w:p w14:paraId="2F5B554E" w14:textId="2C812FE4" w:rsidR="00670B42" w:rsidRDefault="00670B42" w:rsidP="00670B42">
            <w:pPr>
              <w:rPr>
                <w:rFonts w:cstheme="minorHAnsi"/>
                <w:sz w:val="20"/>
                <w:szCs w:val="20"/>
              </w:rPr>
            </w:pPr>
            <w:r w:rsidRPr="00EE302C">
              <w:rPr>
                <w:rFonts w:cstheme="minorHAnsi"/>
                <w:sz w:val="20"/>
                <w:szCs w:val="20"/>
              </w:rPr>
              <w:t>(a) for a cumulative period of at least 2,000 hours before the clinical onset</w:t>
            </w:r>
            <w:r>
              <w:rPr>
                <w:rFonts w:cstheme="minorHAnsi"/>
                <w:sz w:val="20"/>
                <w:szCs w:val="20"/>
              </w:rPr>
              <w:t>/worsening</w:t>
            </w:r>
            <w:r w:rsidRPr="00EE302C">
              <w:rPr>
                <w:rFonts w:cstheme="minorHAnsi"/>
                <w:sz w:val="20"/>
                <w:szCs w:val="20"/>
              </w:rPr>
              <w:t xml:space="preserve"> of hypogonadism; and </w:t>
            </w:r>
          </w:p>
          <w:p w14:paraId="3F537B7D" w14:textId="4A055B4C" w:rsidR="00670B42" w:rsidRPr="00EE302C" w:rsidRDefault="00670B42" w:rsidP="00670B42">
            <w:pPr>
              <w:rPr>
                <w:rFonts w:cstheme="minorHAnsi"/>
                <w:sz w:val="20"/>
                <w:szCs w:val="20"/>
              </w:rPr>
            </w:pPr>
            <w:r w:rsidRPr="00EE302C">
              <w:rPr>
                <w:rFonts w:cstheme="minorHAnsi"/>
                <w:sz w:val="20"/>
                <w:szCs w:val="20"/>
              </w:rPr>
              <w:t>(b) if that exposure has ceased before the clinical onset</w:t>
            </w:r>
            <w:r>
              <w:rPr>
                <w:rFonts w:cstheme="minorHAnsi"/>
                <w:sz w:val="20"/>
                <w:szCs w:val="20"/>
              </w:rPr>
              <w:t>/worsening</w:t>
            </w:r>
            <w:r w:rsidRPr="00EE302C">
              <w:rPr>
                <w:rFonts w:cstheme="minorHAnsi"/>
                <w:sz w:val="20"/>
                <w:szCs w:val="20"/>
              </w:rPr>
              <w:t xml:space="preserve"> of hypogonadism, then that onset</w:t>
            </w:r>
            <w:r>
              <w:rPr>
                <w:rFonts w:cstheme="minorHAnsi"/>
                <w:sz w:val="20"/>
                <w:szCs w:val="20"/>
              </w:rPr>
              <w:t>/worsening</w:t>
            </w:r>
            <w:r w:rsidRPr="00EE302C">
              <w:rPr>
                <w:rFonts w:cstheme="minorHAnsi"/>
                <w:sz w:val="20"/>
                <w:szCs w:val="20"/>
              </w:rPr>
              <w:t xml:space="preserve"> occurred within 2 years of cessation; </w:t>
            </w:r>
          </w:p>
          <w:p w14:paraId="00B544DA" w14:textId="77777777" w:rsidR="00670B42" w:rsidRPr="00EE302C" w:rsidRDefault="00670B42" w:rsidP="00670B42">
            <w:pPr>
              <w:rPr>
                <w:rFonts w:cstheme="minorHAnsi"/>
                <w:sz w:val="20"/>
                <w:szCs w:val="20"/>
              </w:rPr>
            </w:pPr>
          </w:p>
          <w:p w14:paraId="451F1BE3" w14:textId="77777777" w:rsidR="00670B42" w:rsidRPr="00EE302C" w:rsidRDefault="00670B42" w:rsidP="00670B42">
            <w:pPr>
              <w:rPr>
                <w:rFonts w:cstheme="minorHAnsi"/>
                <w:sz w:val="20"/>
                <w:szCs w:val="20"/>
              </w:rPr>
            </w:pPr>
            <w:r w:rsidRPr="000243D8">
              <w:rPr>
                <w:rFonts w:cstheme="minorHAnsi"/>
                <w:b/>
                <w:i/>
                <w:sz w:val="20"/>
                <w:szCs w:val="20"/>
              </w:rPr>
              <w:t>fumes</w:t>
            </w:r>
            <w:r w:rsidRPr="00EE302C">
              <w:rPr>
                <w:rFonts w:cstheme="minorHAnsi"/>
                <w:sz w:val="20"/>
                <w:szCs w:val="20"/>
              </w:rPr>
              <w:t xml:space="preserve"> means combustion products, aerosols, vapours or dust arising through industrial processes or from workplace practices that involve the refining, manufacture or use of the stated material.</w:t>
            </w:r>
          </w:p>
          <w:p w14:paraId="557DB240" w14:textId="77777777" w:rsidR="00670B42" w:rsidRPr="00EE302C" w:rsidRDefault="00670B42" w:rsidP="00670B42">
            <w:pPr>
              <w:rPr>
                <w:rFonts w:cstheme="minorHAnsi"/>
                <w:sz w:val="20"/>
                <w:szCs w:val="20"/>
              </w:rPr>
            </w:pPr>
          </w:p>
          <w:p w14:paraId="522C1DEF" w14:textId="77777777" w:rsidR="00670B42" w:rsidRPr="0099036F" w:rsidRDefault="00670B42" w:rsidP="00670B42">
            <w:pPr>
              <w:rPr>
                <w:rFonts w:cstheme="minorHAnsi"/>
                <w:sz w:val="20"/>
                <w:szCs w:val="20"/>
              </w:rPr>
            </w:pPr>
            <w:proofErr w:type="gramStart"/>
            <w:r w:rsidRPr="00EE302C">
              <w:rPr>
                <w:rFonts w:cstheme="minorHAnsi"/>
                <w:b/>
                <w:i/>
                <w:sz w:val="20"/>
                <w:szCs w:val="20"/>
              </w:rPr>
              <w:t>specified</w:t>
            </w:r>
            <w:proofErr w:type="gramEnd"/>
            <w:r w:rsidRPr="00EE302C">
              <w:rPr>
                <w:rFonts w:cstheme="minorHAnsi"/>
                <w:b/>
                <w:i/>
                <w:sz w:val="20"/>
                <w:szCs w:val="20"/>
              </w:rPr>
              <w:t xml:space="preserve"> list of metals</w:t>
            </w:r>
            <w:r w:rsidRPr="00EE302C">
              <w:rPr>
                <w:rFonts w:cstheme="minorHAnsi"/>
                <w:sz w:val="20"/>
                <w:szCs w:val="20"/>
              </w:rPr>
              <w:t xml:space="preserve"> means: (c) mercury.</w:t>
            </w:r>
            <w:r>
              <w:t xml:space="preserve"> </w:t>
            </w:r>
          </w:p>
        </w:tc>
        <w:tc>
          <w:tcPr>
            <w:tcW w:w="2497" w:type="dxa"/>
          </w:tcPr>
          <w:p w14:paraId="01854E1E" w14:textId="77777777" w:rsidR="00670B42" w:rsidRDefault="00670B42" w:rsidP="00670B42">
            <w:pPr>
              <w:rPr>
                <w:rFonts w:cstheme="minorHAnsi"/>
                <w:sz w:val="20"/>
                <w:szCs w:val="20"/>
              </w:rPr>
            </w:pPr>
            <w:r>
              <w:rPr>
                <w:rFonts w:cstheme="minorHAnsi"/>
                <w:sz w:val="20"/>
                <w:szCs w:val="20"/>
              </w:rPr>
              <w:t xml:space="preserve">Hypogonadism </w:t>
            </w:r>
          </w:p>
          <w:p w14:paraId="721284C6" w14:textId="77777777" w:rsidR="00670B42" w:rsidRPr="00CA6506" w:rsidRDefault="00670B42" w:rsidP="00670B42">
            <w:pPr>
              <w:rPr>
                <w:rFonts w:cstheme="minorHAnsi"/>
                <w:sz w:val="20"/>
                <w:szCs w:val="20"/>
              </w:rPr>
            </w:pPr>
            <w:r>
              <w:rPr>
                <w:rFonts w:cstheme="minorHAnsi"/>
                <w:sz w:val="20"/>
                <w:szCs w:val="20"/>
              </w:rPr>
              <w:t>(73/2021)</w:t>
            </w:r>
          </w:p>
        </w:tc>
      </w:tr>
      <w:tr w:rsidR="00670B42" w:rsidRPr="00CA6506" w14:paraId="547B9AF7" w14:textId="77777777" w:rsidTr="00CA5405">
        <w:trPr>
          <w:cantSplit/>
        </w:trPr>
        <w:tc>
          <w:tcPr>
            <w:tcW w:w="2635" w:type="dxa"/>
            <w:vMerge/>
          </w:tcPr>
          <w:p w14:paraId="077CB10A" w14:textId="77777777" w:rsidR="00670B42" w:rsidRPr="00CA6506" w:rsidRDefault="00670B42" w:rsidP="00670B42">
            <w:pPr>
              <w:rPr>
                <w:rFonts w:cstheme="minorHAnsi"/>
                <w:sz w:val="20"/>
                <w:szCs w:val="20"/>
              </w:rPr>
            </w:pPr>
          </w:p>
        </w:tc>
        <w:tc>
          <w:tcPr>
            <w:tcW w:w="8897" w:type="dxa"/>
          </w:tcPr>
          <w:p w14:paraId="55A087D3" w14:textId="77777777" w:rsidR="00670B42" w:rsidRPr="00C224C7" w:rsidRDefault="00670B42" w:rsidP="00670B42">
            <w:pPr>
              <w:rPr>
                <w:rFonts w:cstheme="minorHAnsi"/>
                <w:sz w:val="20"/>
                <w:szCs w:val="20"/>
              </w:rPr>
            </w:pPr>
            <w:r w:rsidRPr="00C224C7">
              <w:rPr>
                <w:rFonts w:cstheme="minorHAnsi"/>
                <w:sz w:val="20"/>
                <w:szCs w:val="20"/>
              </w:rPr>
              <w:t>inhaling, ingesting or having cutaneous contact with an agent from the</w:t>
            </w:r>
            <w:r>
              <w:rPr>
                <w:rFonts w:cstheme="minorHAnsi"/>
                <w:sz w:val="20"/>
                <w:szCs w:val="20"/>
              </w:rPr>
              <w:t xml:space="preserve"> </w:t>
            </w:r>
            <w:r w:rsidRPr="00C224C7">
              <w:rPr>
                <w:rFonts w:cstheme="minorHAnsi"/>
                <w:sz w:val="20"/>
                <w:szCs w:val="20"/>
              </w:rPr>
              <w:t>specified list of chemical agents, for a cumulative period of at least</w:t>
            </w:r>
            <w:r>
              <w:rPr>
                <w:rFonts w:cstheme="minorHAnsi"/>
                <w:sz w:val="20"/>
                <w:szCs w:val="20"/>
              </w:rPr>
              <w:t xml:space="preserve"> </w:t>
            </w:r>
            <w:r w:rsidRPr="00C224C7">
              <w:rPr>
                <w:rFonts w:cstheme="minorHAnsi"/>
                <w:sz w:val="20"/>
                <w:szCs w:val="20"/>
              </w:rPr>
              <w:t>2 500 hours within a continuous period of five years, before the clinical</w:t>
            </w:r>
          </w:p>
          <w:p w14:paraId="0A879687" w14:textId="379DD1AE" w:rsidR="00670B42" w:rsidRDefault="00670B42" w:rsidP="00670B42">
            <w:pPr>
              <w:rPr>
                <w:rFonts w:cstheme="minorHAnsi"/>
                <w:sz w:val="20"/>
                <w:szCs w:val="20"/>
              </w:rPr>
            </w:pPr>
            <w:r w:rsidRPr="00C224C7">
              <w:rPr>
                <w:rFonts w:cstheme="minorHAnsi"/>
                <w:sz w:val="20"/>
                <w:szCs w:val="20"/>
              </w:rPr>
              <w:t>onset</w:t>
            </w:r>
            <w:r>
              <w:rPr>
                <w:rFonts w:cstheme="minorHAnsi"/>
                <w:sz w:val="20"/>
                <w:szCs w:val="20"/>
              </w:rPr>
              <w:t>/worsening</w:t>
            </w:r>
            <w:r w:rsidRPr="00C224C7">
              <w:rPr>
                <w:rFonts w:cstheme="minorHAnsi"/>
                <w:sz w:val="20"/>
                <w:szCs w:val="20"/>
              </w:rPr>
              <w:t xml:space="preserve"> of sensorineural hearing loss, and where that exposure has</w:t>
            </w:r>
            <w:r>
              <w:rPr>
                <w:rFonts w:cstheme="minorHAnsi"/>
                <w:sz w:val="20"/>
                <w:szCs w:val="20"/>
              </w:rPr>
              <w:t xml:space="preserve"> </w:t>
            </w:r>
            <w:r w:rsidRPr="00C224C7">
              <w:rPr>
                <w:rFonts w:cstheme="minorHAnsi"/>
                <w:sz w:val="20"/>
                <w:szCs w:val="20"/>
              </w:rPr>
              <w:t>ceased, the clinical onset</w:t>
            </w:r>
            <w:r>
              <w:rPr>
                <w:rFonts w:cstheme="minorHAnsi"/>
                <w:sz w:val="20"/>
                <w:szCs w:val="20"/>
              </w:rPr>
              <w:t>/worsening</w:t>
            </w:r>
            <w:r w:rsidRPr="00C224C7">
              <w:rPr>
                <w:rFonts w:cstheme="minorHAnsi"/>
                <w:sz w:val="20"/>
                <w:szCs w:val="20"/>
              </w:rPr>
              <w:t xml:space="preserve"> of sensorineural hearing loss has occurred</w:t>
            </w:r>
            <w:r>
              <w:rPr>
                <w:rFonts w:cstheme="minorHAnsi"/>
                <w:sz w:val="20"/>
                <w:szCs w:val="20"/>
              </w:rPr>
              <w:t xml:space="preserve"> </w:t>
            </w:r>
            <w:r w:rsidRPr="00C224C7">
              <w:rPr>
                <w:rFonts w:cstheme="minorHAnsi"/>
                <w:sz w:val="20"/>
                <w:szCs w:val="20"/>
              </w:rPr>
              <w:t>within two years of cessation;</w:t>
            </w:r>
          </w:p>
          <w:p w14:paraId="0EA6699A" w14:textId="77777777" w:rsidR="00670B42" w:rsidRPr="00C224C7" w:rsidRDefault="00670B42" w:rsidP="00670B42">
            <w:pPr>
              <w:rPr>
                <w:rFonts w:cstheme="minorHAnsi"/>
                <w:sz w:val="20"/>
                <w:szCs w:val="20"/>
              </w:rPr>
            </w:pPr>
          </w:p>
          <w:p w14:paraId="212DE109" w14:textId="77777777" w:rsidR="00670B42" w:rsidRPr="00CA6506" w:rsidRDefault="00670B42" w:rsidP="00670B42">
            <w:pPr>
              <w:rPr>
                <w:rFonts w:cstheme="minorHAnsi"/>
                <w:sz w:val="20"/>
                <w:szCs w:val="20"/>
              </w:rPr>
            </w:pPr>
            <w:r w:rsidRPr="00C224C7">
              <w:rPr>
                <w:b/>
                <w:i/>
                <w:sz w:val="20"/>
                <w:szCs w:val="20"/>
              </w:rPr>
              <w:t>specified list of chemical agents</w:t>
            </w:r>
            <w:r w:rsidRPr="00C224C7">
              <w:rPr>
                <w:sz w:val="20"/>
                <w:szCs w:val="20"/>
              </w:rPr>
              <w:t xml:space="preserve"> means:</w:t>
            </w:r>
            <w:r>
              <w:rPr>
                <w:sz w:val="20"/>
                <w:szCs w:val="20"/>
              </w:rPr>
              <w:t xml:space="preserve"> (j) mercury;</w:t>
            </w:r>
          </w:p>
        </w:tc>
        <w:tc>
          <w:tcPr>
            <w:tcW w:w="2497" w:type="dxa"/>
          </w:tcPr>
          <w:p w14:paraId="781ED090" w14:textId="77777777" w:rsidR="00670B42" w:rsidRDefault="00670B42" w:rsidP="00670B42">
            <w:pPr>
              <w:rPr>
                <w:rFonts w:cstheme="minorHAnsi"/>
                <w:sz w:val="20"/>
                <w:szCs w:val="20"/>
              </w:rPr>
            </w:pPr>
            <w:r>
              <w:rPr>
                <w:rFonts w:cstheme="minorHAnsi"/>
                <w:sz w:val="20"/>
                <w:szCs w:val="20"/>
              </w:rPr>
              <w:t>Sensorineural hearing loss</w:t>
            </w:r>
          </w:p>
          <w:p w14:paraId="51340A4A" w14:textId="77777777" w:rsidR="00670B42" w:rsidRPr="00CA6506" w:rsidRDefault="00670B42" w:rsidP="00670B42">
            <w:pPr>
              <w:rPr>
                <w:rFonts w:cstheme="minorHAnsi"/>
                <w:sz w:val="20"/>
                <w:szCs w:val="20"/>
              </w:rPr>
            </w:pPr>
            <w:r>
              <w:rPr>
                <w:rFonts w:cstheme="minorHAnsi"/>
                <w:sz w:val="20"/>
                <w:szCs w:val="20"/>
              </w:rPr>
              <w:t>(98/2019)</w:t>
            </w:r>
          </w:p>
        </w:tc>
      </w:tr>
      <w:tr w:rsidR="00670B42" w:rsidRPr="00CA6506" w14:paraId="28969B20" w14:textId="77777777" w:rsidTr="00CA5405">
        <w:trPr>
          <w:cantSplit/>
        </w:trPr>
        <w:tc>
          <w:tcPr>
            <w:tcW w:w="2635" w:type="dxa"/>
            <w:vMerge/>
          </w:tcPr>
          <w:p w14:paraId="24F4C6A8" w14:textId="77777777" w:rsidR="00670B42" w:rsidRPr="00CA6506" w:rsidRDefault="00670B42" w:rsidP="00670B42">
            <w:pPr>
              <w:rPr>
                <w:rFonts w:cstheme="minorHAnsi"/>
                <w:sz w:val="20"/>
                <w:szCs w:val="20"/>
              </w:rPr>
            </w:pPr>
          </w:p>
        </w:tc>
        <w:tc>
          <w:tcPr>
            <w:tcW w:w="8897" w:type="dxa"/>
          </w:tcPr>
          <w:p w14:paraId="5D75D519" w14:textId="77777777" w:rsidR="00670B42" w:rsidRPr="00CA6506" w:rsidRDefault="00670B42" w:rsidP="00670B42">
            <w:pPr>
              <w:rPr>
                <w:rFonts w:cstheme="minorHAnsi"/>
                <w:sz w:val="20"/>
                <w:szCs w:val="20"/>
              </w:rPr>
            </w:pPr>
            <w:r w:rsidRPr="00CA6506">
              <w:rPr>
                <w:rFonts w:cstheme="minorHAnsi"/>
                <w:sz w:val="20"/>
                <w:szCs w:val="20"/>
              </w:rPr>
              <w:t>being poisoned with an agent as specified within the 30 days before the clinical onset of peripheral neuropathy;</w:t>
            </w:r>
          </w:p>
          <w:p w14:paraId="0C7D1785" w14:textId="77777777" w:rsidR="00670B42" w:rsidRPr="00CA6506" w:rsidRDefault="00670B42" w:rsidP="00670B42">
            <w:pPr>
              <w:rPr>
                <w:rFonts w:cstheme="minorHAnsi"/>
                <w:sz w:val="20"/>
                <w:szCs w:val="20"/>
              </w:rPr>
            </w:pPr>
          </w:p>
          <w:p w14:paraId="35FC1153" w14:textId="44C0A16F" w:rsidR="00670B42" w:rsidRPr="00CA6506" w:rsidRDefault="00670B42" w:rsidP="00670B42">
            <w:pPr>
              <w:rPr>
                <w:rFonts w:cstheme="minorHAnsi"/>
                <w:sz w:val="20"/>
                <w:szCs w:val="20"/>
              </w:rPr>
            </w:pPr>
            <w:r w:rsidRPr="000243D8">
              <w:rPr>
                <w:rFonts w:cstheme="minorHAnsi"/>
                <w:b/>
                <w:i/>
                <w:sz w:val="20"/>
                <w:szCs w:val="20"/>
              </w:rPr>
              <w:t>being poisoned with an agent as specified</w:t>
            </w:r>
            <w:r w:rsidRPr="00CA6506">
              <w:rPr>
                <w:rFonts w:cstheme="minorHAnsi"/>
                <w:sz w:val="20"/>
                <w:szCs w:val="20"/>
              </w:rPr>
              <w:t xml:space="preserve"> means having clinical, haematological or biochemical evidence of poisoning with one of the following agents:  (k) mercury;</w:t>
            </w:r>
          </w:p>
        </w:tc>
        <w:tc>
          <w:tcPr>
            <w:tcW w:w="2497" w:type="dxa"/>
          </w:tcPr>
          <w:p w14:paraId="223165FC" w14:textId="77777777" w:rsidR="00670B42" w:rsidRPr="00CA6506" w:rsidRDefault="00670B42" w:rsidP="00670B42">
            <w:pPr>
              <w:rPr>
                <w:rFonts w:cstheme="minorHAnsi"/>
                <w:sz w:val="20"/>
                <w:szCs w:val="20"/>
              </w:rPr>
            </w:pPr>
            <w:r w:rsidRPr="00CA6506">
              <w:rPr>
                <w:rFonts w:cstheme="minorHAnsi"/>
                <w:sz w:val="20"/>
                <w:szCs w:val="20"/>
              </w:rPr>
              <w:t>Peripheral neuropathy</w:t>
            </w:r>
          </w:p>
          <w:p w14:paraId="5C223D4D" w14:textId="77777777" w:rsidR="00670B42" w:rsidRPr="00CA6506" w:rsidRDefault="00670B42" w:rsidP="00670B42">
            <w:pPr>
              <w:rPr>
                <w:rFonts w:cstheme="minorHAnsi"/>
                <w:sz w:val="20"/>
                <w:szCs w:val="20"/>
              </w:rPr>
            </w:pPr>
            <w:r w:rsidRPr="00CA6506">
              <w:rPr>
                <w:rFonts w:cstheme="minorHAnsi"/>
                <w:sz w:val="20"/>
                <w:szCs w:val="20"/>
              </w:rPr>
              <w:t>(74, 75/2014)</w:t>
            </w:r>
          </w:p>
        </w:tc>
      </w:tr>
      <w:tr w:rsidR="00670B42" w:rsidRPr="00CA6506" w14:paraId="5C6FEEC8" w14:textId="77777777" w:rsidTr="00CA5405">
        <w:trPr>
          <w:cantSplit/>
        </w:trPr>
        <w:tc>
          <w:tcPr>
            <w:tcW w:w="2635" w:type="dxa"/>
            <w:vMerge/>
          </w:tcPr>
          <w:p w14:paraId="34C9E089" w14:textId="77777777" w:rsidR="00670B42" w:rsidRPr="00CA6506" w:rsidRDefault="00670B42" w:rsidP="00670B42">
            <w:pPr>
              <w:rPr>
                <w:rFonts w:cstheme="minorHAnsi"/>
                <w:sz w:val="20"/>
                <w:szCs w:val="20"/>
              </w:rPr>
            </w:pPr>
          </w:p>
        </w:tc>
        <w:tc>
          <w:tcPr>
            <w:tcW w:w="8897" w:type="dxa"/>
          </w:tcPr>
          <w:p w14:paraId="3FB7AD4E" w14:textId="77777777" w:rsidR="00670B42" w:rsidRDefault="00670B42" w:rsidP="00670B42">
            <w:pPr>
              <w:rPr>
                <w:sz w:val="20"/>
                <w:szCs w:val="20"/>
              </w:rPr>
            </w:pPr>
            <w:r w:rsidRPr="00AE491D">
              <w:rPr>
                <w:sz w:val="20"/>
                <w:szCs w:val="20"/>
              </w:rPr>
              <w:t>inhaling fumes from a metal from the specified list of metals, or a compound containing a metal from the specified list of metals, for a cumulative period of at least 5,000 hours before the clinical onset of anosmia and where that exposure has ceased, the clinical onset of anosmia has occurred within one year of cessation;</w:t>
            </w:r>
          </w:p>
          <w:p w14:paraId="04805265" w14:textId="77777777" w:rsidR="00670B42" w:rsidRPr="00AE491D" w:rsidRDefault="00670B42" w:rsidP="00670B42">
            <w:pPr>
              <w:rPr>
                <w:sz w:val="20"/>
                <w:szCs w:val="20"/>
              </w:rPr>
            </w:pPr>
          </w:p>
          <w:p w14:paraId="49E5A3FD" w14:textId="77777777" w:rsidR="00670B42" w:rsidRPr="00CA6506" w:rsidRDefault="00670B42" w:rsidP="00670B42">
            <w:pPr>
              <w:rPr>
                <w:rFonts w:cstheme="minorHAnsi"/>
                <w:sz w:val="20"/>
                <w:szCs w:val="20"/>
              </w:rPr>
            </w:pPr>
            <w:r w:rsidRPr="00AE491D">
              <w:rPr>
                <w:b/>
                <w:i/>
                <w:sz w:val="20"/>
                <w:szCs w:val="20"/>
              </w:rPr>
              <w:t>specified list of metals</w:t>
            </w:r>
            <w:r>
              <w:rPr>
                <w:sz w:val="20"/>
                <w:szCs w:val="20"/>
              </w:rPr>
              <w:t xml:space="preserve"> means: (d) mercury; </w:t>
            </w:r>
          </w:p>
        </w:tc>
        <w:tc>
          <w:tcPr>
            <w:tcW w:w="2497" w:type="dxa"/>
          </w:tcPr>
          <w:p w14:paraId="09D0FCB3" w14:textId="77777777" w:rsidR="00670B42" w:rsidRPr="00CA6506" w:rsidRDefault="00670B42" w:rsidP="00670B42">
            <w:pPr>
              <w:rPr>
                <w:rFonts w:cstheme="minorHAnsi"/>
                <w:sz w:val="20"/>
                <w:szCs w:val="20"/>
              </w:rPr>
            </w:pPr>
            <w:r w:rsidRPr="00CA6506">
              <w:rPr>
                <w:rFonts w:cstheme="minorHAnsi"/>
                <w:sz w:val="20"/>
                <w:szCs w:val="20"/>
              </w:rPr>
              <w:t>Anosmia</w:t>
            </w:r>
          </w:p>
          <w:p w14:paraId="317B2610" w14:textId="77777777" w:rsidR="00670B42" w:rsidRPr="00CA6506" w:rsidRDefault="00670B42" w:rsidP="00670B42">
            <w:pPr>
              <w:rPr>
                <w:rFonts w:cstheme="minorHAnsi"/>
                <w:sz w:val="20"/>
                <w:szCs w:val="20"/>
              </w:rPr>
            </w:pPr>
            <w:r w:rsidRPr="00CA6506">
              <w:rPr>
                <w:rFonts w:cstheme="minorHAnsi"/>
                <w:sz w:val="20"/>
                <w:szCs w:val="20"/>
              </w:rPr>
              <w:t>(</w:t>
            </w:r>
            <w:r>
              <w:rPr>
                <w:rFonts w:cstheme="minorHAnsi"/>
                <w:sz w:val="20"/>
                <w:szCs w:val="20"/>
              </w:rPr>
              <w:t>19/2021)</w:t>
            </w:r>
          </w:p>
        </w:tc>
      </w:tr>
      <w:tr w:rsidR="00670B42" w:rsidRPr="00CA6506" w14:paraId="32D30903" w14:textId="77777777" w:rsidTr="00CA5405">
        <w:trPr>
          <w:cantSplit/>
        </w:trPr>
        <w:tc>
          <w:tcPr>
            <w:tcW w:w="2635" w:type="dxa"/>
          </w:tcPr>
          <w:p w14:paraId="4D28469F" w14:textId="77777777" w:rsidR="00670B42" w:rsidRPr="00CA6506" w:rsidRDefault="00670B42" w:rsidP="00670B42">
            <w:pPr>
              <w:rPr>
                <w:rFonts w:cstheme="minorHAnsi"/>
                <w:sz w:val="20"/>
                <w:szCs w:val="20"/>
              </w:rPr>
            </w:pPr>
          </w:p>
        </w:tc>
        <w:tc>
          <w:tcPr>
            <w:tcW w:w="8897" w:type="dxa"/>
          </w:tcPr>
          <w:p w14:paraId="1D2A250B" w14:textId="77777777" w:rsidR="00670B42" w:rsidRPr="00CA6506" w:rsidRDefault="00670B42" w:rsidP="00670B42">
            <w:pPr>
              <w:rPr>
                <w:rFonts w:cstheme="minorHAnsi"/>
                <w:sz w:val="20"/>
                <w:szCs w:val="20"/>
              </w:rPr>
            </w:pPr>
          </w:p>
        </w:tc>
        <w:tc>
          <w:tcPr>
            <w:tcW w:w="2497" w:type="dxa"/>
          </w:tcPr>
          <w:p w14:paraId="74DBE452" w14:textId="77777777" w:rsidR="00670B42" w:rsidRPr="00CA6506" w:rsidRDefault="00670B42" w:rsidP="00670B42">
            <w:pPr>
              <w:rPr>
                <w:rFonts w:cstheme="minorHAnsi"/>
                <w:sz w:val="20"/>
                <w:szCs w:val="20"/>
              </w:rPr>
            </w:pPr>
          </w:p>
        </w:tc>
      </w:tr>
      <w:tr w:rsidR="00670B42" w:rsidRPr="00CA6506" w14:paraId="61E1BDF2" w14:textId="77777777" w:rsidTr="00CA5405">
        <w:trPr>
          <w:cantSplit/>
        </w:trPr>
        <w:tc>
          <w:tcPr>
            <w:tcW w:w="2635" w:type="dxa"/>
          </w:tcPr>
          <w:p w14:paraId="650D8F3B" w14:textId="77777777" w:rsidR="00670B42" w:rsidRPr="00CA6506" w:rsidRDefault="00670B42" w:rsidP="00670B42">
            <w:pPr>
              <w:rPr>
                <w:rFonts w:cstheme="minorHAnsi"/>
                <w:sz w:val="20"/>
                <w:szCs w:val="20"/>
              </w:rPr>
            </w:pPr>
            <w:r w:rsidRPr="00CA6506">
              <w:rPr>
                <w:rFonts w:cstheme="minorHAnsi"/>
                <w:sz w:val="20"/>
                <w:szCs w:val="20"/>
              </w:rPr>
              <w:t>Methane</w:t>
            </w:r>
          </w:p>
        </w:tc>
        <w:tc>
          <w:tcPr>
            <w:tcW w:w="8897" w:type="dxa"/>
          </w:tcPr>
          <w:p w14:paraId="543CADCA"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36E3F2AE" w14:textId="77777777" w:rsidR="00670B42" w:rsidRPr="00CA6506" w:rsidRDefault="00670B42" w:rsidP="00670B42">
            <w:pPr>
              <w:rPr>
                <w:rFonts w:cstheme="minorHAnsi"/>
                <w:sz w:val="20"/>
                <w:szCs w:val="20"/>
              </w:rPr>
            </w:pPr>
          </w:p>
        </w:tc>
      </w:tr>
      <w:tr w:rsidR="00670B42" w:rsidRPr="00CA6506" w14:paraId="5AE146B2" w14:textId="77777777" w:rsidTr="00CA5405">
        <w:trPr>
          <w:cantSplit/>
        </w:trPr>
        <w:tc>
          <w:tcPr>
            <w:tcW w:w="2635" w:type="dxa"/>
          </w:tcPr>
          <w:p w14:paraId="2C40EAB8" w14:textId="77777777" w:rsidR="00670B42" w:rsidRPr="00CA6506" w:rsidRDefault="00670B42" w:rsidP="00670B42">
            <w:pPr>
              <w:rPr>
                <w:rFonts w:cstheme="minorHAnsi"/>
                <w:sz w:val="20"/>
                <w:szCs w:val="20"/>
              </w:rPr>
            </w:pPr>
          </w:p>
        </w:tc>
        <w:tc>
          <w:tcPr>
            <w:tcW w:w="8897" w:type="dxa"/>
          </w:tcPr>
          <w:p w14:paraId="51796DB5" w14:textId="77777777" w:rsidR="00670B42" w:rsidRPr="00CA6506" w:rsidRDefault="00670B42" w:rsidP="00670B42">
            <w:pPr>
              <w:rPr>
                <w:rFonts w:cstheme="minorHAnsi"/>
                <w:sz w:val="20"/>
                <w:szCs w:val="20"/>
              </w:rPr>
            </w:pPr>
          </w:p>
        </w:tc>
        <w:tc>
          <w:tcPr>
            <w:tcW w:w="2497" w:type="dxa"/>
          </w:tcPr>
          <w:p w14:paraId="3A72A2EE" w14:textId="77777777" w:rsidR="00670B42" w:rsidRPr="00CA6506" w:rsidRDefault="00670B42" w:rsidP="00670B42">
            <w:pPr>
              <w:rPr>
                <w:rFonts w:cstheme="minorHAnsi"/>
                <w:sz w:val="20"/>
                <w:szCs w:val="20"/>
              </w:rPr>
            </w:pPr>
          </w:p>
        </w:tc>
      </w:tr>
      <w:tr w:rsidR="00670B42" w:rsidRPr="00CA6506" w14:paraId="4D14B26D" w14:textId="77777777" w:rsidTr="00CA5405">
        <w:trPr>
          <w:cantSplit/>
        </w:trPr>
        <w:tc>
          <w:tcPr>
            <w:tcW w:w="2635" w:type="dxa"/>
            <w:vMerge w:val="restart"/>
          </w:tcPr>
          <w:p w14:paraId="0F620A63" w14:textId="77777777" w:rsidR="00670B42" w:rsidRPr="00CA6506" w:rsidRDefault="00670B42" w:rsidP="00670B42">
            <w:pPr>
              <w:rPr>
                <w:rFonts w:cstheme="minorHAnsi"/>
                <w:sz w:val="20"/>
                <w:szCs w:val="20"/>
              </w:rPr>
            </w:pPr>
            <w:r w:rsidRPr="00CA6506">
              <w:rPr>
                <w:rFonts w:cstheme="minorHAnsi"/>
                <w:sz w:val="20"/>
                <w:szCs w:val="20"/>
              </w:rPr>
              <w:t>Methanol</w:t>
            </w:r>
          </w:p>
          <w:p w14:paraId="3F3524C6" w14:textId="77777777" w:rsidR="00670B42" w:rsidRPr="00CA6506" w:rsidRDefault="00670B42" w:rsidP="00670B42">
            <w:pPr>
              <w:rPr>
                <w:rFonts w:cstheme="minorHAnsi"/>
                <w:sz w:val="20"/>
                <w:szCs w:val="20"/>
              </w:rPr>
            </w:pPr>
          </w:p>
        </w:tc>
        <w:tc>
          <w:tcPr>
            <w:tcW w:w="8897" w:type="dxa"/>
          </w:tcPr>
          <w:p w14:paraId="74D08B3B" w14:textId="77777777" w:rsidR="00670B42" w:rsidRDefault="00670B42" w:rsidP="00670B42">
            <w:pPr>
              <w:rPr>
                <w:sz w:val="20"/>
                <w:szCs w:val="20"/>
              </w:rPr>
            </w:pPr>
            <w:r w:rsidRPr="008D1EA3">
              <w:rPr>
                <w:sz w:val="20"/>
                <w:szCs w:val="20"/>
              </w:rPr>
              <w:t>ingesting an agent from the specified list of agents and experiencing acute toxicity within the seven days before the clinical onset of acute pancreatitis;</w:t>
            </w:r>
          </w:p>
          <w:p w14:paraId="7F7A4553" w14:textId="77777777" w:rsidR="00670B42" w:rsidRDefault="00670B42" w:rsidP="00670B42">
            <w:pPr>
              <w:rPr>
                <w:sz w:val="20"/>
                <w:szCs w:val="20"/>
              </w:rPr>
            </w:pPr>
          </w:p>
          <w:p w14:paraId="10C27AC4" w14:textId="77777777" w:rsidR="00670B42" w:rsidRPr="008D1EA3" w:rsidRDefault="00670B42" w:rsidP="00670B42">
            <w:pPr>
              <w:rPr>
                <w:rFonts w:cstheme="minorHAnsi"/>
                <w:sz w:val="20"/>
                <w:szCs w:val="20"/>
              </w:rPr>
            </w:pPr>
            <w:r w:rsidRPr="008D1EA3">
              <w:rPr>
                <w:rFonts w:cstheme="minorHAnsi"/>
                <w:b/>
                <w:i/>
                <w:sz w:val="20"/>
                <w:szCs w:val="20"/>
              </w:rPr>
              <w:t>specified list of agents</w:t>
            </w:r>
            <w:r w:rsidRPr="008D1EA3">
              <w:rPr>
                <w:rFonts w:cstheme="minorHAnsi"/>
                <w:sz w:val="20"/>
                <w:szCs w:val="20"/>
              </w:rPr>
              <w:t xml:space="preserve"> means:</w:t>
            </w:r>
            <w:r>
              <w:rPr>
                <w:rFonts w:cstheme="minorHAnsi"/>
                <w:sz w:val="20"/>
                <w:szCs w:val="20"/>
              </w:rPr>
              <w:t xml:space="preserve"> </w:t>
            </w:r>
            <w:r w:rsidRPr="008D1EA3">
              <w:rPr>
                <w:rFonts w:cstheme="minorHAnsi"/>
                <w:sz w:val="20"/>
                <w:szCs w:val="20"/>
              </w:rPr>
              <w:t xml:space="preserve"> (c) methyl alcohol;</w:t>
            </w:r>
          </w:p>
        </w:tc>
        <w:tc>
          <w:tcPr>
            <w:tcW w:w="2497" w:type="dxa"/>
          </w:tcPr>
          <w:p w14:paraId="0FEC5D30" w14:textId="77777777" w:rsidR="00670B42" w:rsidRDefault="00670B42" w:rsidP="00670B42">
            <w:pPr>
              <w:rPr>
                <w:rFonts w:cstheme="minorHAnsi"/>
                <w:sz w:val="20"/>
                <w:szCs w:val="20"/>
              </w:rPr>
            </w:pPr>
            <w:r>
              <w:rPr>
                <w:rFonts w:cstheme="minorHAnsi"/>
                <w:sz w:val="20"/>
                <w:szCs w:val="20"/>
              </w:rPr>
              <w:t>Acute pancreatitis</w:t>
            </w:r>
          </w:p>
          <w:p w14:paraId="79BFC5D0" w14:textId="77777777" w:rsidR="00670B42" w:rsidRPr="00CA6506" w:rsidRDefault="00670B42" w:rsidP="00670B42">
            <w:pPr>
              <w:rPr>
                <w:rFonts w:cstheme="minorHAnsi"/>
                <w:sz w:val="20"/>
                <w:szCs w:val="20"/>
              </w:rPr>
            </w:pPr>
            <w:r>
              <w:rPr>
                <w:rFonts w:cstheme="minorHAnsi"/>
                <w:sz w:val="20"/>
                <w:szCs w:val="20"/>
              </w:rPr>
              <w:t>(5, 6/2020)</w:t>
            </w:r>
          </w:p>
        </w:tc>
      </w:tr>
      <w:tr w:rsidR="00670B42" w:rsidRPr="00CA6506" w14:paraId="04E76CE4" w14:textId="77777777" w:rsidTr="00CA5405">
        <w:trPr>
          <w:cantSplit/>
        </w:trPr>
        <w:tc>
          <w:tcPr>
            <w:tcW w:w="2635" w:type="dxa"/>
            <w:vMerge/>
          </w:tcPr>
          <w:p w14:paraId="2E0DCECC" w14:textId="77777777" w:rsidR="00670B42" w:rsidRPr="00CA6506" w:rsidRDefault="00670B42" w:rsidP="00670B42">
            <w:pPr>
              <w:rPr>
                <w:rFonts w:cstheme="minorHAnsi"/>
                <w:sz w:val="20"/>
                <w:szCs w:val="20"/>
              </w:rPr>
            </w:pPr>
          </w:p>
        </w:tc>
        <w:tc>
          <w:tcPr>
            <w:tcW w:w="8897" w:type="dxa"/>
          </w:tcPr>
          <w:p w14:paraId="62C341B9" w14:textId="77777777" w:rsidR="00670B42" w:rsidRPr="00CA6506" w:rsidRDefault="00670B42" w:rsidP="00670B42">
            <w:pPr>
              <w:rPr>
                <w:rFonts w:cstheme="minorHAnsi"/>
                <w:sz w:val="20"/>
                <w:szCs w:val="20"/>
              </w:rPr>
            </w:pPr>
            <w:r w:rsidRPr="00CA6506">
              <w:rPr>
                <w:rFonts w:cstheme="minorHAnsi"/>
                <w:sz w:val="20"/>
                <w:szCs w:val="20"/>
              </w:rPr>
              <w:t>inhaling or ingesting methanol or ethylene glycol, and having clinical, haematological or biochemical evidence of methanol or ethylene glycol intoxication, within the three months before the clinical onset/worsening of secondary parkinsonism;</w:t>
            </w:r>
          </w:p>
        </w:tc>
        <w:tc>
          <w:tcPr>
            <w:tcW w:w="2497" w:type="dxa"/>
          </w:tcPr>
          <w:p w14:paraId="77BD3956" w14:textId="77777777" w:rsidR="00670B42" w:rsidRPr="00CA6506" w:rsidRDefault="00670B42" w:rsidP="00670B42">
            <w:pPr>
              <w:rPr>
                <w:rFonts w:cstheme="minorHAnsi"/>
                <w:sz w:val="20"/>
                <w:szCs w:val="20"/>
              </w:rPr>
            </w:pPr>
            <w:r w:rsidRPr="00CA6506">
              <w:rPr>
                <w:rFonts w:cstheme="minorHAnsi"/>
                <w:sz w:val="20"/>
                <w:szCs w:val="20"/>
              </w:rPr>
              <w:t>Parkinson’s disease and secondary Parkinsonism</w:t>
            </w:r>
          </w:p>
          <w:p w14:paraId="314D7DFF" w14:textId="77777777" w:rsidR="00670B42" w:rsidRPr="00CA6506" w:rsidRDefault="00670B42" w:rsidP="00670B42">
            <w:pPr>
              <w:rPr>
                <w:rFonts w:cstheme="minorHAnsi"/>
                <w:sz w:val="20"/>
                <w:szCs w:val="20"/>
              </w:rPr>
            </w:pPr>
            <w:r w:rsidRPr="00CA6506">
              <w:rPr>
                <w:rFonts w:cstheme="minorHAnsi"/>
                <w:sz w:val="20"/>
                <w:szCs w:val="20"/>
              </w:rPr>
              <w:t>(55, 56/2016)</w:t>
            </w:r>
          </w:p>
        </w:tc>
      </w:tr>
      <w:tr w:rsidR="00670B42" w:rsidRPr="00CA6506" w14:paraId="45E13B4F" w14:textId="77777777" w:rsidTr="00CA5405">
        <w:trPr>
          <w:cantSplit/>
        </w:trPr>
        <w:tc>
          <w:tcPr>
            <w:tcW w:w="2635" w:type="dxa"/>
          </w:tcPr>
          <w:p w14:paraId="3D4924B8" w14:textId="77777777" w:rsidR="00670B42" w:rsidRPr="00CA6506" w:rsidRDefault="00670B42" w:rsidP="00670B42">
            <w:pPr>
              <w:rPr>
                <w:rFonts w:cstheme="minorHAnsi"/>
                <w:sz w:val="20"/>
                <w:szCs w:val="20"/>
              </w:rPr>
            </w:pPr>
          </w:p>
        </w:tc>
        <w:tc>
          <w:tcPr>
            <w:tcW w:w="8897" w:type="dxa"/>
          </w:tcPr>
          <w:p w14:paraId="3A128208" w14:textId="77777777" w:rsidR="00670B42" w:rsidRPr="00CA6506" w:rsidRDefault="00670B42" w:rsidP="00670B42">
            <w:pPr>
              <w:rPr>
                <w:rFonts w:cstheme="minorHAnsi"/>
                <w:sz w:val="20"/>
                <w:szCs w:val="20"/>
              </w:rPr>
            </w:pPr>
          </w:p>
        </w:tc>
        <w:tc>
          <w:tcPr>
            <w:tcW w:w="2497" w:type="dxa"/>
          </w:tcPr>
          <w:p w14:paraId="731348EA" w14:textId="77777777" w:rsidR="00670B42" w:rsidRPr="00CA6506" w:rsidRDefault="00670B42" w:rsidP="00670B42">
            <w:pPr>
              <w:rPr>
                <w:rFonts w:cstheme="minorHAnsi"/>
                <w:sz w:val="20"/>
                <w:szCs w:val="20"/>
              </w:rPr>
            </w:pPr>
          </w:p>
        </w:tc>
      </w:tr>
      <w:tr w:rsidR="00670B42" w:rsidRPr="00CA6506" w14:paraId="59E25C0F" w14:textId="77777777" w:rsidTr="00CA5405">
        <w:trPr>
          <w:cantSplit/>
        </w:trPr>
        <w:tc>
          <w:tcPr>
            <w:tcW w:w="2635" w:type="dxa"/>
          </w:tcPr>
          <w:p w14:paraId="6CAD1ABE" w14:textId="77777777" w:rsidR="00670B42" w:rsidRPr="00CA6506" w:rsidRDefault="00670B42" w:rsidP="00670B42">
            <w:pPr>
              <w:rPr>
                <w:rFonts w:cstheme="minorHAnsi"/>
                <w:sz w:val="20"/>
                <w:szCs w:val="20"/>
              </w:rPr>
            </w:pPr>
            <w:proofErr w:type="spellStart"/>
            <w:r w:rsidRPr="00CA6506">
              <w:rPr>
                <w:rFonts w:cstheme="minorHAnsi"/>
                <w:sz w:val="20"/>
                <w:szCs w:val="20"/>
              </w:rPr>
              <w:t>Methoxychlor</w:t>
            </w:r>
            <w:proofErr w:type="spellEnd"/>
          </w:p>
        </w:tc>
        <w:tc>
          <w:tcPr>
            <w:tcW w:w="8897" w:type="dxa"/>
          </w:tcPr>
          <w:p w14:paraId="47E7CB15"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but an organochlorine. See organochlorines. </w:t>
            </w:r>
          </w:p>
        </w:tc>
        <w:tc>
          <w:tcPr>
            <w:tcW w:w="2497" w:type="dxa"/>
          </w:tcPr>
          <w:p w14:paraId="2266B960" w14:textId="77777777" w:rsidR="00670B42" w:rsidRPr="00CA6506" w:rsidRDefault="00670B42" w:rsidP="00670B42">
            <w:pPr>
              <w:rPr>
                <w:rFonts w:cstheme="minorHAnsi"/>
                <w:sz w:val="20"/>
                <w:szCs w:val="20"/>
              </w:rPr>
            </w:pPr>
          </w:p>
        </w:tc>
      </w:tr>
      <w:tr w:rsidR="00670B42" w:rsidRPr="00CA6506" w14:paraId="5CC0A475" w14:textId="77777777" w:rsidTr="00CA5405">
        <w:trPr>
          <w:cantSplit/>
        </w:trPr>
        <w:tc>
          <w:tcPr>
            <w:tcW w:w="2635" w:type="dxa"/>
          </w:tcPr>
          <w:p w14:paraId="5BF29087" w14:textId="77777777" w:rsidR="00670B42" w:rsidRPr="00CA6506" w:rsidRDefault="00670B42" w:rsidP="00670B42">
            <w:pPr>
              <w:rPr>
                <w:rFonts w:cstheme="minorHAnsi"/>
                <w:sz w:val="20"/>
                <w:szCs w:val="20"/>
              </w:rPr>
            </w:pPr>
          </w:p>
        </w:tc>
        <w:tc>
          <w:tcPr>
            <w:tcW w:w="8897" w:type="dxa"/>
          </w:tcPr>
          <w:p w14:paraId="039F6629" w14:textId="77777777" w:rsidR="00670B42" w:rsidRPr="00CA6506" w:rsidRDefault="00670B42" w:rsidP="00670B42">
            <w:pPr>
              <w:rPr>
                <w:rFonts w:cstheme="minorHAnsi"/>
                <w:sz w:val="20"/>
                <w:szCs w:val="20"/>
              </w:rPr>
            </w:pPr>
          </w:p>
        </w:tc>
        <w:tc>
          <w:tcPr>
            <w:tcW w:w="2497" w:type="dxa"/>
          </w:tcPr>
          <w:p w14:paraId="151EE194" w14:textId="77777777" w:rsidR="00670B42" w:rsidRPr="00CA6506" w:rsidRDefault="00670B42" w:rsidP="00670B42">
            <w:pPr>
              <w:rPr>
                <w:rFonts w:cstheme="minorHAnsi"/>
                <w:sz w:val="20"/>
                <w:szCs w:val="20"/>
              </w:rPr>
            </w:pPr>
          </w:p>
        </w:tc>
      </w:tr>
      <w:tr w:rsidR="00670B42" w:rsidRPr="00CA6506" w14:paraId="3A4EE7C7" w14:textId="77777777" w:rsidTr="00CA5405">
        <w:trPr>
          <w:cantSplit/>
        </w:trPr>
        <w:tc>
          <w:tcPr>
            <w:tcW w:w="2635" w:type="dxa"/>
          </w:tcPr>
          <w:p w14:paraId="65721776" w14:textId="77777777" w:rsidR="00670B42" w:rsidRPr="00CA6506" w:rsidRDefault="00670B42" w:rsidP="00670B42">
            <w:pPr>
              <w:rPr>
                <w:rFonts w:cstheme="minorHAnsi"/>
                <w:sz w:val="20"/>
                <w:szCs w:val="20"/>
              </w:rPr>
            </w:pPr>
            <w:r w:rsidRPr="00CA6506">
              <w:rPr>
                <w:rFonts w:cstheme="minorHAnsi"/>
                <w:sz w:val="20"/>
                <w:szCs w:val="20"/>
              </w:rPr>
              <w:t>Methyl butyl ketone (MBK)</w:t>
            </w:r>
          </w:p>
          <w:p w14:paraId="64FAE67A" w14:textId="77777777" w:rsidR="00670B42" w:rsidRPr="00CA6506" w:rsidRDefault="00670B42" w:rsidP="00670B42">
            <w:pPr>
              <w:rPr>
                <w:rFonts w:cstheme="minorHAnsi"/>
                <w:sz w:val="20"/>
                <w:szCs w:val="20"/>
              </w:rPr>
            </w:pPr>
            <w:proofErr w:type="spellStart"/>
            <w:r w:rsidRPr="00CA6506">
              <w:rPr>
                <w:rFonts w:cstheme="minorHAnsi"/>
                <w:sz w:val="20"/>
                <w:szCs w:val="20"/>
              </w:rPr>
              <w:t>Hexanone</w:t>
            </w:r>
            <w:proofErr w:type="spellEnd"/>
          </w:p>
        </w:tc>
        <w:tc>
          <w:tcPr>
            <w:tcW w:w="8897" w:type="dxa"/>
          </w:tcPr>
          <w:p w14:paraId="0868C3A5" w14:textId="77777777" w:rsidR="00670B42" w:rsidRPr="00CA6506" w:rsidRDefault="00670B42" w:rsidP="00670B42">
            <w:pPr>
              <w:rPr>
                <w:rFonts w:cstheme="minorHAnsi"/>
                <w:sz w:val="20"/>
                <w:szCs w:val="20"/>
              </w:rPr>
            </w:pPr>
            <w:r w:rsidRPr="00CA6506">
              <w:rPr>
                <w:rFonts w:cstheme="minorHAnsi"/>
                <w:sz w:val="20"/>
                <w:szCs w:val="20"/>
              </w:rPr>
              <w:t>inhaling, ingesting or having cutaneous contact with a volatile substance from the specified list, in an unventilated and confined space:</w:t>
            </w:r>
          </w:p>
          <w:p w14:paraId="362644F1" w14:textId="77777777" w:rsidR="00670B42" w:rsidRPr="00CA6506" w:rsidRDefault="00670B42" w:rsidP="00670B42">
            <w:pPr>
              <w:rPr>
                <w:rFonts w:cstheme="minorHAnsi"/>
                <w:sz w:val="20"/>
                <w:szCs w:val="20"/>
              </w:rPr>
            </w:pPr>
            <w:r w:rsidRPr="00CA6506">
              <w:rPr>
                <w:rFonts w:cstheme="minorHAnsi"/>
                <w:sz w:val="20"/>
                <w:szCs w:val="20"/>
              </w:rPr>
              <w:t>(</w:t>
            </w:r>
            <w:proofErr w:type="spellStart"/>
            <w:r w:rsidRPr="00CA6506">
              <w:rPr>
                <w:rFonts w:cstheme="minorHAnsi"/>
                <w:sz w:val="20"/>
                <w:szCs w:val="20"/>
              </w:rPr>
              <w:t>i</w:t>
            </w:r>
            <w:proofErr w:type="spellEnd"/>
            <w:r w:rsidRPr="00CA6506">
              <w:rPr>
                <w:rFonts w:cstheme="minorHAnsi"/>
                <w:sz w:val="20"/>
                <w:szCs w:val="20"/>
              </w:rPr>
              <w:t>) on at least 30 occasions within a continuous period of six months before the clinical onset of peripheral neuropathy; and</w:t>
            </w:r>
          </w:p>
          <w:p w14:paraId="752FADA2" w14:textId="77777777" w:rsidR="00670B42" w:rsidRPr="00CA6506" w:rsidRDefault="00670B42" w:rsidP="00670B42">
            <w:pPr>
              <w:rPr>
                <w:rFonts w:cstheme="minorHAnsi"/>
                <w:sz w:val="20"/>
                <w:szCs w:val="20"/>
              </w:rPr>
            </w:pPr>
            <w:r w:rsidRPr="00CA6506">
              <w:rPr>
                <w:rFonts w:cstheme="minorHAnsi"/>
                <w:sz w:val="20"/>
                <w:szCs w:val="20"/>
              </w:rPr>
              <w:t>(ii) where contact with a volatile substance from the specified list has ceased, the clinical onset of peripheral neuropathy has occurred within three months of cessation;</w:t>
            </w:r>
          </w:p>
          <w:p w14:paraId="4125291F" w14:textId="77777777" w:rsidR="00670B42" w:rsidRPr="00CA6506" w:rsidRDefault="00670B42" w:rsidP="00670B42">
            <w:pPr>
              <w:rPr>
                <w:rFonts w:cstheme="minorHAnsi"/>
                <w:sz w:val="20"/>
                <w:szCs w:val="20"/>
              </w:rPr>
            </w:pPr>
          </w:p>
          <w:p w14:paraId="49A75B1C" w14:textId="77777777" w:rsidR="00670B42" w:rsidRPr="00CA6506" w:rsidRDefault="00670B42" w:rsidP="00670B42">
            <w:pPr>
              <w:rPr>
                <w:rFonts w:cstheme="minorHAnsi"/>
                <w:sz w:val="20"/>
                <w:szCs w:val="20"/>
              </w:rPr>
            </w:pPr>
            <w:r w:rsidRPr="00EE302C">
              <w:rPr>
                <w:rFonts w:cstheme="minorHAnsi"/>
                <w:b/>
                <w:i/>
                <w:sz w:val="20"/>
                <w:szCs w:val="20"/>
              </w:rPr>
              <w:t>a volatile substance from the specified list</w:t>
            </w:r>
            <w:r w:rsidRPr="00CA6506">
              <w:rPr>
                <w:rFonts w:cstheme="minorHAnsi"/>
                <w:sz w:val="20"/>
                <w:szCs w:val="20"/>
              </w:rPr>
              <w:t xml:space="preserve"> means: (c) methyl n-butyl ketone (MNBK);</w:t>
            </w:r>
          </w:p>
        </w:tc>
        <w:tc>
          <w:tcPr>
            <w:tcW w:w="2497" w:type="dxa"/>
          </w:tcPr>
          <w:p w14:paraId="345F1AA3" w14:textId="77777777" w:rsidR="00670B42" w:rsidRPr="00CA6506" w:rsidRDefault="00670B42" w:rsidP="00670B42">
            <w:pPr>
              <w:rPr>
                <w:rFonts w:cstheme="minorHAnsi"/>
                <w:sz w:val="20"/>
                <w:szCs w:val="20"/>
              </w:rPr>
            </w:pPr>
            <w:r w:rsidRPr="00CA6506">
              <w:rPr>
                <w:rFonts w:cstheme="minorHAnsi"/>
                <w:sz w:val="20"/>
                <w:szCs w:val="20"/>
              </w:rPr>
              <w:t xml:space="preserve">Peripheral neuropathy </w:t>
            </w:r>
          </w:p>
          <w:p w14:paraId="3F8DB469" w14:textId="77777777" w:rsidR="00670B42" w:rsidRPr="00CA6506" w:rsidRDefault="00670B42" w:rsidP="00670B42">
            <w:pPr>
              <w:rPr>
                <w:rFonts w:cstheme="minorHAnsi"/>
                <w:sz w:val="20"/>
                <w:szCs w:val="20"/>
              </w:rPr>
            </w:pPr>
            <w:r w:rsidRPr="00CA6506">
              <w:rPr>
                <w:rFonts w:cstheme="minorHAnsi"/>
                <w:sz w:val="20"/>
                <w:szCs w:val="20"/>
              </w:rPr>
              <w:t>(74/2014)</w:t>
            </w:r>
          </w:p>
        </w:tc>
      </w:tr>
      <w:tr w:rsidR="00670B42" w:rsidRPr="00CA6506" w14:paraId="564B394B" w14:textId="77777777" w:rsidTr="00CA5405">
        <w:trPr>
          <w:cantSplit/>
        </w:trPr>
        <w:tc>
          <w:tcPr>
            <w:tcW w:w="2635" w:type="dxa"/>
          </w:tcPr>
          <w:p w14:paraId="642B4A41" w14:textId="77777777" w:rsidR="00670B42" w:rsidRPr="00CA6506" w:rsidRDefault="00670B42" w:rsidP="00670B42">
            <w:pPr>
              <w:rPr>
                <w:rFonts w:cstheme="minorHAnsi"/>
                <w:sz w:val="20"/>
                <w:szCs w:val="20"/>
              </w:rPr>
            </w:pPr>
          </w:p>
        </w:tc>
        <w:tc>
          <w:tcPr>
            <w:tcW w:w="8897" w:type="dxa"/>
          </w:tcPr>
          <w:p w14:paraId="6BCC818B" w14:textId="77777777" w:rsidR="00670B42" w:rsidRPr="00821F29" w:rsidRDefault="00670B42" w:rsidP="00670B42">
            <w:pPr>
              <w:tabs>
                <w:tab w:val="left" w:pos="1760"/>
              </w:tabs>
              <w:rPr>
                <w:sz w:val="20"/>
                <w:szCs w:val="20"/>
              </w:rPr>
            </w:pPr>
          </w:p>
        </w:tc>
        <w:tc>
          <w:tcPr>
            <w:tcW w:w="2497" w:type="dxa"/>
          </w:tcPr>
          <w:p w14:paraId="1F929AD9" w14:textId="77777777" w:rsidR="00670B42" w:rsidRDefault="00670B42" w:rsidP="00670B42">
            <w:pPr>
              <w:rPr>
                <w:rFonts w:cstheme="minorHAnsi"/>
                <w:sz w:val="20"/>
                <w:szCs w:val="20"/>
              </w:rPr>
            </w:pPr>
          </w:p>
        </w:tc>
      </w:tr>
      <w:tr w:rsidR="00670B42" w:rsidRPr="00CA6506" w14:paraId="14366928" w14:textId="77777777" w:rsidTr="00CA5405">
        <w:trPr>
          <w:cantSplit/>
        </w:trPr>
        <w:tc>
          <w:tcPr>
            <w:tcW w:w="2635" w:type="dxa"/>
          </w:tcPr>
          <w:p w14:paraId="665B37F5" w14:textId="77777777" w:rsidR="00670B42" w:rsidRPr="00CA6506" w:rsidRDefault="00670B42" w:rsidP="00670B42">
            <w:pPr>
              <w:rPr>
                <w:rFonts w:cstheme="minorHAnsi"/>
                <w:sz w:val="20"/>
                <w:szCs w:val="20"/>
              </w:rPr>
            </w:pPr>
            <w:r w:rsidRPr="00CA6506">
              <w:rPr>
                <w:rFonts w:cstheme="minorHAnsi"/>
                <w:sz w:val="20"/>
                <w:szCs w:val="20"/>
              </w:rPr>
              <w:t>Methyl chloride</w:t>
            </w:r>
          </w:p>
          <w:p w14:paraId="001E89A6" w14:textId="547E9655" w:rsidR="00670B42" w:rsidRPr="00CA6506" w:rsidRDefault="00670B42" w:rsidP="00670B42">
            <w:pPr>
              <w:rPr>
                <w:rFonts w:cstheme="minorHAnsi"/>
                <w:sz w:val="20"/>
                <w:szCs w:val="20"/>
              </w:rPr>
            </w:pPr>
            <w:r w:rsidRPr="00CA6506">
              <w:rPr>
                <w:rFonts w:cstheme="minorHAnsi"/>
                <w:sz w:val="20"/>
                <w:szCs w:val="20"/>
              </w:rPr>
              <w:t>Chloromethane</w:t>
            </w:r>
          </w:p>
        </w:tc>
        <w:tc>
          <w:tcPr>
            <w:tcW w:w="8897" w:type="dxa"/>
          </w:tcPr>
          <w:p w14:paraId="175A1D0A" w14:textId="77777777" w:rsidR="00670B42" w:rsidRDefault="00670B42" w:rsidP="00670B42">
            <w:pPr>
              <w:tabs>
                <w:tab w:val="left" w:pos="1760"/>
              </w:tabs>
              <w:rPr>
                <w:sz w:val="20"/>
                <w:szCs w:val="20"/>
              </w:rPr>
            </w:pPr>
            <w:r w:rsidRPr="00821F29">
              <w:rPr>
                <w:sz w:val="20"/>
                <w:szCs w:val="20"/>
              </w:rPr>
              <w:t>inhaling fumes from a volatile substance from the specified list of volatile substances for a cumulative period of at least 5,000 hours before the clinical onset of anosmia and where that exposure has ceased, the clinical onset of anosmia has occurred within one year of cessation;</w:t>
            </w:r>
          </w:p>
          <w:p w14:paraId="7718BA28" w14:textId="77777777" w:rsidR="00670B42" w:rsidRPr="00821F29" w:rsidRDefault="00670B42" w:rsidP="00670B42">
            <w:pPr>
              <w:tabs>
                <w:tab w:val="left" w:pos="1760"/>
              </w:tabs>
              <w:rPr>
                <w:sz w:val="20"/>
                <w:szCs w:val="20"/>
              </w:rPr>
            </w:pPr>
          </w:p>
          <w:p w14:paraId="2E935C4E" w14:textId="0AAA9336" w:rsidR="00670B42" w:rsidRPr="00CA6506" w:rsidRDefault="00670B42" w:rsidP="00670B42">
            <w:pPr>
              <w:rPr>
                <w:rFonts w:cstheme="minorHAnsi"/>
                <w:sz w:val="20"/>
                <w:szCs w:val="20"/>
              </w:rPr>
            </w:pPr>
            <w:r w:rsidRPr="00821F29">
              <w:rPr>
                <w:b/>
                <w:i/>
                <w:sz w:val="20"/>
                <w:szCs w:val="20"/>
              </w:rPr>
              <w:t>specified list of volatile substances</w:t>
            </w:r>
            <w:r w:rsidRPr="00821F29">
              <w:rPr>
                <w:sz w:val="20"/>
                <w:szCs w:val="20"/>
              </w:rPr>
              <w:t xml:space="preserve"> means: (</w:t>
            </w:r>
            <w:r>
              <w:rPr>
                <w:sz w:val="20"/>
                <w:szCs w:val="20"/>
              </w:rPr>
              <w:t xml:space="preserve">j) chloromethane; </w:t>
            </w:r>
          </w:p>
        </w:tc>
        <w:tc>
          <w:tcPr>
            <w:tcW w:w="2497" w:type="dxa"/>
          </w:tcPr>
          <w:p w14:paraId="4CDE29B3" w14:textId="77777777" w:rsidR="00670B42" w:rsidRDefault="00670B42" w:rsidP="00670B42">
            <w:pPr>
              <w:rPr>
                <w:rFonts w:cstheme="minorHAnsi"/>
                <w:sz w:val="20"/>
                <w:szCs w:val="20"/>
              </w:rPr>
            </w:pPr>
            <w:r>
              <w:rPr>
                <w:rFonts w:cstheme="minorHAnsi"/>
                <w:sz w:val="20"/>
                <w:szCs w:val="20"/>
              </w:rPr>
              <w:t>Anosmia</w:t>
            </w:r>
          </w:p>
          <w:p w14:paraId="6648DC40" w14:textId="01F2A2E1" w:rsidR="00670B42" w:rsidRPr="00CA6506" w:rsidRDefault="00670B42" w:rsidP="00670B42">
            <w:pPr>
              <w:rPr>
                <w:rFonts w:cstheme="minorHAnsi"/>
                <w:sz w:val="20"/>
                <w:szCs w:val="20"/>
              </w:rPr>
            </w:pPr>
            <w:r>
              <w:rPr>
                <w:rFonts w:cstheme="minorHAnsi"/>
                <w:sz w:val="20"/>
                <w:szCs w:val="20"/>
              </w:rPr>
              <w:t>(19/2021)</w:t>
            </w:r>
          </w:p>
        </w:tc>
      </w:tr>
      <w:tr w:rsidR="00670B42" w:rsidRPr="00CA6506" w14:paraId="243531BE" w14:textId="77777777" w:rsidTr="00CA5405">
        <w:trPr>
          <w:cantSplit/>
        </w:trPr>
        <w:tc>
          <w:tcPr>
            <w:tcW w:w="2635" w:type="dxa"/>
          </w:tcPr>
          <w:p w14:paraId="5F0A03EA" w14:textId="77777777" w:rsidR="00670B42" w:rsidRPr="00CA6506" w:rsidRDefault="00670B42" w:rsidP="00670B42">
            <w:pPr>
              <w:rPr>
                <w:rFonts w:cstheme="minorHAnsi"/>
                <w:sz w:val="20"/>
                <w:szCs w:val="20"/>
              </w:rPr>
            </w:pPr>
          </w:p>
        </w:tc>
        <w:tc>
          <w:tcPr>
            <w:tcW w:w="8897" w:type="dxa"/>
          </w:tcPr>
          <w:p w14:paraId="1E45085E" w14:textId="77777777" w:rsidR="00670B42" w:rsidRPr="00821F29" w:rsidRDefault="00670B42" w:rsidP="00670B42">
            <w:pPr>
              <w:tabs>
                <w:tab w:val="left" w:pos="1760"/>
              </w:tabs>
              <w:rPr>
                <w:sz w:val="20"/>
                <w:szCs w:val="20"/>
              </w:rPr>
            </w:pPr>
          </w:p>
        </w:tc>
        <w:tc>
          <w:tcPr>
            <w:tcW w:w="2497" w:type="dxa"/>
          </w:tcPr>
          <w:p w14:paraId="595EC840" w14:textId="77777777" w:rsidR="00670B42" w:rsidRDefault="00670B42" w:rsidP="00670B42">
            <w:pPr>
              <w:rPr>
                <w:rFonts w:cstheme="minorHAnsi"/>
                <w:sz w:val="20"/>
                <w:szCs w:val="20"/>
              </w:rPr>
            </w:pPr>
          </w:p>
        </w:tc>
      </w:tr>
      <w:tr w:rsidR="00670B42" w:rsidRPr="00CA6506" w14:paraId="387BC0EA" w14:textId="77777777" w:rsidTr="00CA5405">
        <w:trPr>
          <w:cantSplit/>
        </w:trPr>
        <w:tc>
          <w:tcPr>
            <w:tcW w:w="2635" w:type="dxa"/>
          </w:tcPr>
          <w:p w14:paraId="066CD836" w14:textId="77777777" w:rsidR="00670B42" w:rsidRPr="00CA6506" w:rsidRDefault="00670B42" w:rsidP="00670B42">
            <w:pPr>
              <w:rPr>
                <w:rFonts w:cstheme="minorHAnsi"/>
                <w:sz w:val="20"/>
                <w:szCs w:val="20"/>
              </w:rPr>
            </w:pPr>
            <w:r w:rsidRPr="00CA6506">
              <w:rPr>
                <w:rFonts w:cstheme="minorHAnsi"/>
                <w:sz w:val="20"/>
                <w:szCs w:val="20"/>
              </w:rPr>
              <w:t>Methyl isobutyl ketone</w:t>
            </w:r>
          </w:p>
          <w:p w14:paraId="18AF3755" w14:textId="77777777" w:rsidR="00670B42" w:rsidRPr="00CA6506" w:rsidRDefault="00670B42" w:rsidP="00670B42">
            <w:pPr>
              <w:rPr>
                <w:rFonts w:cstheme="minorHAnsi"/>
                <w:sz w:val="20"/>
                <w:szCs w:val="20"/>
              </w:rPr>
            </w:pPr>
            <w:r w:rsidRPr="00CA6506">
              <w:rPr>
                <w:rFonts w:cstheme="minorHAnsi"/>
                <w:sz w:val="20"/>
                <w:szCs w:val="20"/>
              </w:rPr>
              <w:t>MIBK</w:t>
            </w:r>
          </w:p>
          <w:p w14:paraId="14EA75B3" w14:textId="77777777" w:rsidR="00670B42" w:rsidRPr="00CA6506" w:rsidRDefault="00670B42" w:rsidP="00670B42">
            <w:pPr>
              <w:rPr>
                <w:rFonts w:cstheme="minorHAnsi"/>
                <w:sz w:val="20"/>
                <w:szCs w:val="20"/>
              </w:rPr>
            </w:pPr>
            <w:r w:rsidRPr="00CA6506">
              <w:rPr>
                <w:rFonts w:cstheme="minorHAnsi"/>
                <w:sz w:val="20"/>
                <w:szCs w:val="20"/>
              </w:rPr>
              <w:t>4-methyl-2-pentanone</w:t>
            </w:r>
          </w:p>
          <w:p w14:paraId="01B201E3" w14:textId="77777777" w:rsidR="00670B42" w:rsidRPr="00CA6506" w:rsidRDefault="00670B42" w:rsidP="00670B42">
            <w:pPr>
              <w:rPr>
                <w:rFonts w:cstheme="minorHAnsi"/>
                <w:sz w:val="20"/>
                <w:szCs w:val="20"/>
              </w:rPr>
            </w:pPr>
            <w:r w:rsidRPr="00CA6506">
              <w:rPr>
                <w:rFonts w:cstheme="minorHAnsi"/>
                <w:sz w:val="20"/>
                <w:szCs w:val="20"/>
              </w:rPr>
              <w:t>(organic solvent)</w:t>
            </w:r>
          </w:p>
        </w:tc>
        <w:tc>
          <w:tcPr>
            <w:tcW w:w="8897" w:type="dxa"/>
          </w:tcPr>
          <w:p w14:paraId="24FF1B3D"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w:t>
            </w:r>
          </w:p>
        </w:tc>
        <w:tc>
          <w:tcPr>
            <w:tcW w:w="2497" w:type="dxa"/>
          </w:tcPr>
          <w:p w14:paraId="69C4A85C" w14:textId="77777777" w:rsidR="00670B42" w:rsidRPr="00CA6506" w:rsidRDefault="00670B42" w:rsidP="00670B42">
            <w:pPr>
              <w:rPr>
                <w:rFonts w:cstheme="minorHAnsi"/>
                <w:sz w:val="20"/>
                <w:szCs w:val="20"/>
              </w:rPr>
            </w:pPr>
          </w:p>
        </w:tc>
      </w:tr>
      <w:tr w:rsidR="00670B42" w:rsidRPr="00CA6506" w14:paraId="4CABF6C7" w14:textId="77777777" w:rsidTr="00CA5405">
        <w:trPr>
          <w:cantSplit/>
        </w:trPr>
        <w:tc>
          <w:tcPr>
            <w:tcW w:w="2635" w:type="dxa"/>
          </w:tcPr>
          <w:p w14:paraId="7EA4B5A2" w14:textId="77777777" w:rsidR="00670B42" w:rsidRPr="00CA6506" w:rsidRDefault="00670B42" w:rsidP="00670B42">
            <w:pPr>
              <w:rPr>
                <w:rFonts w:cstheme="minorHAnsi"/>
                <w:sz w:val="20"/>
                <w:szCs w:val="20"/>
              </w:rPr>
            </w:pPr>
          </w:p>
        </w:tc>
        <w:tc>
          <w:tcPr>
            <w:tcW w:w="8897" w:type="dxa"/>
          </w:tcPr>
          <w:p w14:paraId="0FD905E2" w14:textId="77777777" w:rsidR="00670B42" w:rsidRPr="00CA6506" w:rsidRDefault="00670B42" w:rsidP="00670B42">
            <w:pPr>
              <w:rPr>
                <w:rFonts w:cstheme="minorHAnsi"/>
                <w:sz w:val="20"/>
                <w:szCs w:val="20"/>
              </w:rPr>
            </w:pPr>
          </w:p>
        </w:tc>
        <w:tc>
          <w:tcPr>
            <w:tcW w:w="2497" w:type="dxa"/>
          </w:tcPr>
          <w:p w14:paraId="13C376A9" w14:textId="77777777" w:rsidR="00670B42" w:rsidRPr="00CA6506" w:rsidRDefault="00670B42" w:rsidP="00670B42">
            <w:pPr>
              <w:rPr>
                <w:rFonts w:cstheme="minorHAnsi"/>
                <w:sz w:val="20"/>
                <w:szCs w:val="20"/>
              </w:rPr>
            </w:pPr>
          </w:p>
        </w:tc>
      </w:tr>
      <w:tr w:rsidR="00670B42" w:rsidRPr="00CA6506" w14:paraId="0548F2F4" w14:textId="77777777" w:rsidTr="00CA5405">
        <w:trPr>
          <w:cantSplit/>
        </w:trPr>
        <w:tc>
          <w:tcPr>
            <w:tcW w:w="2635" w:type="dxa"/>
          </w:tcPr>
          <w:p w14:paraId="7C2711C5" w14:textId="77777777" w:rsidR="00670B42" w:rsidRPr="00CA6506" w:rsidRDefault="00670B42" w:rsidP="00670B42">
            <w:pPr>
              <w:rPr>
                <w:rFonts w:cstheme="minorHAnsi"/>
                <w:sz w:val="20"/>
                <w:szCs w:val="20"/>
              </w:rPr>
            </w:pPr>
            <w:proofErr w:type="spellStart"/>
            <w:r w:rsidRPr="00CA6506">
              <w:rPr>
                <w:rFonts w:cstheme="minorHAnsi"/>
                <w:sz w:val="20"/>
                <w:szCs w:val="20"/>
              </w:rPr>
              <w:t>Methylcholanthrene</w:t>
            </w:r>
            <w:proofErr w:type="spellEnd"/>
          </w:p>
        </w:tc>
        <w:tc>
          <w:tcPr>
            <w:tcW w:w="8897" w:type="dxa"/>
          </w:tcPr>
          <w:p w14:paraId="01E1BED6" w14:textId="1D9E1FD3" w:rsidR="00670B42" w:rsidRPr="00CA6506" w:rsidRDefault="00670B42" w:rsidP="00670B42">
            <w:pPr>
              <w:rPr>
                <w:rFonts w:cstheme="minorHAnsi"/>
                <w:sz w:val="20"/>
                <w:szCs w:val="20"/>
              </w:rPr>
            </w:pPr>
            <w:r w:rsidRPr="00CA6506">
              <w:rPr>
                <w:rFonts w:cstheme="minorHAnsi"/>
                <w:sz w:val="20"/>
                <w:szCs w:val="20"/>
              </w:rPr>
              <w:t>Not specifically mentioned in a SOP, but is a polycyclic aromatic hydrocarbon.</w:t>
            </w:r>
            <w:r>
              <w:rPr>
                <w:rFonts w:cstheme="minorHAnsi"/>
                <w:sz w:val="20"/>
                <w:szCs w:val="20"/>
              </w:rPr>
              <w:t xml:space="preserve"> See</w:t>
            </w:r>
            <w:r w:rsidRPr="00CA6506">
              <w:rPr>
                <w:rFonts w:cstheme="minorHAnsi"/>
                <w:sz w:val="20"/>
                <w:szCs w:val="20"/>
              </w:rPr>
              <w:t xml:space="preserve"> polycyclic aromatic hydrocarbon</w:t>
            </w:r>
            <w:r>
              <w:rPr>
                <w:rFonts w:cstheme="minorHAnsi"/>
                <w:sz w:val="20"/>
                <w:szCs w:val="20"/>
              </w:rPr>
              <w:t>s</w:t>
            </w:r>
            <w:r w:rsidRPr="00CA6506">
              <w:rPr>
                <w:rFonts w:cstheme="minorHAnsi"/>
                <w:sz w:val="20"/>
                <w:szCs w:val="20"/>
              </w:rPr>
              <w:t>.</w:t>
            </w:r>
          </w:p>
        </w:tc>
        <w:tc>
          <w:tcPr>
            <w:tcW w:w="2497" w:type="dxa"/>
          </w:tcPr>
          <w:p w14:paraId="4C62CC6B" w14:textId="77777777" w:rsidR="00670B42" w:rsidRPr="00CA6506" w:rsidRDefault="00670B42" w:rsidP="00670B42">
            <w:pPr>
              <w:rPr>
                <w:rFonts w:cstheme="minorHAnsi"/>
                <w:sz w:val="20"/>
                <w:szCs w:val="20"/>
              </w:rPr>
            </w:pPr>
          </w:p>
        </w:tc>
      </w:tr>
      <w:tr w:rsidR="00670B42" w:rsidRPr="00CA6506" w14:paraId="75079499" w14:textId="77777777" w:rsidTr="00CA5405">
        <w:trPr>
          <w:cantSplit/>
        </w:trPr>
        <w:tc>
          <w:tcPr>
            <w:tcW w:w="2635" w:type="dxa"/>
          </w:tcPr>
          <w:p w14:paraId="5A9D2918" w14:textId="77777777" w:rsidR="00670B42" w:rsidRPr="00CA6506" w:rsidRDefault="00670B42" w:rsidP="00670B42">
            <w:pPr>
              <w:rPr>
                <w:rFonts w:cstheme="minorHAnsi"/>
                <w:sz w:val="20"/>
                <w:szCs w:val="20"/>
              </w:rPr>
            </w:pPr>
          </w:p>
        </w:tc>
        <w:tc>
          <w:tcPr>
            <w:tcW w:w="8897" w:type="dxa"/>
          </w:tcPr>
          <w:p w14:paraId="5A3E6F3C" w14:textId="77777777" w:rsidR="00670B42" w:rsidRPr="00CA6506" w:rsidRDefault="00670B42" w:rsidP="00670B42">
            <w:pPr>
              <w:rPr>
                <w:rFonts w:cstheme="minorHAnsi"/>
                <w:sz w:val="20"/>
                <w:szCs w:val="20"/>
              </w:rPr>
            </w:pPr>
          </w:p>
        </w:tc>
        <w:tc>
          <w:tcPr>
            <w:tcW w:w="2497" w:type="dxa"/>
          </w:tcPr>
          <w:p w14:paraId="283E31C2" w14:textId="77777777" w:rsidR="00670B42" w:rsidRPr="00CA6506" w:rsidRDefault="00670B42" w:rsidP="00670B42">
            <w:pPr>
              <w:rPr>
                <w:rFonts w:cstheme="minorHAnsi"/>
                <w:sz w:val="20"/>
                <w:szCs w:val="20"/>
              </w:rPr>
            </w:pPr>
          </w:p>
        </w:tc>
      </w:tr>
      <w:tr w:rsidR="00670B42" w:rsidRPr="00CA6506" w14:paraId="75AD4596" w14:textId="77777777" w:rsidTr="00CA5405">
        <w:tc>
          <w:tcPr>
            <w:tcW w:w="2635" w:type="dxa"/>
          </w:tcPr>
          <w:p w14:paraId="32654102" w14:textId="77777777" w:rsidR="00670B42" w:rsidRPr="00CA6506" w:rsidRDefault="00670B42" w:rsidP="00670B42">
            <w:pPr>
              <w:rPr>
                <w:rFonts w:cstheme="minorHAnsi"/>
                <w:sz w:val="20"/>
                <w:szCs w:val="20"/>
              </w:rPr>
            </w:pPr>
            <w:r w:rsidRPr="00CA6506">
              <w:rPr>
                <w:rFonts w:cstheme="minorHAnsi"/>
                <w:sz w:val="20"/>
                <w:szCs w:val="20"/>
              </w:rPr>
              <w:t>Methylene chloride</w:t>
            </w:r>
          </w:p>
          <w:p w14:paraId="717BC044" w14:textId="77777777" w:rsidR="00670B42" w:rsidRPr="00CA6506" w:rsidRDefault="00670B42" w:rsidP="00670B42">
            <w:pPr>
              <w:rPr>
                <w:rFonts w:cstheme="minorHAnsi"/>
                <w:sz w:val="20"/>
                <w:szCs w:val="20"/>
              </w:rPr>
            </w:pPr>
            <w:r w:rsidRPr="00CA6506">
              <w:rPr>
                <w:rFonts w:cstheme="minorHAnsi"/>
                <w:sz w:val="20"/>
                <w:szCs w:val="20"/>
              </w:rPr>
              <w:t>Dichloromethane</w:t>
            </w:r>
          </w:p>
          <w:p w14:paraId="338BE90A" w14:textId="77777777" w:rsidR="00670B42" w:rsidRPr="00CA6506" w:rsidRDefault="00670B42" w:rsidP="00670B42">
            <w:pPr>
              <w:rPr>
                <w:rFonts w:cstheme="minorHAnsi"/>
                <w:sz w:val="20"/>
                <w:szCs w:val="20"/>
              </w:rPr>
            </w:pPr>
          </w:p>
        </w:tc>
        <w:tc>
          <w:tcPr>
            <w:tcW w:w="8897" w:type="dxa"/>
          </w:tcPr>
          <w:p w14:paraId="1977F3AF" w14:textId="253B7E38" w:rsidR="00670B42" w:rsidRPr="00EF1F6A" w:rsidRDefault="00670B42" w:rsidP="00670B42">
            <w:pPr>
              <w:rPr>
                <w:sz w:val="20"/>
                <w:szCs w:val="20"/>
              </w:rPr>
            </w:pPr>
            <w:r w:rsidRPr="00EF1F6A">
              <w:rPr>
                <w:sz w:val="20"/>
                <w:szCs w:val="20"/>
              </w:rPr>
              <w:t xml:space="preserve">having a severe substance use disorder involving inhalation of a solvent from the </w:t>
            </w:r>
            <w:r>
              <w:rPr>
                <w:sz w:val="20"/>
                <w:szCs w:val="20"/>
              </w:rPr>
              <w:t>S</w:t>
            </w:r>
            <w:r w:rsidRPr="00EF1F6A">
              <w:rPr>
                <w:sz w:val="20"/>
                <w:szCs w:val="20"/>
              </w:rPr>
              <w:t xml:space="preserve">pecified </w:t>
            </w:r>
            <w:r>
              <w:rPr>
                <w:sz w:val="20"/>
                <w:szCs w:val="20"/>
              </w:rPr>
              <w:t>L</w:t>
            </w:r>
            <w:r w:rsidRPr="00EF1F6A">
              <w:rPr>
                <w:sz w:val="20"/>
                <w:szCs w:val="20"/>
              </w:rPr>
              <w:t>ist 1 of solvents, within the 5 years before the clinical onset of chronic solvent-induced neurocognitive disorder;</w:t>
            </w:r>
          </w:p>
          <w:p w14:paraId="29CC4C41" w14:textId="77777777" w:rsidR="00670B42" w:rsidRPr="00EF1F6A" w:rsidRDefault="00670B42" w:rsidP="00670B42">
            <w:pPr>
              <w:rPr>
                <w:rFonts w:cstheme="minorHAnsi"/>
                <w:sz w:val="20"/>
                <w:szCs w:val="20"/>
              </w:rPr>
            </w:pPr>
          </w:p>
          <w:p w14:paraId="1D961EA0" w14:textId="4235CB7C" w:rsidR="00670B42" w:rsidRPr="0036057E" w:rsidRDefault="00670B42" w:rsidP="00670B42">
            <w:pPr>
              <w:rPr>
                <w:sz w:val="20"/>
                <w:szCs w:val="20"/>
              </w:rPr>
            </w:pPr>
            <w:r w:rsidRPr="00EF1F6A">
              <w:rPr>
                <w:b/>
                <w:i/>
                <w:sz w:val="20"/>
                <w:szCs w:val="20"/>
              </w:rPr>
              <w:t>Specified List 1 of solvents</w:t>
            </w:r>
            <w:r w:rsidRPr="00EF1F6A">
              <w:rPr>
                <w:sz w:val="20"/>
                <w:szCs w:val="20"/>
              </w:rPr>
              <w:t xml:space="preserve"> means</w:t>
            </w:r>
            <w:r>
              <w:rPr>
                <w:sz w:val="20"/>
                <w:szCs w:val="20"/>
              </w:rPr>
              <w:t>: dichloromethane;</w:t>
            </w:r>
          </w:p>
          <w:p w14:paraId="23219EC4" w14:textId="77777777" w:rsidR="00670B42" w:rsidRDefault="00670B42" w:rsidP="00670B42">
            <w:pPr>
              <w:contextualSpacing/>
              <w:rPr>
                <w:sz w:val="20"/>
                <w:szCs w:val="20"/>
              </w:rPr>
            </w:pPr>
          </w:p>
          <w:p w14:paraId="5BD49959" w14:textId="7665E53C" w:rsidR="00670B42" w:rsidRPr="0036057E" w:rsidRDefault="00670B42" w:rsidP="00670B42">
            <w:pPr>
              <w:contextualSpacing/>
              <w:rPr>
                <w:sz w:val="20"/>
                <w:szCs w:val="20"/>
              </w:rPr>
            </w:pPr>
            <w:r w:rsidRPr="0036057E">
              <w:rPr>
                <w:sz w:val="20"/>
                <w:szCs w:val="20"/>
              </w:rPr>
              <w:t>having at least 50 episodes of acute solvent intoxication due to a solvent from the Specified List 2 of solvents [specified list of solvents</w:t>
            </w:r>
            <w:r>
              <w:rPr>
                <w:sz w:val="20"/>
                <w:szCs w:val="20"/>
              </w:rPr>
              <w:t xml:space="preserve"> BOP</w:t>
            </w:r>
            <w:r w:rsidRPr="0036057E">
              <w:rPr>
                <w:sz w:val="20"/>
                <w:szCs w:val="20"/>
              </w:rPr>
              <w:t xml:space="preserve">] consecutive period of 2 [1 </w:t>
            </w:r>
            <w:proofErr w:type="spellStart"/>
            <w:r w:rsidRPr="0036057E">
              <w:rPr>
                <w:sz w:val="20"/>
                <w:szCs w:val="20"/>
              </w:rPr>
              <w:t>BoP</w:t>
            </w:r>
            <w:proofErr w:type="spellEnd"/>
            <w:r w:rsidRPr="0036057E">
              <w:rPr>
                <w:sz w:val="20"/>
                <w:szCs w:val="20"/>
              </w:rPr>
              <w:t xml:space="preserve">] years before the clinical onset of </w:t>
            </w:r>
            <w:r w:rsidRPr="0036057E">
              <w:rPr>
                <w:sz w:val="20"/>
                <w:szCs w:val="20"/>
              </w:rPr>
              <w:lastRenderedPageBreak/>
              <w:t xml:space="preserve">chronic solvent-induced neurocognitive disorder, and where the last episode of acute solvent intoxication occurred within the 2 years before the clinical onset of chronic solvent-induced neurocognitive disorder; </w:t>
            </w:r>
          </w:p>
          <w:p w14:paraId="060BC480" w14:textId="77777777" w:rsidR="00670B42" w:rsidRDefault="00670B42" w:rsidP="00670B42">
            <w:pPr>
              <w:contextualSpacing/>
              <w:rPr>
                <w:sz w:val="20"/>
                <w:szCs w:val="20"/>
              </w:rPr>
            </w:pPr>
          </w:p>
          <w:p w14:paraId="0C7E1BD3" w14:textId="77777777" w:rsidR="00670B42" w:rsidRDefault="00670B42" w:rsidP="00670B42">
            <w:pPr>
              <w:rPr>
                <w:rFonts w:cstheme="minorHAnsi"/>
                <w:sz w:val="20"/>
                <w:szCs w:val="20"/>
              </w:rPr>
            </w:pPr>
            <w:r w:rsidRPr="00707F6B">
              <w:rPr>
                <w:rFonts w:cstheme="minorHAnsi"/>
                <w:b/>
                <w:i/>
                <w:sz w:val="20"/>
                <w:szCs w:val="20"/>
              </w:rPr>
              <w:t xml:space="preserve">Specified List </w:t>
            </w:r>
            <w:r>
              <w:rPr>
                <w:rFonts w:cstheme="minorHAnsi"/>
                <w:b/>
                <w:i/>
                <w:sz w:val="20"/>
                <w:szCs w:val="20"/>
              </w:rPr>
              <w:t>2</w:t>
            </w:r>
            <w:r w:rsidRPr="00707F6B">
              <w:rPr>
                <w:rFonts w:cstheme="minorHAnsi"/>
                <w:b/>
                <w:i/>
                <w:sz w:val="20"/>
                <w:szCs w:val="20"/>
              </w:rPr>
              <w:t xml:space="preserve"> of solvents</w:t>
            </w:r>
            <w:r>
              <w:rPr>
                <w:rFonts w:cstheme="minorHAnsi"/>
                <w:sz w:val="20"/>
                <w:szCs w:val="20"/>
              </w:rPr>
              <w:t xml:space="preserve"> means: (d) dichloromethane;</w:t>
            </w:r>
          </w:p>
          <w:p w14:paraId="5CFE1F67" w14:textId="77777777" w:rsidR="00670B42" w:rsidRDefault="00670B42" w:rsidP="00670B42">
            <w:pPr>
              <w:contextualSpacing/>
              <w:rPr>
                <w:sz w:val="20"/>
                <w:szCs w:val="20"/>
              </w:rPr>
            </w:pPr>
          </w:p>
          <w:p w14:paraId="1C07A3A3" w14:textId="3F7CB402" w:rsidR="00670B42" w:rsidRPr="0036057E" w:rsidRDefault="00670B42" w:rsidP="00670B42">
            <w:pPr>
              <w:contextualSpacing/>
              <w:rPr>
                <w:sz w:val="20"/>
                <w:szCs w:val="20"/>
              </w:rPr>
            </w:pPr>
            <w:r w:rsidRPr="0036057E">
              <w:rPr>
                <w:sz w:val="20"/>
                <w:szCs w:val="20"/>
              </w:rPr>
              <w:t>inhaling, ingesting or having cutaneous contact with a solvent from the Specified List 2 of solvents [specified list of solvents</w:t>
            </w:r>
            <w:r>
              <w:rPr>
                <w:sz w:val="20"/>
                <w:szCs w:val="20"/>
              </w:rPr>
              <w:t xml:space="preserve"> BOP</w:t>
            </w:r>
            <w:r w:rsidRPr="0036057E">
              <w:rPr>
                <w:sz w:val="20"/>
                <w:szCs w:val="20"/>
              </w:rPr>
              <w:t>], where inhalation occurred in an unventilated and confined space, on more days than not for a consecutive period of at least 5 [10 B</w:t>
            </w:r>
            <w:r>
              <w:rPr>
                <w:sz w:val="20"/>
                <w:szCs w:val="20"/>
              </w:rPr>
              <w:t>O</w:t>
            </w:r>
            <w:r w:rsidRPr="0036057E">
              <w:rPr>
                <w:sz w:val="20"/>
                <w:szCs w:val="20"/>
              </w:rPr>
              <w:t xml:space="preserve">P] years before the clinical onset of chronic solvent-induced neurocognitive disorder, and if exposure has ceased before the clinical onset of chronic solvent-induced neurocognitive disorder, then that onset occurred within 1 years of cessation; </w:t>
            </w:r>
          </w:p>
          <w:p w14:paraId="6C1D694C" w14:textId="77777777" w:rsidR="00670B42" w:rsidRDefault="00670B42" w:rsidP="00670B42">
            <w:pPr>
              <w:rPr>
                <w:sz w:val="20"/>
                <w:szCs w:val="20"/>
              </w:rPr>
            </w:pPr>
          </w:p>
          <w:p w14:paraId="3F5D7495" w14:textId="77777777" w:rsidR="00670B42" w:rsidRDefault="00670B42" w:rsidP="00670B42">
            <w:pPr>
              <w:rPr>
                <w:rFonts w:cstheme="minorHAnsi"/>
                <w:sz w:val="20"/>
                <w:szCs w:val="20"/>
              </w:rPr>
            </w:pPr>
            <w:r w:rsidRPr="00707F6B">
              <w:rPr>
                <w:rFonts w:cstheme="minorHAnsi"/>
                <w:b/>
                <w:i/>
                <w:sz w:val="20"/>
                <w:szCs w:val="20"/>
              </w:rPr>
              <w:t xml:space="preserve">Specified List </w:t>
            </w:r>
            <w:r>
              <w:rPr>
                <w:rFonts w:cstheme="minorHAnsi"/>
                <w:b/>
                <w:i/>
                <w:sz w:val="20"/>
                <w:szCs w:val="20"/>
              </w:rPr>
              <w:t>2</w:t>
            </w:r>
            <w:r w:rsidRPr="00707F6B">
              <w:rPr>
                <w:rFonts w:cstheme="minorHAnsi"/>
                <w:b/>
                <w:i/>
                <w:sz w:val="20"/>
                <w:szCs w:val="20"/>
              </w:rPr>
              <w:t xml:space="preserve"> of solvents</w:t>
            </w:r>
            <w:r>
              <w:rPr>
                <w:rFonts w:cstheme="minorHAnsi"/>
                <w:sz w:val="20"/>
                <w:szCs w:val="20"/>
              </w:rPr>
              <w:t xml:space="preserve"> means: (d) dichloromethane;</w:t>
            </w:r>
          </w:p>
          <w:p w14:paraId="7F4E4839" w14:textId="77777777" w:rsidR="00670B42" w:rsidRPr="0036057E" w:rsidRDefault="00670B42" w:rsidP="00670B42">
            <w:pPr>
              <w:rPr>
                <w:sz w:val="20"/>
                <w:szCs w:val="20"/>
              </w:rPr>
            </w:pPr>
          </w:p>
          <w:p w14:paraId="7935B993" w14:textId="2E1284A6" w:rsidR="00670B42" w:rsidRPr="0036057E" w:rsidRDefault="00670B42" w:rsidP="00670B42">
            <w:pPr>
              <w:contextualSpacing/>
              <w:rPr>
                <w:sz w:val="20"/>
                <w:szCs w:val="20"/>
              </w:rPr>
            </w:pPr>
            <w:r w:rsidRPr="0036057E">
              <w:rPr>
                <w:sz w:val="20"/>
                <w:szCs w:val="20"/>
              </w:rPr>
              <w:t>having an episode of acute solvent intoxication due to a solvent from the Specified List 3 of solvents [specified list of solvents</w:t>
            </w:r>
            <w:r>
              <w:rPr>
                <w:sz w:val="20"/>
                <w:szCs w:val="20"/>
              </w:rPr>
              <w:t xml:space="preserve"> BOP</w:t>
            </w:r>
            <w:r w:rsidRPr="0036057E">
              <w:rPr>
                <w:sz w:val="20"/>
                <w:szCs w:val="20"/>
              </w:rPr>
              <w:t>], with evidence of associated persistent brain damage on imaging, at the time of the clinical onset of chronic solvent-induced neurocognitive disorder;</w:t>
            </w:r>
          </w:p>
          <w:p w14:paraId="1D1D3ACF" w14:textId="77777777" w:rsidR="00670B42" w:rsidRDefault="00670B42" w:rsidP="00670B42">
            <w:pPr>
              <w:rPr>
                <w:rFonts w:cstheme="minorHAnsi"/>
                <w:sz w:val="20"/>
                <w:szCs w:val="20"/>
              </w:rPr>
            </w:pPr>
          </w:p>
          <w:p w14:paraId="0565DB2A" w14:textId="77777777" w:rsidR="00670B42" w:rsidRPr="00CA6506" w:rsidRDefault="00670B42" w:rsidP="00670B42">
            <w:pPr>
              <w:rPr>
                <w:rFonts w:cstheme="minorHAnsi"/>
                <w:sz w:val="20"/>
                <w:szCs w:val="20"/>
              </w:rPr>
            </w:pPr>
            <w:r w:rsidRPr="00707F6B">
              <w:rPr>
                <w:rFonts w:cstheme="minorHAnsi"/>
                <w:b/>
                <w:i/>
                <w:sz w:val="20"/>
                <w:szCs w:val="20"/>
              </w:rPr>
              <w:t>Specified List 3 of solvents</w:t>
            </w:r>
            <w:r>
              <w:rPr>
                <w:rFonts w:cstheme="minorHAnsi"/>
                <w:sz w:val="20"/>
                <w:szCs w:val="20"/>
              </w:rPr>
              <w:t xml:space="preserve"> means: (d) dichloromethane: </w:t>
            </w:r>
          </w:p>
        </w:tc>
        <w:tc>
          <w:tcPr>
            <w:tcW w:w="2497" w:type="dxa"/>
          </w:tcPr>
          <w:p w14:paraId="2F958412" w14:textId="77777777" w:rsidR="00670B42" w:rsidRPr="00E05F47" w:rsidRDefault="00670B42" w:rsidP="00670B42">
            <w:pPr>
              <w:rPr>
                <w:rFonts w:cstheme="minorHAnsi"/>
                <w:sz w:val="20"/>
                <w:szCs w:val="20"/>
                <w:lang w:val="en-US"/>
              </w:rPr>
            </w:pPr>
            <w:r w:rsidRPr="00E05F47">
              <w:rPr>
                <w:rFonts w:cstheme="minorHAnsi"/>
                <w:sz w:val="20"/>
                <w:szCs w:val="20"/>
              </w:rPr>
              <w:lastRenderedPageBreak/>
              <w:t>Chronic solvent-</w:t>
            </w:r>
            <w:r>
              <w:rPr>
                <w:rFonts w:cstheme="minorHAnsi"/>
                <w:sz w:val="20"/>
                <w:szCs w:val="20"/>
              </w:rPr>
              <w:t>induced neurocognitive disorder</w:t>
            </w:r>
          </w:p>
          <w:p w14:paraId="15F867A8" w14:textId="17779891" w:rsidR="00670B42" w:rsidRPr="00CA6506" w:rsidRDefault="00670B42" w:rsidP="00670B42">
            <w:pPr>
              <w:rPr>
                <w:rFonts w:cstheme="minorHAnsi"/>
                <w:sz w:val="20"/>
                <w:szCs w:val="20"/>
              </w:rPr>
            </w:pPr>
            <w:r w:rsidRPr="00CA6506">
              <w:rPr>
                <w:rFonts w:cstheme="minorHAnsi"/>
                <w:sz w:val="20"/>
                <w:szCs w:val="20"/>
              </w:rPr>
              <w:t>(</w:t>
            </w:r>
            <w:r>
              <w:rPr>
                <w:rFonts w:cstheme="minorHAnsi"/>
                <w:sz w:val="20"/>
                <w:szCs w:val="20"/>
              </w:rPr>
              <w:t>109, 110/021</w:t>
            </w:r>
            <w:r w:rsidRPr="00CA6506">
              <w:rPr>
                <w:rFonts w:cstheme="minorHAnsi"/>
                <w:sz w:val="20"/>
                <w:szCs w:val="20"/>
              </w:rPr>
              <w:t>)</w:t>
            </w:r>
          </w:p>
        </w:tc>
      </w:tr>
      <w:tr w:rsidR="00670B42" w:rsidRPr="00CA6506" w14:paraId="30143592" w14:textId="77777777" w:rsidTr="00CA5405">
        <w:trPr>
          <w:cantSplit/>
        </w:trPr>
        <w:tc>
          <w:tcPr>
            <w:tcW w:w="2635" w:type="dxa"/>
          </w:tcPr>
          <w:p w14:paraId="1353761E" w14:textId="77777777" w:rsidR="00670B42" w:rsidRPr="00CA6506" w:rsidRDefault="00670B42" w:rsidP="00670B42">
            <w:pPr>
              <w:rPr>
                <w:rFonts w:cstheme="minorHAnsi"/>
                <w:sz w:val="20"/>
                <w:szCs w:val="20"/>
              </w:rPr>
            </w:pPr>
          </w:p>
        </w:tc>
        <w:tc>
          <w:tcPr>
            <w:tcW w:w="8897" w:type="dxa"/>
          </w:tcPr>
          <w:p w14:paraId="03E722A9" w14:textId="77777777" w:rsidR="00670B42" w:rsidRPr="00CA6506" w:rsidRDefault="00670B42" w:rsidP="00670B42">
            <w:pPr>
              <w:rPr>
                <w:rFonts w:cstheme="minorHAnsi"/>
                <w:sz w:val="20"/>
                <w:szCs w:val="20"/>
              </w:rPr>
            </w:pPr>
          </w:p>
        </w:tc>
        <w:tc>
          <w:tcPr>
            <w:tcW w:w="2497" w:type="dxa"/>
          </w:tcPr>
          <w:p w14:paraId="552964FE" w14:textId="77777777" w:rsidR="00670B42" w:rsidRPr="00CA6506" w:rsidRDefault="00670B42" w:rsidP="00670B42">
            <w:pPr>
              <w:rPr>
                <w:rFonts w:cstheme="minorHAnsi"/>
                <w:sz w:val="20"/>
                <w:szCs w:val="20"/>
              </w:rPr>
            </w:pPr>
          </w:p>
        </w:tc>
      </w:tr>
      <w:tr w:rsidR="00670B42" w:rsidRPr="00CA6506" w14:paraId="1C58C750" w14:textId="77777777" w:rsidTr="00CA5405">
        <w:trPr>
          <w:cantSplit/>
        </w:trPr>
        <w:tc>
          <w:tcPr>
            <w:tcW w:w="2635" w:type="dxa"/>
          </w:tcPr>
          <w:p w14:paraId="1257FEF4" w14:textId="77777777" w:rsidR="00670B42" w:rsidRPr="00CA6506" w:rsidRDefault="00670B42" w:rsidP="00670B42">
            <w:pPr>
              <w:rPr>
                <w:rFonts w:cstheme="minorHAnsi"/>
                <w:sz w:val="20"/>
                <w:szCs w:val="20"/>
              </w:rPr>
            </w:pPr>
            <w:r w:rsidRPr="00CA6506">
              <w:rPr>
                <w:rFonts w:cstheme="minorHAnsi"/>
                <w:sz w:val="20"/>
                <w:szCs w:val="20"/>
              </w:rPr>
              <w:t>1-Methyl-4 ethyl benzene</w:t>
            </w:r>
          </w:p>
        </w:tc>
        <w:tc>
          <w:tcPr>
            <w:tcW w:w="8897" w:type="dxa"/>
          </w:tcPr>
          <w:p w14:paraId="54DC931B"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2D04630D" w14:textId="77777777" w:rsidR="00670B42" w:rsidRPr="00CA6506" w:rsidRDefault="00670B42" w:rsidP="00670B42">
            <w:pPr>
              <w:rPr>
                <w:rFonts w:cstheme="minorHAnsi"/>
                <w:sz w:val="20"/>
                <w:szCs w:val="20"/>
              </w:rPr>
            </w:pPr>
          </w:p>
        </w:tc>
      </w:tr>
      <w:tr w:rsidR="00670B42" w:rsidRPr="00CA6506" w14:paraId="00E4F7B7" w14:textId="77777777" w:rsidTr="00CA5405">
        <w:trPr>
          <w:cantSplit/>
        </w:trPr>
        <w:tc>
          <w:tcPr>
            <w:tcW w:w="2635" w:type="dxa"/>
          </w:tcPr>
          <w:p w14:paraId="14E2F685" w14:textId="77777777" w:rsidR="00670B42" w:rsidRPr="00CA6506" w:rsidRDefault="00670B42" w:rsidP="00670B42">
            <w:pPr>
              <w:rPr>
                <w:rFonts w:cstheme="minorHAnsi"/>
                <w:sz w:val="20"/>
                <w:szCs w:val="20"/>
              </w:rPr>
            </w:pPr>
          </w:p>
        </w:tc>
        <w:tc>
          <w:tcPr>
            <w:tcW w:w="8897" w:type="dxa"/>
          </w:tcPr>
          <w:p w14:paraId="62181778" w14:textId="77777777" w:rsidR="00670B42" w:rsidRPr="00CA6506" w:rsidRDefault="00670B42" w:rsidP="00670B42">
            <w:pPr>
              <w:rPr>
                <w:rFonts w:cstheme="minorHAnsi"/>
                <w:sz w:val="20"/>
                <w:szCs w:val="20"/>
              </w:rPr>
            </w:pPr>
          </w:p>
        </w:tc>
        <w:tc>
          <w:tcPr>
            <w:tcW w:w="2497" w:type="dxa"/>
          </w:tcPr>
          <w:p w14:paraId="5149378D" w14:textId="77777777" w:rsidR="00670B42" w:rsidRPr="00CA6506" w:rsidRDefault="00670B42" w:rsidP="00670B42">
            <w:pPr>
              <w:rPr>
                <w:rFonts w:cstheme="minorHAnsi"/>
                <w:sz w:val="20"/>
                <w:szCs w:val="20"/>
              </w:rPr>
            </w:pPr>
          </w:p>
        </w:tc>
      </w:tr>
      <w:tr w:rsidR="00670B42" w:rsidRPr="00CA6506" w14:paraId="659980C5" w14:textId="77777777" w:rsidTr="00CA5405">
        <w:trPr>
          <w:cantSplit/>
        </w:trPr>
        <w:tc>
          <w:tcPr>
            <w:tcW w:w="2635" w:type="dxa"/>
            <w:vMerge w:val="restart"/>
          </w:tcPr>
          <w:p w14:paraId="6AFFD2A3" w14:textId="77777777" w:rsidR="00670B42" w:rsidRPr="00CA6506" w:rsidRDefault="00670B42" w:rsidP="00670B42">
            <w:pPr>
              <w:rPr>
                <w:rFonts w:cstheme="minorHAnsi"/>
                <w:sz w:val="20"/>
                <w:szCs w:val="20"/>
              </w:rPr>
            </w:pPr>
            <w:r w:rsidRPr="00CA6506">
              <w:rPr>
                <w:rFonts w:cstheme="minorHAnsi"/>
                <w:sz w:val="20"/>
                <w:szCs w:val="20"/>
              </w:rPr>
              <w:t>Methyl ethyl ketone (MEK)</w:t>
            </w:r>
          </w:p>
          <w:p w14:paraId="7340A907" w14:textId="77777777" w:rsidR="00670B42" w:rsidRPr="00CA6506" w:rsidRDefault="00670B42" w:rsidP="00670B42">
            <w:pPr>
              <w:rPr>
                <w:rFonts w:cstheme="minorHAnsi"/>
                <w:sz w:val="20"/>
                <w:szCs w:val="20"/>
              </w:rPr>
            </w:pPr>
            <w:r w:rsidRPr="00CA6506">
              <w:rPr>
                <w:rFonts w:cstheme="minorHAnsi"/>
                <w:sz w:val="20"/>
                <w:szCs w:val="20"/>
              </w:rPr>
              <w:t xml:space="preserve">Butanone </w:t>
            </w:r>
          </w:p>
          <w:p w14:paraId="12A179FE" w14:textId="77777777" w:rsidR="00670B42" w:rsidRPr="00CA6506" w:rsidRDefault="00670B42" w:rsidP="00670B42">
            <w:pPr>
              <w:rPr>
                <w:rFonts w:cstheme="minorHAnsi"/>
                <w:sz w:val="20"/>
                <w:szCs w:val="20"/>
              </w:rPr>
            </w:pPr>
          </w:p>
        </w:tc>
        <w:tc>
          <w:tcPr>
            <w:tcW w:w="8897" w:type="dxa"/>
          </w:tcPr>
          <w:p w14:paraId="57D1AFE8" w14:textId="77777777" w:rsidR="00670B42" w:rsidRPr="00C224C7" w:rsidRDefault="00670B42" w:rsidP="00670B42">
            <w:pPr>
              <w:rPr>
                <w:rFonts w:cstheme="minorHAnsi"/>
                <w:sz w:val="20"/>
                <w:szCs w:val="20"/>
              </w:rPr>
            </w:pPr>
            <w:r w:rsidRPr="00C224C7">
              <w:rPr>
                <w:rFonts w:cstheme="minorHAnsi"/>
                <w:sz w:val="20"/>
                <w:szCs w:val="20"/>
              </w:rPr>
              <w:t>inhaling, ingesting or having cutaneous contact with an agent from the</w:t>
            </w:r>
            <w:r>
              <w:rPr>
                <w:rFonts w:cstheme="minorHAnsi"/>
                <w:sz w:val="20"/>
                <w:szCs w:val="20"/>
              </w:rPr>
              <w:t xml:space="preserve"> </w:t>
            </w:r>
            <w:r w:rsidRPr="00C224C7">
              <w:rPr>
                <w:rFonts w:cstheme="minorHAnsi"/>
                <w:sz w:val="20"/>
                <w:szCs w:val="20"/>
              </w:rPr>
              <w:t>specified list of chemical agents, for a cumulative period of at least</w:t>
            </w:r>
            <w:r>
              <w:rPr>
                <w:rFonts w:cstheme="minorHAnsi"/>
                <w:sz w:val="20"/>
                <w:szCs w:val="20"/>
              </w:rPr>
              <w:t xml:space="preserve"> </w:t>
            </w:r>
            <w:r w:rsidRPr="00C224C7">
              <w:rPr>
                <w:rFonts w:cstheme="minorHAnsi"/>
                <w:sz w:val="20"/>
                <w:szCs w:val="20"/>
              </w:rPr>
              <w:t>2 500 hours within a continuous period of five years, before the clinical</w:t>
            </w:r>
          </w:p>
          <w:p w14:paraId="22563EAF" w14:textId="63E80D46" w:rsidR="00670B42" w:rsidRDefault="00670B42" w:rsidP="00670B42">
            <w:pPr>
              <w:rPr>
                <w:rFonts w:cstheme="minorHAnsi"/>
                <w:sz w:val="20"/>
                <w:szCs w:val="20"/>
              </w:rPr>
            </w:pPr>
            <w:r w:rsidRPr="00C224C7">
              <w:rPr>
                <w:rFonts w:cstheme="minorHAnsi"/>
                <w:sz w:val="20"/>
                <w:szCs w:val="20"/>
              </w:rPr>
              <w:t>onset</w:t>
            </w:r>
            <w:r>
              <w:rPr>
                <w:rFonts w:cstheme="minorHAnsi"/>
                <w:sz w:val="20"/>
                <w:szCs w:val="20"/>
              </w:rPr>
              <w:t>/worsening</w:t>
            </w:r>
            <w:r w:rsidRPr="00C224C7">
              <w:rPr>
                <w:rFonts w:cstheme="minorHAnsi"/>
                <w:sz w:val="20"/>
                <w:szCs w:val="20"/>
              </w:rPr>
              <w:t xml:space="preserve"> of sensorineural hearing loss, and where that exposure has</w:t>
            </w:r>
            <w:r>
              <w:rPr>
                <w:rFonts w:cstheme="minorHAnsi"/>
                <w:sz w:val="20"/>
                <w:szCs w:val="20"/>
              </w:rPr>
              <w:t xml:space="preserve"> </w:t>
            </w:r>
            <w:r w:rsidRPr="00C224C7">
              <w:rPr>
                <w:rFonts w:cstheme="minorHAnsi"/>
                <w:sz w:val="20"/>
                <w:szCs w:val="20"/>
              </w:rPr>
              <w:t>ceased, the clinical onset</w:t>
            </w:r>
            <w:r>
              <w:rPr>
                <w:rFonts w:cstheme="minorHAnsi"/>
                <w:sz w:val="20"/>
                <w:szCs w:val="20"/>
              </w:rPr>
              <w:t>/worsening</w:t>
            </w:r>
            <w:r w:rsidRPr="00C224C7">
              <w:rPr>
                <w:rFonts w:cstheme="minorHAnsi"/>
                <w:sz w:val="20"/>
                <w:szCs w:val="20"/>
              </w:rPr>
              <w:t xml:space="preserve"> of sensorineural hearing loss has occurred</w:t>
            </w:r>
            <w:r>
              <w:rPr>
                <w:rFonts w:cstheme="minorHAnsi"/>
                <w:sz w:val="20"/>
                <w:szCs w:val="20"/>
              </w:rPr>
              <w:t xml:space="preserve"> </w:t>
            </w:r>
            <w:r w:rsidRPr="00C224C7">
              <w:rPr>
                <w:rFonts w:cstheme="minorHAnsi"/>
                <w:sz w:val="20"/>
                <w:szCs w:val="20"/>
              </w:rPr>
              <w:t>within two years of cessation;</w:t>
            </w:r>
          </w:p>
          <w:p w14:paraId="61AF8C86" w14:textId="77777777" w:rsidR="00670B42" w:rsidRPr="00C224C7" w:rsidRDefault="00670B42" w:rsidP="00670B42">
            <w:pPr>
              <w:rPr>
                <w:rFonts w:cstheme="minorHAnsi"/>
                <w:sz w:val="20"/>
                <w:szCs w:val="20"/>
              </w:rPr>
            </w:pPr>
          </w:p>
          <w:p w14:paraId="26AEDF6D" w14:textId="77777777" w:rsidR="00670B42" w:rsidRPr="00CA6506" w:rsidRDefault="00670B42" w:rsidP="00670B42">
            <w:pPr>
              <w:rPr>
                <w:rFonts w:cstheme="minorHAnsi"/>
                <w:sz w:val="20"/>
                <w:szCs w:val="20"/>
              </w:rPr>
            </w:pPr>
            <w:r w:rsidRPr="00C224C7">
              <w:rPr>
                <w:b/>
                <w:i/>
                <w:sz w:val="20"/>
                <w:szCs w:val="20"/>
              </w:rPr>
              <w:t>specified list of chemical agents</w:t>
            </w:r>
            <w:r w:rsidRPr="00C224C7">
              <w:rPr>
                <w:sz w:val="20"/>
                <w:szCs w:val="20"/>
              </w:rPr>
              <w:t xml:space="preserve"> means:</w:t>
            </w:r>
            <w:r>
              <w:rPr>
                <w:sz w:val="20"/>
                <w:szCs w:val="20"/>
              </w:rPr>
              <w:t xml:space="preserve"> (k) methyl ethyl ketone (MEK); </w:t>
            </w:r>
          </w:p>
        </w:tc>
        <w:tc>
          <w:tcPr>
            <w:tcW w:w="2497" w:type="dxa"/>
          </w:tcPr>
          <w:p w14:paraId="1DBE1DE9" w14:textId="77777777" w:rsidR="00670B42" w:rsidRDefault="00670B42" w:rsidP="00670B42">
            <w:pPr>
              <w:rPr>
                <w:rFonts w:cstheme="minorHAnsi"/>
                <w:sz w:val="20"/>
                <w:szCs w:val="20"/>
              </w:rPr>
            </w:pPr>
            <w:r>
              <w:rPr>
                <w:rFonts w:cstheme="minorHAnsi"/>
                <w:sz w:val="20"/>
                <w:szCs w:val="20"/>
              </w:rPr>
              <w:t>Sensorineural hearing loss</w:t>
            </w:r>
          </w:p>
          <w:p w14:paraId="218E27CC" w14:textId="77777777" w:rsidR="00670B42" w:rsidRPr="00CA6506" w:rsidRDefault="00670B42" w:rsidP="00670B42">
            <w:pPr>
              <w:rPr>
                <w:rFonts w:cstheme="minorHAnsi"/>
                <w:sz w:val="20"/>
                <w:szCs w:val="20"/>
              </w:rPr>
            </w:pPr>
            <w:r>
              <w:rPr>
                <w:rFonts w:cstheme="minorHAnsi"/>
                <w:sz w:val="20"/>
                <w:szCs w:val="20"/>
              </w:rPr>
              <w:t>(98/2019)</w:t>
            </w:r>
          </w:p>
        </w:tc>
      </w:tr>
      <w:tr w:rsidR="00670B42" w:rsidRPr="00CA6506" w14:paraId="2F7E9B1A" w14:textId="77777777" w:rsidTr="00CA5405">
        <w:trPr>
          <w:cantSplit/>
        </w:trPr>
        <w:tc>
          <w:tcPr>
            <w:tcW w:w="2635" w:type="dxa"/>
            <w:vMerge/>
          </w:tcPr>
          <w:p w14:paraId="4CEDE03B" w14:textId="77777777" w:rsidR="00670B42" w:rsidRPr="00CA6506" w:rsidRDefault="00670B42" w:rsidP="00670B42">
            <w:pPr>
              <w:rPr>
                <w:rFonts w:cstheme="minorHAnsi"/>
                <w:sz w:val="20"/>
                <w:szCs w:val="20"/>
              </w:rPr>
            </w:pPr>
          </w:p>
        </w:tc>
        <w:tc>
          <w:tcPr>
            <w:tcW w:w="8897" w:type="dxa"/>
          </w:tcPr>
          <w:p w14:paraId="5CC00907" w14:textId="77777777" w:rsidR="00670B42" w:rsidRDefault="00670B42" w:rsidP="00670B42">
            <w:pPr>
              <w:tabs>
                <w:tab w:val="left" w:pos="1760"/>
              </w:tabs>
              <w:rPr>
                <w:sz w:val="20"/>
                <w:szCs w:val="20"/>
              </w:rPr>
            </w:pPr>
            <w:r w:rsidRPr="00821F29">
              <w:rPr>
                <w:sz w:val="20"/>
                <w:szCs w:val="20"/>
              </w:rPr>
              <w:t>inhaling fumes from a volatile substance from the specified list of volatile substances for a cumulative period of at least 5,000 hours before the clinical onset of anosmia and where that exposure has ceased, the clinical onset of anosmia has occurred within one year of cessation;</w:t>
            </w:r>
          </w:p>
          <w:p w14:paraId="4E274A54" w14:textId="77777777" w:rsidR="00670B42" w:rsidRPr="00821F29" w:rsidRDefault="00670B42" w:rsidP="00670B42">
            <w:pPr>
              <w:tabs>
                <w:tab w:val="left" w:pos="1760"/>
              </w:tabs>
              <w:rPr>
                <w:sz w:val="20"/>
                <w:szCs w:val="20"/>
              </w:rPr>
            </w:pPr>
          </w:p>
          <w:p w14:paraId="545B4ADC" w14:textId="77777777" w:rsidR="00670B42" w:rsidRPr="00CA6506" w:rsidRDefault="00670B42" w:rsidP="00670B42">
            <w:pPr>
              <w:rPr>
                <w:rFonts w:cstheme="minorHAnsi"/>
                <w:sz w:val="20"/>
                <w:szCs w:val="20"/>
              </w:rPr>
            </w:pPr>
            <w:r w:rsidRPr="00821F29">
              <w:rPr>
                <w:b/>
                <w:i/>
                <w:sz w:val="20"/>
                <w:szCs w:val="20"/>
              </w:rPr>
              <w:t>specified list of volatile substances</w:t>
            </w:r>
            <w:r w:rsidRPr="00821F29">
              <w:rPr>
                <w:sz w:val="20"/>
                <w:szCs w:val="20"/>
              </w:rPr>
              <w:t xml:space="preserve"> means: </w:t>
            </w:r>
            <w:r>
              <w:rPr>
                <w:sz w:val="20"/>
                <w:szCs w:val="20"/>
              </w:rPr>
              <w:t xml:space="preserve">(r) methyl ethyl ketone: </w:t>
            </w:r>
            <w:r w:rsidRPr="00CA6506">
              <w:rPr>
                <w:rFonts w:cstheme="minorHAnsi"/>
                <w:sz w:val="20"/>
                <w:szCs w:val="20"/>
              </w:rPr>
              <w:t xml:space="preserve"> </w:t>
            </w:r>
          </w:p>
        </w:tc>
        <w:tc>
          <w:tcPr>
            <w:tcW w:w="2497" w:type="dxa"/>
          </w:tcPr>
          <w:p w14:paraId="4D53CBAA" w14:textId="77777777" w:rsidR="00670B42" w:rsidRDefault="00670B42" w:rsidP="00670B42">
            <w:pPr>
              <w:rPr>
                <w:rFonts w:cstheme="minorHAnsi"/>
                <w:sz w:val="20"/>
                <w:szCs w:val="20"/>
              </w:rPr>
            </w:pPr>
            <w:r>
              <w:rPr>
                <w:rFonts w:cstheme="minorHAnsi"/>
                <w:sz w:val="20"/>
                <w:szCs w:val="20"/>
              </w:rPr>
              <w:t xml:space="preserve">Anosmia </w:t>
            </w:r>
          </w:p>
          <w:p w14:paraId="22B90842" w14:textId="77777777" w:rsidR="00670B42" w:rsidRPr="00CA6506" w:rsidRDefault="00670B42" w:rsidP="00670B42">
            <w:pPr>
              <w:rPr>
                <w:rFonts w:cstheme="minorHAnsi"/>
                <w:sz w:val="20"/>
                <w:szCs w:val="20"/>
              </w:rPr>
            </w:pPr>
            <w:r>
              <w:rPr>
                <w:rFonts w:cstheme="minorHAnsi"/>
                <w:sz w:val="20"/>
                <w:szCs w:val="20"/>
              </w:rPr>
              <w:t>(19/20201)</w:t>
            </w:r>
          </w:p>
        </w:tc>
      </w:tr>
      <w:tr w:rsidR="00670B42" w:rsidRPr="00CA6506" w14:paraId="6238778F" w14:textId="77777777" w:rsidTr="00CA5405">
        <w:trPr>
          <w:cantSplit/>
        </w:trPr>
        <w:tc>
          <w:tcPr>
            <w:tcW w:w="2635" w:type="dxa"/>
          </w:tcPr>
          <w:p w14:paraId="27110718" w14:textId="77777777" w:rsidR="00670B42" w:rsidRPr="00CA6506" w:rsidRDefault="00670B42" w:rsidP="00670B42">
            <w:pPr>
              <w:rPr>
                <w:rFonts w:cstheme="minorHAnsi"/>
                <w:sz w:val="20"/>
                <w:szCs w:val="20"/>
              </w:rPr>
            </w:pPr>
          </w:p>
        </w:tc>
        <w:tc>
          <w:tcPr>
            <w:tcW w:w="8897" w:type="dxa"/>
          </w:tcPr>
          <w:p w14:paraId="5349E49B" w14:textId="77777777" w:rsidR="00670B42" w:rsidRPr="00CA6506" w:rsidRDefault="00670B42" w:rsidP="00670B42">
            <w:pPr>
              <w:rPr>
                <w:rFonts w:cstheme="minorHAnsi"/>
                <w:sz w:val="20"/>
                <w:szCs w:val="20"/>
              </w:rPr>
            </w:pPr>
          </w:p>
        </w:tc>
        <w:tc>
          <w:tcPr>
            <w:tcW w:w="2497" w:type="dxa"/>
          </w:tcPr>
          <w:p w14:paraId="54D3F3B0" w14:textId="77777777" w:rsidR="00670B42" w:rsidRPr="00CA6506" w:rsidRDefault="00670B42" w:rsidP="00670B42">
            <w:pPr>
              <w:rPr>
                <w:rFonts w:cstheme="minorHAnsi"/>
                <w:sz w:val="20"/>
                <w:szCs w:val="20"/>
              </w:rPr>
            </w:pPr>
          </w:p>
        </w:tc>
      </w:tr>
      <w:tr w:rsidR="00670B42" w:rsidRPr="00CA6506" w14:paraId="0F5D2BBF" w14:textId="77777777" w:rsidTr="00CA5405">
        <w:trPr>
          <w:cantSplit/>
        </w:trPr>
        <w:tc>
          <w:tcPr>
            <w:tcW w:w="2635" w:type="dxa"/>
          </w:tcPr>
          <w:p w14:paraId="2B4F93E0" w14:textId="77777777" w:rsidR="00670B42" w:rsidRPr="00CA6506" w:rsidRDefault="00670B42" w:rsidP="00670B42">
            <w:pPr>
              <w:rPr>
                <w:rFonts w:cstheme="minorHAnsi"/>
                <w:sz w:val="20"/>
                <w:szCs w:val="20"/>
              </w:rPr>
            </w:pPr>
            <w:r w:rsidRPr="00CA6506">
              <w:rPr>
                <w:rFonts w:cstheme="minorHAnsi"/>
                <w:sz w:val="20"/>
                <w:szCs w:val="20"/>
              </w:rPr>
              <w:t>Methyl iodide</w:t>
            </w:r>
          </w:p>
          <w:p w14:paraId="26E8B392" w14:textId="77777777" w:rsidR="00670B42" w:rsidRPr="00CA6506" w:rsidRDefault="00670B42" w:rsidP="00670B42">
            <w:pPr>
              <w:rPr>
                <w:rFonts w:cstheme="minorHAnsi"/>
                <w:sz w:val="20"/>
                <w:szCs w:val="20"/>
              </w:rPr>
            </w:pPr>
            <w:proofErr w:type="spellStart"/>
            <w:r w:rsidRPr="00CA6506">
              <w:rPr>
                <w:rFonts w:cstheme="minorHAnsi"/>
                <w:sz w:val="20"/>
                <w:szCs w:val="20"/>
              </w:rPr>
              <w:t>Iodomethane</w:t>
            </w:r>
            <w:proofErr w:type="spellEnd"/>
          </w:p>
        </w:tc>
        <w:tc>
          <w:tcPr>
            <w:tcW w:w="8897" w:type="dxa"/>
          </w:tcPr>
          <w:p w14:paraId="483DAE8C"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015E07C8" w14:textId="77777777" w:rsidR="00670B42" w:rsidRPr="00CA6506" w:rsidRDefault="00670B42" w:rsidP="00670B42">
            <w:pPr>
              <w:rPr>
                <w:rFonts w:cstheme="minorHAnsi"/>
                <w:sz w:val="20"/>
                <w:szCs w:val="20"/>
              </w:rPr>
            </w:pPr>
          </w:p>
        </w:tc>
      </w:tr>
      <w:tr w:rsidR="00670B42" w:rsidRPr="00CA6506" w14:paraId="01959D97" w14:textId="77777777" w:rsidTr="00CA5405">
        <w:trPr>
          <w:cantSplit/>
        </w:trPr>
        <w:tc>
          <w:tcPr>
            <w:tcW w:w="2635" w:type="dxa"/>
          </w:tcPr>
          <w:p w14:paraId="0463F8B0" w14:textId="77777777" w:rsidR="00670B42" w:rsidRPr="00CA6506" w:rsidRDefault="00670B42" w:rsidP="00670B42">
            <w:pPr>
              <w:rPr>
                <w:rFonts w:cstheme="minorHAnsi"/>
                <w:sz w:val="20"/>
                <w:szCs w:val="20"/>
              </w:rPr>
            </w:pPr>
          </w:p>
        </w:tc>
        <w:tc>
          <w:tcPr>
            <w:tcW w:w="8897" w:type="dxa"/>
          </w:tcPr>
          <w:p w14:paraId="0A481CB2" w14:textId="77777777" w:rsidR="00670B42" w:rsidRPr="00CA6506" w:rsidRDefault="00670B42" w:rsidP="00670B42">
            <w:pPr>
              <w:rPr>
                <w:rFonts w:cstheme="minorHAnsi"/>
                <w:sz w:val="20"/>
                <w:szCs w:val="20"/>
              </w:rPr>
            </w:pPr>
          </w:p>
        </w:tc>
        <w:tc>
          <w:tcPr>
            <w:tcW w:w="2497" w:type="dxa"/>
          </w:tcPr>
          <w:p w14:paraId="0B817C99" w14:textId="77777777" w:rsidR="00670B42" w:rsidRPr="00CA6506" w:rsidRDefault="00670B42" w:rsidP="00670B42">
            <w:pPr>
              <w:rPr>
                <w:rFonts w:cstheme="minorHAnsi"/>
                <w:sz w:val="20"/>
                <w:szCs w:val="20"/>
              </w:rPr>
            </w:pPr>
          </w:p>
        </w:tc>
      </w:tr>
      <w:tr w:rsidR="00670B42" w:rsidRPr="00CA6506" w14:paraId="5E832365" w14:textId="77777777" w:rsidTr="00CA5405">
        <w:trPr>
          <w:cantSplit/>
        </w:trPr>
        <w:tc>
          <w:tcPr>
            <w:tcW w:w="2635" w:type="dxa"/>
          </w:tcPr>
          <w:p w14:paraId="63CB54D3" w14:textId="77777777" w:rsidR="00670B42" w:rsidRPr="00CA6506" w:rsidRDefault="00670B42" w:rsidP="00670B42">
            <w:pPr>
              <w:rPr>
                <w:rFonts w:cstheme="minorHAnsi"/>
                <w:sz w:val="20"/>
                <w:szCs w:val="20"/>
              </w:rPr>
            </w:pPr>
            <w:r w:rsidRPr="00CA6506">
              <w:rPr>
                <w:rFonts w:cstheme="minorHAnsi"/>
                <w:sz w:val="20"/>
                <w:szCs w:val="20"/>
              </w:rPr>
              <w:t xml:space="preserve">Methyl </w:t>
            </w:r>
            <w:proofErr w:type="spellStart"/>
            <w:r w:rsidRPr="00CA6506">
              <w:rPr>
                <w:rFonts w:cstheme="minorHAnsi"/>
                <w:sz w:val="20"/>
                <w:szCs w:val="20"/>
              </w:rPr>
              <w:t>methanesulfonate</w:t>
            </w:r>
            <w:proofErr w:type="spellEnd"/>
          </w:p>
        </w:tc>
        <w:tc>
          <w:tcPr>
            <w:tcW w:w="8897" w:type="dxa"/>
          </w:tcPr>
          <w:p w14:paraId="0A82163C"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3B9BAE86" w14:textId="77777777" w:rsidR="00670B42" w:rsidRPr="00CA6506" w:rsidRDefault="00670B42" w:rsidP="00670B42">
            <w:pPr>
              <w:rPr>
                <w:rFonts w:cstheme="minorHAnsi"/>
                <w:sz w:val="20"/>
                <w:szCs w:val="20"/>
              </w:rPr>
            </w:pPr>
          </w:p>
        </w:tc>
      </w:tr>
      <w:tr w:rsidR="00670B42" w:rsidRPr="00CA6506" w14:paraId="74CA03BE" w14:textId="77777777" w:rsidTr="00CA5405">
        <w:trPr>
          <w:cantSplit/>
        </w:trPr>
        <w:tc>
          <w:tcPr>
            <w:tcW w:w="2635" w:type="dxa"/>
          </w:tcPr>
          <w:p w14:paraId="67F1B5ED" w14:textId="77777777" w:rsidR="00670B42" w:rsidRPr="00CA6506" w:rsidRDefault="00670B42" w:rsidP="00670B42">
            <w:pPr>
              <w:rPr>
                <w:rFonts w:cstheme="minorHAnsi"/>
                <w:sz w:val="20"/>
                <w:szCs w:val="20"/>
              </w:rPr>
            </w:pPr>
          </w:p>
        </w:tc>
        <w:tc>
          <w:tcPr>
            <w:tcW w:w="8897" w:type="dxa"/>
          </w:tcPr>
          <w:p w14:paraId="3EDD35F1" w14:textId="77777777" w:rsidR="00670B42" w:rsidRPr="00CA6506" w:rsidRDefault="00670B42" w:rsidP="00670B42">
            <w:pPr>
              <w:rPr>
                <w:rFonts w:cstheme="minorHAnsi"/>
                <w:sz w:val="20"/>
                <w:szCs w:val="20"/>
              </w:rPr>
            </w:pPr>
          </w:p>
        </w:tc>
        <w:tc>
          <w:tcPr>
            <w:tcW w:w="2497" w:type="dxa"/>
          </w:tcPr>
          <w:p w14:paraId="476B2728" w14:textId="77777777" w:rsidR="00670B42" w:rsidRPr="00CA6506" w:rsidRDefault="00670B42" w:rsidP="00670B42">
            <w:pPr>
              <w:rPr>
                <w:rFonts w:cstheme="minorHAnsi"/>
                <w:sz w:val="20"/>
                <w:szCs w:val="20"/>
              </w:rPr>
            </w:pPr>
          </w:p>
        </w:tc>
      </w:tr>
      <w:tr w:rsidR="00670B42" w:rsidRPr="00CA6506" w14:paraId="533E59FA" w14:textId="77777777" w:rsidTr="00CA5405">
        <w:trPr>
          <w:cantSplit/>
        </w:trPr>
        <w:tc>
          <w:tcPr>
            <w:tcW w:w="2635" w:type="dxa"/>
          </w:tcPr>
          <w:p w14:paraId="04FE848A" w14:textId="77777777" w:rsidR="00670B42" w:rsidRPr="00CA6506" w:rsidRDefault="00670B42" w:rsidP="00670B42">
            <w:pPr>
              <w:rPr>
                <w:rFonts w:cstheme="minorHAnsi"/>
                <w:sz w:val="20"/>
                <w:szCs w:val="20"/>
              </w:rPr>
            </w:pPr>
            <w:r>
              <w:rPr>
                <w:rFonts w:cstheme="minorHAnsi"/>
                <w:sz w:val="20"/>
                <w:szCs w:val="20"/>
              </w:rPr>
              <w:t xml:space="preserve">Methylene diphenyl </w:t>
            </w:r>
            <w:proofErr w:type="spellStart"/>
            <w:r>
              <w:rPr>
                <w:rFonts w:cstheme="minorHAnsi"/>
                <w:sz w:val="20"/>
                <w:szCs w:val="20"/>
              </w:rPr>
              <w:t>diisocyanate</w:t>
            </w:r>
            <w:proofErr w:type="spellEnd"/>
          </w:p>
        </w:tc>
        <w:tc>
          <w:tcPr>
            <w:tcW w:w="8897" w:type="dxa"/>
          </w:tcPr>
          <w:p w14:paraId="332F66FE" w14:textId="77777777" w:rsidR="00670B42" w:rsidRPr="00EE302C" w:rsidRDefault="00670B42" w:rsidP="00670B42">
            <w:pPr>
              <w:rPr>
                <w:rFonts w:cstheme="minorHAnsi"/>
                <w:sz w:val="20"/>
                <w:szCs w:val="20"/>
              </w:rPr>
            </w:pPr>
            <w:r w:rsidRPr="00EE302C">
              <w:rPr>
                <w:rFonts w:cstheme="minorHAnsi"/>
                <w:sz w:val="20"/>
                <w:szCs w:val="20"/>
              </w:rPr>
              <w:t>inhaling the specific antigen responsible for the hypersensitivity pneumonitis before the clinical onset of hypersensitivity pneumonitis;</w:t>
            </w:r>
          </w:p>
          <w:p w14:paraId="3C8EF557" w14:textId="77777777" w:rsidR="00670B42" w:rsidRPr="00EE302C" w:rsidRDefault="00670B42" w:rsidP="00670B42">
            <w:pPr>
              <w:rPr>
                <w:rFonts w:cstheme="minorHAnsi"/>
                <w:sz w:val="20"/>
                <w:szCs w:val="20"/>
              </w:rPr>
            </w:pPr>
          </w:p>
          <w:p w14:paraId="5366E6FE" w14:textId="77777777" w:rsidR="00670B42" w:rsidRPr="00EE302C" w:rsidRDefault="00670B42" w:rsidP="00670B42">
            <w:pPr>
              <w:rPr>
                <w:rFonts w:cstheme="minorHAnsi"/>
                <w:sz w:val="20"/>
                <w:szCs w:val="20"/>
              </w:rPr>
            </w:pPr>
            <w:r w:rsidRPr="00EE302C">
              <w:rPr>
                <w:rFonts w:cstheme="minorHAnsi"/>
                <w:sz w:val="20"/>
                <w:szCs w:val="20"/>
              </w:rPr>
              <w:t>inhaling the specific antigen responsible for the hypersensitivity pneumonitis within the 30 days before the clinical worsening of hypersensitivity pneumonitis;</w:t>
            </w:r>
          </w:p>
          <w:p w14:paraId="2DB876B1" w14:textId="77777777" w:rsidR="00670B42" w:rsidRPr="00EE302C" w:rsidRDefault="00670B42" w:rsidP="00670B42">
            <w:pPr>
              <w:rPr>
                <w:rFonts w:cstheme="minorHAnsi"/>
                <w:sz w:val="20"/>
                <w:szCs w:val="20"/>
              </w:rPr>
            </w:pPr>
          </w:p>
          <w:p w14:paraId="18AE24AB" w14:textId="77777777" w:rsidR="00670B42" w:rsidRPr="00EE302C" w:rsidRDefault="00670B42" w:rsidP="00670B42">
            <w:pPr>
              <w:rPr>
                <w:rFonts w:cstheme="minorHAnsi"/>
                <w:sz w:val="20"/>
                <w:szCs w:val="20"/>
              </w:rPr>
            </w:pPr>
            <w:proofErr w:type="gramStart"/>
            <w:r w:rsidRPr="00EE302C">
              <w:rPr>
                <w:rFonts w:cstheme="minorHAnsi"/>
                <w:b/>
                <w:i/>
                <w:sz w:val="20"/>
                <w:szCs w:val="20"/>
              </w:rPr>
              <w:t>specific</w:t>
            </w:r>
            <w:proofErr w:type="gramEnd"/>
            <w:r w:rsidRPr="00EE302C">
              <w:rPr>
                <w:rFonts w:cstheme="minorHAnsi"/>
                <w:b/>
                <w:i/>
                <w:sz w:val="20"/>
                <w:szCs w:val="20"/>
              </w:rPr>
              <w:t xml:space="preserve"> antigen responsible for the hypersensitivity pneumonitis</w:t>
            </w:r>
            <w:r w:rsidRPr="00EE302C">
              <w:rPr>
                <w:rFonts w:cstheme="minorHAnsi"/>
                <w:sz w:val="20"/>
                <w:szCs w:val="20"/>
              </w:rPr>
              <w:t xml:space="preserve"> means the antigen which the available clinical or laboratory evidence implicates as the cause of hypersensitivity pneumonitis in the patient.</w:t>
            </w:r>
          </w:p>
          <w:p w14:paraId="6BC168B8" w14:textId="77777777" w:rsidR="00670B42" w:rsidRDefault="00670B42" w:rsidP="00670B42"/>
          <w:p w14:paraId="75DB4850" w14:textId="77777777" w:rsidR="00670B42" w:rsidRPr="00A44CD6" w:rsidRDefault="00670B42" w:rsidP="00670B42">
            <w:pPr>
              <w:rPr>
                <w:rFonts w:cstheme="minorHAnsi"/>
                <w:sz w:val="16"/>
                <w:szCs w:val="16"/>
              </w:rPr>
            </w:pPr>
            <w:r w:rsidRPr="00A44CD6">
              <w:rPr>
                <w:sz w:val="16"/>
                <w:szCs w:val="16"/>
              </w:rPr>
              <w:t xml:space="preserve">Note 1: Examples of sources of antigens responsible for causing hypersensitivity pneumonitis include, but are not limited to: (f) polyurethane varnishes and lacquers containing toluene </w:t>
            </w:r>
            <w:proofErr w:type="spellStart"/>
            <w:r w:rsidRPr="00A44CD6">
              <w:rPr>
                <w:sz w:val="16"/>
                <w:szCs w:val="16"/>
              </w:rPr>
              <w:t>diisocyanate</w:t>
            </w:r>
            <w:proofErr w:type="spellEnd"/>
            <w:r w:rsidRPr="00A44CD6">
              <w:rPr>
                <w:sz w:val="16"/>
                <w:szCs w:val="16"/>
              </w:rPr>
              <w:t xml:space="preserve"> or methylene diphenyl </w:t>
            </w:r>
            <w:proofErr w:type="spellStart"/>
            <w:r w:rsidRPr="00A44CD6">
              <w:rPr>
                <w:sz w:val="16"/>
                <w:szCs w:val="16"/>
              </w:rPr>
              <w:t>diisocyanate</w:t>
            </w:r>
            <w:proofErr w:type="spellEnd"/>
            <w:r w:rsidRPr="00A44CD6">
              <w:rPr>
                <w:sz w:val="16"/>
                <w:szCs w:val="16"/>
              </w:rPr>
              <w:t>;</w:t>
            </w:r>
          </w:p>
        </w:tc>
        <w:tc>
          <w:tcPr>
            <w:tcW w:w="2497" w:type="dxa"/>
          </w:tcPr>
          <w:p w14:paraId="78720D6F" w14:textId="77777777" w:rsidR="00670B42" w:rsidRDefault="00670B42" w:rsidP="00670B42">
            <w:pPr>
              <w:rPr>
                <w:rFonts w:cstheme="minorHAnsi"/>
                <w:sz w:val="20"/>
                <w:szCs w:val="20"/>
              </w:rPr>
            </w:pPr>
            <w:r>
              <w:rPr>
                <w:rFonts w:cstheme="minorHAnsi"/>
                <w:sz w:val="20"/>
                <w:szCs w:val="20"/>
              </w:rPr>
              <w:t>Hypersensitivity pneumonitis</w:t>
            </w:r>
          </w:p>
          <w:p w14:paraId="4A7A5C93" w14:textId="77777777" w:rsidR="00670B42" w:rsidRPr="00CA6506" w:rsidRDefault="00670B42" w:rsidP="00670B42">
            <w:pPr>
              <w:rPr>
                <w:rFonts w:cstheme="minorHAnsi"/>
                <w:sz w:val="20"/>
                <w:szCs w:val="20"/>
              </w:rPr>
            </w:pPr>
            <w:r>
              <w:rPr>
                <w:rFonts w:cstheme="minorHAnsi"/>
                <w:sz w:val="20"/>
                <w:szCs w:val="20"/>
              </w:rPr>
              <w:t>(7,8/2020)</w:t>
            </w:r>
          </w:p>
        </w:tc>
      </w:tr>
      <w:tr w:rsidR="00670B42" w:rsidRPr="00CA6506" w14:paraId="24D4550C" w14:textId="77777777" w:rsidTr="00CA5405">
        <w:trPr>
          <w:cantSplit/>
        </w:trPr>
        <w:tc>
          <w:tcPr>
            <w:tcW w:w="2635" w:type="dxa"/>
          </w:tcPr>
          <w:p w14:paraId="1A0EBF36" w14:textId="77777777" w:rsidR="00670B42" w:rsidRPr="00CA6506" w:rsidRDefault="00670B42" w:rsidP="00670B42">
            <w:pPr>
              <w:rPr>
                <w:rFonts w:cstheme="minorHAnsi"/>
                <w:sz w:val="20"/>
                <w:szCs w:val="20"/>
              </w:rPr>
            </w:pPr>
          </w:p>
        </w:tc>
        <w:tc>
          <w:tcPr>
            <w:tcW w:w="8897" w:type="dxa"/>
          </w:tcPr>
          <w:p w14:paraId="42CA49F7" w14:textId="77777777" w:rsidR="00670B42" w:rsidRPr="00CA6506" w:rsidRDefault="00670B42" w:rsidP="00670B42">
            <w:pPr>
              <w:rPr>
                <w:rFonts w:cstheme="minorHAnsi"/>
                <w:sz w:val="20"/>
                <w:szCs w:val="20"/>
              </w:rPr>
            </w:pPr>
          </w:p>
        </w:tc>
        <w:tc>
          <w:tcPr>
            <w:tcW w:w="2497" w:type="dxa"/>
          </w:tcPr>
          <w:p w14:paraId="65847048" w14:textId="77777777" w:rsidR="00670B42" w:rsidRPr="00CA6506" w:rsidRDefault="00670B42" w:rsidP="00670B42">
            <w:pPr>
              <w:rPr>
                <w:rFonts w:cstheme="minorHAnsi"/>
                <w:sz w:val="20"/>
                <w:szCs w:val="20"/>
              </w:rPr>
            </w:pPr>
          </w:p>
        </w:tc>
      </w:tr>
      <w:tr w:rsidR="00670B42" w:rsidRPr="00CA6506" w14:paraId="63A44D8C" w14:textId="77777777" w:rsidTr="00CA5405">
        <w:trPr>
          <w:cantSplit/>
        </w:trPr>
        <w:tc>
          <w:tcPr>
            <w:tcW w:w="2635" w:type="dxa"/>
          </w:tcPr>
          <w:p w14:paraId="00CF6D81" w14:textId="77777777" w:rsidR="00670B42" w:rsidRPr="00CA6506" w:rsidRDefault="00670B42" w:rsidP="00670B42">
            <w:pPr>
              <w:rPr>
                <w:rFonts w:cstheme="minorHAnsi"/>
                <w:sz w:val="20"/>
                <w:szCs w:val="20"/>
              </w:rPr>
            </w:pPr>
            <w:r w:rsidRPr="00CA6506">
              <w:rPr>
                <w:rFonts w:cstheme="minorHAnsi"/>
                <w:sz w:val="20"/>
                <w:szCs w:val="20"/>
              </w:rPr>
              <w:t>2-methylnaphthalene</w:t>
            </w:r>
          </w:p>
        </w:tc>
        <w:tc>
          <w:tcPr>
            <w:tcW w:w="8897" w:type="dxa"/>
          </w:tcPr>
          <w:p w14:paraId="30A88D8F"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4D4B7A6C" w14:textId="77777777" w:rsidR="00670B42" w:rsidRPr="00CA6506" w:rsidRDefault="00670B42" w:rsidP="00670B42">
            <w:pPr>
              <w:rPr>
                <w:rFonts w:cstheme="minorHAnsi"/>
                <w:sz w:val="20"/>
                <w:szCs w:val="20"/>
              </w:rPr>
            </w:pPr>
          </w:p>
        </w:tc>
      </w:tr>
      <w:tr w:rsidR="00670B42" w:rsidRPr="00CA6506" w14:paraId="63459C5B" w14:textId="77777777" w:rsidTr="00CA5405">
        <w:trPr>
          <w:cantSplit/>
        </w:trPr>
        <w:tc>
          <w:tcPr>
            <w:tcW w:w="2635" w:type="dxa"/>
          </w:tcPr>
          <w:p w14:paraId="313FE0F5" w14:textId="77777777" w:rsidR="00670B42" w:rsidRPr="00CA6506" w:rsidRDefault="00670B42" w:rsidP="00670B42">
            <w:pPr>
              <w:rPr>
                <w:rFonts w:cstheme="minorHAnsi"/>
                <w:sz w:val="20"/>
                <w:szCs w:val="20"/>
              </w:rPr>
            </w:pPr>
          </w:p>
        </w:tc>
        <w:tc>
          <w:tcPr>
            <w:tcW w:w="8897" w:type="dxa"/>
          </w:tcPr>
          <w:p w14:paraId="7AA5DC76" w14:textId="77777777" w:rsidR="00670B42" w:rsidRPr="00CA6506" w:rsidRDefault="00670B42" w:rsidP="00670B42">
            <w:pPr>
              <w:rPr>
                <w:rFonts w:cstheme="minorHAnsi"/>
                <w:sz w:val="20"/>
                <w:szCs w:val="20"/>
              </w:rPr>
            </w:pPr>
          </w:p>
        </w:tc>
        <w:tc>
          <w:tcPr>
            <w:tcW w:w="2497" w:type="dxa"/>
          </w:tcPr>
          <w:p w14:paraId="48078351" w14:textId="77777777" w:rsidR="00670B42" w:rsidRPr="00CA6506" w:rsidRDefault="00670B42" w:rsidP="00670B42">
            <w:pPr>
              <w:rPr>
                <w:rFonts w:cstheme="minorHAnsi"/>
                <w:sz w:val="20"/>
                <w:szCs w:val="20"/>
              </w:rPr>
            </w:pPr>
          </w:p>
        </w:tc>
      </w:tr>
      <w:tr w:rsidR="00670B42" w:rsidRPr="00CA6506" w14:paraId="74BD9E09" w14:textId="77777777" w:rsidTr="00CA5405">
        <w:trPr>
          <w:cantSplit/>
        </w:trPr>
        <w:tc>
          <w:tcPr>
            <w:tcW w:w="2635" w:type="dxa"/>
          </w:tcPr>
          <w:p w14:paraId="008C3869" w14:textId="77777777" w:rsidR="00670B42" w:rsidRPr="00CA6506" w:rsidRDefault="00670B42" w:rsidP="00670B42">
            <w:pPr>
              <w:rPr>
                <w:rFonts w:cstheme="minorHAnsi"/>
                <w:sz w:val="20"/>
                <w:szCs w:val="20"/>
              </w:rPr>
            </w:pPr>
            <w:proofErr w:type="spellStart"/>
            <w:r w:rsidRPr="00CA6506">
              <w:rPr>
                <w:rFonts w:cstheme="minorHAnsi"/>
                <w:sz w:val="20"/>
                <w:szCs w:val="20"/>
              </w:rPr>
              <w:t>Methylphenol</w:t>
            </w:r>
            <w:proofErr w:type="spellEnd"/>
          </w:p>
          <w:p w14:paraId="1E5CD675" w14:textId="77777777" w:rsidR="00670B42" w:rsidRPr="00CA6506" w:rsidRDefault="00670B42" w:rsidP="00670B42">
            <w:pPr>
              <w:rPr>
                <w:rFonts w:cstheme="minorHAnsi"/>
                <w:sz w:val="20"/>
                <w:szCs w:val="20"/>
              </w:rPr>
            </w:pPr>
            <w:r w:rsidRPr="00CA6506">
              <w:rPr>
                <w:rFonts w:cstheme="minorHAnsi"/>
                <w:sz w:val="20"/>
                <w:szCs w:val="20"/>
              </w:rPr>
              <w:t>o-cresol</w:t>
            </w:r>
          </w:p>
        </w:tc>
        <w:tc>
          <w:tcPr>
            <w:tcW w:w="8897" w:type="dxa"/>
          </w:tcPr>
          <w:p w14:paraId="6A9C16D3"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01249D92" w14:textId="77777777" w:rsidR="00670B42" w:rsidRPr="00CA6506" w:rsidRDefault="00670B42" w:rsidP="00670B42">
            <w:pPr>
              <w:rPr>
                <w:rFonts w:cstheme="minorHAnsi"/>
                <w:sz w:val="20"/>
                <w:szCs w:val="20"/>
              </w:rPr>
            </w:pPr>
          </w:p>
        </w:tc>
      </w:tr>
      <w:tr w:rsidR="00670B42" w:rsidRPr="00CA6506" w14:paraId="7F0A0418" w14:textId="77777777" w:rsidTr="00CA5405">
        <w:trPr>
          <w:cantSplit/>
        </w:trPr>
        <w:tc>
          <w:tcPr>
            <w:tcW w:w="2635" w:type="dxa"/>
          </w:tcPr>
          <w:p w14:paraId="2964C1B9" w14:textId="77777777" w:rsidR="00670B42" w:rsidRPr="00CA6506" w:rsidRDefault="00670B42" w:rsidP="00670B42">
            <w:pPr>
              <w:rPr>
                <w:rFonts w:cstheme="minorHAnsi"/>
                <w:sz w:val="20"/>
                <w:szCs w:val="20"/>
              </w:rPr>
            </w:pPr>
          </w:p>
        </w:tc>
        <w:tc>
          <w:tcPr>
            <w:tcW w:w="8897" w:type="dxa"/>
          </w:tcPr>
          <w:p w14:paraId="19689E5E" w14:textId="77777777" w:rsidR="00670B42" w:rsidRPr="00CA6506" w:rsidRDefault="00670B42" w:rsidP="00670B42">
            <w:pPr>
              <w:rPr>
                <w:rFonts w:cstheme="minorHAnsi"/>
                <w:sz w:val="20"/>
                <w:szCs w:val="20"/>
              </w:rPr>
            </w:pPr>
          </w:p>
        </w:tc>
        <w:tc>
          <w:tcPr>
            <w:tcW w:w="2497" w:type="dxa"/>
          </w:tcPr>
          <w:p w14:paraId="5D902C8D" w14:textId="77777777" w:rsidR="00670B42" w:rsidRPr="00CA6506" w:rsidRDefault="00670B42" w:rsidP="00670B42">
            <w:pPr>
              <w:rPr>
                <w:rFonts w:cstheme="minorHAnsi"/>
                <w:sz w:val="20"/>
                <w:szCs w:val="20"/>
              </w:rPr>
            </w:pPr>
          </w:p>
        </w:tc>
      </w:tr>
      <w:tr w:rsidR="00670B42" w:rsidRPr="00CA6506" w14:paraId="7D66E889" w14:textId="77777777" w:rsidTr="00CA5405">
        <w:trPr>
          <w:cantSplit/>
        </w:trPr>
        <w:tc>
          <w:tcPr>
            <w:tcW w:w="2635" w:type="dxa"/>
          </w:tcPr>
          <w:p w14:paraId="3E4C1BFB" w14:textId="77777777" w:rsidR="00670B42" w:rsidRPr="00CA6506" w:rsidRDefault="00670B42" w:rsidP="00670B42">
            <w:pPr>
              <w:rPr>
                <w:rFonts w:cstheme="minorHAnsi"/>
                <w:sz w:val="20"/>
                <w:szCs w:val="20"/>
              </w:rPr>
            </w:pPr>
            <w:r w:rsidRPr="00CA6506">
              <w:rPr>
                <w:rFonts w:cstheme="minorHAnsi"/>
                <w:sz w:val="20"/>
                <w:szCs w:val="20"/>
              </w:rPr>
              <w:t>Methyl propyl ketone</w:t>
            </w:r>
          </w:p>
          <w:p w14:paraId="08DA516A" w14:textId="77777777" w:rsidR="00670B42" w:rsidRPr="00CA6506" w:rsidRDefault="00670B42" w:rsidP="00670B42">
            <w:pPr>
              <w:rPr>
                <w:rFonts w:cstheme="minorHAnsi"/>
                <w:sz w:val="20"/>
                <w:szCs w:val="20"/>
              </w:rPr>
            </w:pPr>
            <w:proofErr w:type="spellStart"/>
            <w:r w:rsidRPr="00CA6506">
              <w:rPr>
                <w:rFonts w:cstheme="minorHAnsi"/>
                <w:sz w:val="20"/>
                <w:szCs w:val="20"/>
              </w:rPr>
              <w:t>Pentanone</w:t>
            </w:r>
            <w:proofErr w:type="spellEnd"/>
            <w:r w:rsidRPr="00CA6506">
              <w:rPr>
                <w:rFonts w:cstheme="minorHAnsi"/>
                <w:sz w:val="20"/>
                <w:szCs w:val="20"/>
              </w:rPr>
              <w:t xml:space="preserve"> </w:t>
            </w:r>
          </w:p>
        </w:tc>
        <w:tc>
          <w:tcPr>
            <w:tcW w:w="8897" w:type="dxa"/>
          </w:tcPr>
          <w:p w14:paraId="3A721232"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4530D4F7" w14:textId="77777777" w:rsidR="00670B42" w:rsidRPr="00CA6506" w:rsidRDefault="00670B42" w:rsidP="00670B42">
            <w:pPr>
              <w:rPr>
                <w:rFonts w:cstheme="minorHAnsi"/>
                <w:sz w:val="20"/>
                <w:szCs w:val="20"/>
              </w:rPr>
            </w:pPr>
          </w:p>
        </w:tc>
      </w:tr>
      <w:tr w:rsidR="00670B42" w:rsidRPr="00CA6506" w14:paraId="680BBC0B" w14:textId="77777777" w:rsidTr="00CA5405">
        <w:trPr>
          <w:cantSplit/>
        </w:trPr>
        <w:tc>
          <w:tcPr>
            <w:tcW w:w="2635" w:type="dxa"/>
          </w:tcPr>
          <w:p w14:paraId="6FF3C3AE" w14:textId="77777777" w:rsidR="00670B42" w:rsidRPr="00CA6506" w:rsidRDefault="00670B42" w:rsidP="00670B42">
            <w:pPr>
              <w:rPr>
                <w:rFonts w:cstheme="minorHAnsi"/>
                <w:sz w:val="20"/>
                <w:szCs w:val="20"/>
              </w:rPr>
            </w:pPr>
          </w:p>
        </w:tc>
        <w:tc>
          <w:tcPr>
            <w:tcW w:w="8897" w:type="dxa"/>
          </w:tcPr>
          <w:p w14:paraId="75A6EA69" w14:textId="77777777" w:rsidR="00670B42" w:rsidRPr="00CA6506" w:rsidRDefault="00670B42" w:rsidP="00670B42">
            <w:pPr>
              <w:rPr>
                <w:rFonts w:cstheme="minorHAnsi"/>
                <w:sz w:val="20"/>
                <w:szCs w:val="20"/>
              </w:rPr>
            </w:pPr>
          </w:p>
        </w:tc>
        <w:tc>
          <w:tcPr>
            <w:tcW w:w="2497" w:type="dxa"/>
          </w:tcPr>
          <w:p w14:paraId="1F7BB642" w14:textId="77777777" w:rsidR="00670B42" w:rsidRPr="00CA6506" w:rsidRDefault="00670B42" w:rsidP="00670B42">
            <w:pPr>
              <w:rPr>
                <w:rFonts w:cstheme="minorHAnsi"/>
                <w:sz w:val="20"/>
                <w:szCs w:val="20"/>
              </w:rPr>
            </w:pPr>
          </w:p>
        </w:tc>
      </w:tr>
      <w:tr w:rsidR="00670B42" w:rsidRPr="00CA6506" w14:paraId="455E4EEA" w14:textId="77777777" w:rsidTr="00CA5405">
        <w:trPr>
          <w:cantSplit/>
        </w:trPr>
        <w:tc>
          <w:tcPr>
            <w:tcW w:w="2635" w:type="dxa"/>
          </w:tcPr>
          <w:p w14:paraId="40CB2E5B" w14:textId="77777777" w:rsidR="00670B42" w:rsidRPr="00CA6506" w:rsidRDefault="00670B42" w:rsidP="00670B42">
            <w:pPr>
              <w:rPr>
                <w:rFonts w:cstheme="minorHAnsi"/>
                <w:sz w:val="20"/>
                <w:szCs w:val="20"/>
              </w:rPr>
            </w:pPr>
            <w:proofErr w:type="spellStart"/>
            <w:r w:rsidRPr="00CA6506">
              <w:rPr>
                <w:rFonts w:cstheme="minorHAnsi"/>
                <w:sz w:val="20"/>
                <w:szCs w:val="20"/>
              </w:rPr>
              <w:t>Methylstyrene</w:t>
            </w:r>
            <w:proofErr w:type="spellEnd"/>
          </w:p>
          <w:p w14:paraId="1476A23D" w14:textId="4DBE3DFD" w:rsidR="00670B42" w:rsidRPr="00CA6506" w:rsidRDefault="00670B42" w:rsidP="00670B42">
            <w:pPr>
              <w:rPr>
                <w:rFonts w:cstheme="minorHAnsi"/>
                <w:sz w:val="20"/>
                <w:szCs w:val="20"/>
              </w:rPr>
            </w:pPr>
            <w:proofErr w:type="spellStart"/>
            <w:r w:rsidRPr="00CA6506">
              <w:rPr>
                <w:rFonts w:cstheme="minorHAnsi"/>
                <w:sz w:val="20"/>
                <w:szCs w:val="20"/>
              </w:rPr>
              <w:t>Isopropenylbenzene</w:t>
            </w:r>
            <w:proofErr w:type="spellEnd"/>
          </w:p>
        </w:tc>
        <w:tc>
          <w:tcPr>
            <w:tcW w:w="8897" w:type="dxa"/>
          </w:tcPr>
          <w:p w14:paraId="263AAABF" w14:textId="15703519"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33B517C9" w14:textId="77777777" w:rsidR="00670B42" w:rsidRPr="00CA6506" w:rsidRDefault="00670B42" w:rsidP="00670B42">
            <w:pPr>
              <w:rPr>
                <w:rFonts w:cstheme="minorHAnsi"/>
                <w:sz w:val="20"/>
                <w:szCs w:val="20"/>
              </w:rPr>
            </w:pPr>
          </w:p>
        </w:tc>
      </w:tr>
      <w:tr w:rsidR="00670B42" w:rsidRPr="00CA6506" w14:paraId="52805786" w14:textId="77777777" w:rsidTr="00CA5405">
        <w:trPr>
          <w:cantSplit/>
        </w:trPr>
        <w:tc>
          <w:tcPr>
            <w:tcW w:w="2635" w:type="dxa"/>
          </w:tcPr>
          <w:p w14:paraId="56EDC4E9" w14:textId="77777777" w:rsidR="00670B42" w:rsidRPr="00CA6506" w:rsidRDefault="00670B42" w:rsidP="00670B42">
            <w:pPr>
              <w:rPr>
                <w:rFonts w:cstheme="minorHAnsi"/>
                <w:sz w:val="20"/>
                <w:szCs w:val="20"/>
              </w:rPr>
            </w:pPr>
          </w:p>
        </w:tc>
        <w:tc>
          <w:tcPr>
            <w:tcW w:w="8897" w:type="dxa"/>
          </w:tcPr>
          <w:p w14:paraId="7AA815DA" w14:textId="77777777" w:rsidR="00670B42" w:rsidRPr="00CA6506" w:rsidRDefault="00670B42" w:rsidP="00670B42">
            <w:pPr>
              <w:rPr>
                <w:rFonts w:cstheme="minorHAnsi"/>
                <w:sz w:val="20"/>
                <w:szCs w:val="20"/>
              </w:rPr>
            </w:pPr>
          </w:p>
        </w:tc>
        <w:tc>
          <w:tcPr>
            <w:tcW w:w="2497" w:type="dxa"/>
          </w:tcPr>
          <w:p w14:paraId="1D5B4C07" w14:textId="77777777" w:rsidR="00670B42" w:rsidRPr="00CA6506" w:rsidRDefault="00670B42" w:rsidP="00670B42">
            <w:pPr>
              <w:rPr>
                <w:rFonts w:cstheme="minorHAnsi"/>
                <w:sz w:val="20"/>
                <w:szCs w:val="20"/>
              </w:rPr>
            </w:pPr>
          </w:p>
        </w:tc>
      </w:tr>
      <w:tr w:rsidR="00670B42" w:rsidRPr="00CA6506" w14:paraId="75732129" w14:textId="77777777" w:rsidTr="00CA5405">
        <w:trPr>
          <w:cantSplit/>
        </w:trPr>
        <w:tc>
          <w:tcPr>
            <w:tcW w:w="2635" w:type="dxa"/>
          </w:tcPr>
          <w:p w14:paraId="2539E96F" w14:textId="77777777" w:rsidR="00670B42" w:rsidRPr="00CA6506" w:rsidRDefault="00670B42" w:rsidP="00670B42">
            <w:pPr>
              <w:rPr>
                <w:rFonts w:cstheme="minorHAnsi"/>
                <w:sz w:val="20"/>
                <w:szCs w:val="20"/>
              </w:rPr>
            </w:pPr>
            <w:proofErr w:type="spellStart"/>
            <w:r w:rsidRPr="00CA6506">
              <w:rPr>
                <w:rFonts w:cstheme="minorHAnsi"/>
                <w:sz w:val="20"/>
                <w:szCs w:val="20"/>
              </w:rPr>
              <w:t>Mevinphos</w:t>
            </w:r>
            <w:proofErr w:type="spellEnd"/>
          </w:p>
          <w:p w14:paraId="39BD0F55" w14:textId="77777777" w:rsidR="00670B42" w:rsidRPr="00CA6506" w:rsidRDefault="00670B42" w:rsidP="00670B42">
            <w:pPr>
              <w:rPr>
                <w:rFonts w:cstheme="minorHAnsi"/>
                <w:sz w:val="20"/>
                <w:szCs w:val="20"/>
              </w:rPr>
            </w:pPr>
            <w:r w:rsidRPr="00CA6506">
              <w:rPr>
                <w:rFonts w:cstheme="minorHAnsi"/>
                <w:sz w:val="20"/>
                <w:szCs w:val="20"/>
              </w:rPr>
              <w:t>(organophosphate)</w:t>
            </w:r>
          </w:p>
        </w:tc>
        <w:tc>
          <w:tcPr>
            <w:tcW w:w="8897" w:type="dxa"/>
          </w:tcPr>
          <w:p w14:paraId="2501F8B6"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but is an organophosphate. See organophosphates. </w:t>
            </w:r>
          </w:p>
        </w:tc>
        <w:tc>
          <w:tcPr>
            <w:tcW w:w="2497" w:type="dxa"/>
          </w:tcPr>
          <w:p w14:paraId="57AF26DF" w14:textId="77777777" w:rsidR="00670B42" w:rsidRPr="00CA6506" w:rsidRDefault="00670B42" w:rsidP="00670B42">
            <w:pPr>
              <w:rPr>
                <w:rFonts w:cstheme="minorHAnsi"/>
                <w:sz w:val="20"/>
                <w:szCs w:val="20"/>
              </w:rPr>
            </w:pPr>
          </w:p>
        </w:tc>
      </w:tr>
      <w:tr w:rsidR="00670B42" w:rsidRPr="00CA6506" w14:paraId="6863820B" w14:textId="77777777" w:rsidTr="00CA5405">
        <w:trPr>
          <w:cantSplit/>
        </w:trPr>
        <w:tc>
          <w:tcPr>
            <w:tcW w:w="2635" w:type="dxa"/>
          </w:tcPr>
          <w:p w14:paraId="5CCC0E2A" w14:textId="77777777" w:rsidR="00670B42" w:rsidRPr="00CA6506" w:rsidRDefault="00670B42" w:rsidP="00670B42">
            <w:pPr>
              <w:rPr>
                <w:rFonts w:cstheme="minorHAnsi"/>
                <w:sz w:val="20"/>
                <w:szCs w:val="20"/>
              </w:rPr>
            </w:pPr>
          </w:p>
        </w:tc>
        <w:tc>
          <w:tcPr>
            <w:tcW w:w="8897" w:type="dxa"/>
          </w:tcPr>
          <w:p w14:paraId="1B484D3B" w14:textId="77777777" w:rsidR="00670B42" w:rsidRPr="00CA6506" w:rsidRDefault="00670B42" w:rsidP="00670B42">
            <w:pPr>
              <w:rPr>
                <w:rFonts w:cstheme="minorHAnsi"/>
                <w:sz w:val="20"/>
                <w:szCs w:val="20"/>
              </w:rPr>
            </w:pPr>
          </w:p>
        </w:tc>
        <w:tc>
          <w:tcPr>
            <w:tcW w:w="2497" w:type="dxa"/>
          </w:tcPr>
          <w:p w14:paraId="3FC7A075" w14:textId="77777777" w:rsidR="00670B42" w:rsidRPr="00CA6506" w:rsidRDefault="00670B42" w:rsidP="00670B42">
            <w:pPr>
              <w:rPr>
                <w:rFonts w:cstheme="minorHAnsi"/>
                <w:sz w:val="20"/>
                <w:szCs w:val="20"/>
              </w:rPr>
            </w:pPr>
          </w:p>
        </w:tc>
      </w:tr>
      <w:tr w:rsidR="00670B42" w:rsidRPr="00CA6506" w14:paraId="32E93AD1" w14:textId="77777777" w:rsidTr="00CA5405">
        <w:tc>
          <w:tcPr>
            <w:tcW w:w="2635" w:type="dxa"/>
            <w:vMerge w:val="restart"/>
          </w:tcPr>
          <w:p w14:paraId="4C80BC28" w14:textId="77777777" w:rsidR="00670B42" w:rsidRPr="00CA6506" w:rsidRDefault="00670B42" w:rsidP="00670B42">
            <w:pPr>
              <w:rPr>
                <w:rFonts w:cstheme="minorHAnsi"/>
                <w:sz w:val="20"/>
                <w:szCs w:val="20"/>
              </w:rPr>
            </w:pPr>
            <w:r w:rsidRPr="00CA6506">
              <w:rPr>
                <w:rFonts w:cstheme="minorHAnsi"/>
                <w:sz w:val="20"/>
                <w:szCs w:val="20"/>
              </w:rPr>
              <w:t>Mineral oils</w:t>
            </w:r>
          </w:p>
        </w:tc>
        <w:tc>
          <w:tcPr>
            <w:tcW w:w="8897" w:type="dxa"/>
          </w:tcPr>
          <w:p w14:paraId="01BF3469" w14:textId="77777777" w:rsidR="00670B42" w:rsidRPr="00CA6506" w:rsidRDefault="00670B42" w:rsidP="00670B42">
            <w:pPr>
              <w:rPr>
                <w:rFonts w:cstheme="minorHAnsi"/>
                <w:sz w:val="20"/>
                <w:szCs w:val="20"/>
              </w:rPr>
            </w:pPr>
            <w:r w:rsidRPr="00CA6506">
              <w:rPr>
                <w:rFonts w:cstheme="minorHAnsi"/>
                <w:sz w:val="20"/>
                <w:szCs w:val="20"/>
              </w:rPr>
              <w:t>RH</w:t>
            </w:r>
            <w:r>
              <w:rPr>
                <w:rFonts w:cstheme="minorHAnsi"/>
                <w:sz w:val="20"/>
                <w:szCs w:val="20"/>
              </w:rPr>
              <w:t xml:space="preserve"> SOP</w:t>
            </w:r>
            <w:r w:rsidRPr="00CA6506">
              <w:rPr>
                <w:rFonts w:cstheme="minorHAnsi"/>
                <w:sz w:val="20"/>
                <w:szCs w:val="20"/>
              </w:rPr>
              <w:t>: having cutaneous contact of the affected site with an agent from the specified list of agents containing high concentrations of polycyclic aromatic hydrocarbons:</w:t>
            </w:r>
          </w:p>
          <w:p w14:paraId="1F4A4683" w14:textId="77777777" w:rsidR="00670B42" w:rsidRPr="00CA6506" w:rsidRDefault="00670B42" w:rsidP="00670B42">
            <w:pPr>
              <w:rPr>
                <w:rFonts w:cstheme="minorHAnsi"/>
                <w:sz w:val="20"/>
                <w:szCs w:val="20"/>
              </w:rPr>
            </w:pPr>
            <w:r w:rsidRPr="00CA6506">
              <w:rPr>
                <w:rFonts w:cstheme="minorHAnsi"/>
                <w:sz w:val="20"/>
                <w:szCs w:val="20"/>
              </w:rPr>
              <w:t>(a) for a cumulative period of at least 1 500 hours, before the clinical onset of non-</w:t>
            </w:r>
            <w:proofErr w:type="spellStart"/>
            <w:r w:rsidRPr="00CA6506">
              <w:rPr>
                <w:rFonts w:cstheme="minorHAnsi"/>
                <w:sz w:val="20"/>
                <w:szCs w:val="20"/>
              </w:rPr>
              <w:t>melanotic</w:t>
            </w:r>
            <w:proofErr w:type="spellEnd"/>
            <w:r w:rsidRPr="00CA6506">
              <w:rPr>
                <w:rFonts w:cstheme="minorHAnsi"/>
                <w:sz w:val="20"/>
                <w:szCs w:val="20"/>
              </w:rPr>
              <w:t xml:space="preserve"> malignant neoplasm of the skin; and</w:t>
            </w:r>
          </w:p>
          <w:p w14:paraId="7F7FC310" w14:textId="77777777" w:rsidR="00670B42" w:rsidRPr="00CA6506" w:rsidRDefault="00670B42" w:rsidP="00670B42">
            <w:pPr>
              <w:rPr>
                <w:rFonts w:cstheme="minorHAnsi"/>
                <w:sz w:val="20"/>
                <w:szCs w:val="20"/>
              </w:rPr>
            </w:pPr>
            <w:r w:rsidRPr="00CA6506">
              <w:rPr>
                <w:rFonts w:cstheme="minorHAnsi"/>
                <w:sz w:val="20"/>
                <w:szCs w:val="20"/>
              </w:rPr>
              <w:t>(b) the first cutaneous contact occurred at least five years before the clinical onset of non-</w:t>
            </w:r>
            <w:proofErr w:type="spellStart"/>
            <w:r w:rsidRPr="00CA6506">
              <w:rPr>
                <w:rFonts w:cstheme="minorHAnsi"/>
                <w:sz w:val="20"/>
                <w:szCs w:val="20"/>
              </w:rPr>
              <w:t>melanotic</w:t>
            </w:r>
            <w:proofErr w:type="spellEnd"/>
            <w:r w:rsidRPr="00CA6506">
              <w:rPr>
                <w:rFonts w:cstheme="minorHAnsi"/>
                <w:sz w:val="20"/>
                <w:szCs w:val="20"/>
              </w:rPr>
              <w:t xml:space="preserve"> malignant neoplasm of the skin;</w:t>
            </w:r>
          </w:p>
          <w:p w14:paraId="636B4BD9" w14:textId="77777777" w:rsidR="00670B42" w:rsidRPr="00CA6506" w:rsidRDefault="00670B42" w:rsidP="00670B42">
            <w:pPr>
              <w:rPr>
                <w:rFonts w:cstheme="minorHAnsi"/>
                <w:sz w:val="20"/>
                <w:szCs w:val="20"/>
              </w:rPr>
            </w:pPr>
          </w:p>
          <w:p w14:paraId="2649BA98" w14:textId="77777777" w:rsidR="00670B42" w:rsidRPr="00CA6506" w:rsidRDefault="00670B42" w:rsidP="00670B42">
            <w:pPr>
              <w:rPr>
                <w:rFonts w:cstheme="minorHAnsi"/>
                <w:sz w:val="20"/>
                <w:szCs w:val="20"/>
              </w:rPr>
            </w:pPr>
            <w:r w:rsidRPr="00CA6506">
              <w:rPr>
                <w:rFonts w:cstheme="minorHAnsi"/>
                <w:b/>
                <w:i/>
                <w:sz w:val="20"/>
                <w:szCs w:val="20"/>
              </w:rPr>
              <w:t>specified list of agents containing high concentrations of polycyclic aromatic hydrocarbons</w:t>
            </w:r>
            <w:r w:rsidRPr="00CA6506">
              <w:rPr>
                <w:rFonts w:cstheme="minorHAnsi"/>
                <w:sz w:val="20"/>
                <w:szCs w:val="20"/>
              </w:rPr>
              <w:t xml:space="preserve"> means:</w:t>
            </w:r>
          </w:p>
          <w:p w14:paraId="0488FEB8" w14:textId="5679A43C" w:rsidR="00670B42" w:rsidRPr="00CA6506" w:rsidRDefault="00670B42" w:rsidP="00670B42">
            <w:pPr>
              <w:rPr>
                <w:rFonts w:cstheme="minorHAnsi"/>
                <w:sz w:val="20"/>
                <w:szCs w:val="20"/>
              </w:rPr>
            </w:pPr>
            <w:r w:rsidRPr="00CA6506">
              <w:rPr>
                <w:rFonts w:cstheme="minorHAnsi"/>
                <w:sz w:val="20"/>
                <w:szCs w:val="20"/>
              </w:rPr>
              <w:t xml:space="preserve"> (g) </w:t>
            </w:r>
            <w:proofErr w:type="gramStart"/>
            <w:r w:rsidRPr="00CA6506">
              <w:rPr>
                <w:rFonts w:cstheme="minorHAnsi"/>
                <w:sz w:val="20"/>
                <w:szCs w:val="20"/>
              </w:rPr>
              <w:t>untreated</w:t>
            </w:r>
            <w:proofErr w:type="gramEnd"/>
            <w:r w:rsidRPr="00CA6506">
              <w:rPr>
                <w:rFonts w:cstheme="minorHAnsi"/>
                <w:sz w:val="20"/>
                <w:szCs w:val="20"/>
              </w:rPr>
              <w:t xml:space="preserve"> or mildly treated mineral oils.</w:t>
            </w:r>
          </w:p>
          <w:p w14:paraId="16A09E4E" w14:textId="77777777" w:rsidR="00670B42" w:rsidRPr="00CA6506" w:rsidRDefault="00670B42" w:rsidP="00670B42">
            <w:pPr>
              <w:rPr>
                <w:rFonts w:cstheme="minorHAnsi"/>
                <w:sz w:val="20"/>
                <w:szCs w:val="20"/>
              </w:rPr>
            </w:pPr>
            <w:r w:rsidRPr="00CA6506">
              <w:rPr>
                <w:rFonts w:cstheme="minorHAnsi"/>
                <w:sz w:val="20"/>
                <w:szCs w:val="20"/>
              </w:rPr>
              <w:lastRenderedPageBreak/>
              <w:t>BOP</w:t>
            </w:r>
            <w:r>
              <w:rPr>
                <w:rFonts w:cstheme="minorHAnsi"/>
                <w:sz w:val="20"/>
                <w:szCs w:val="20"/>
              </w:rPr>
              <w:t xml:space="preserve"> SOP</w:t>
            </w:r>
            <w:r w:rsidRPr="00CA6506">
              <w:rPr>
                <w:rFonts w:cstheme="minorHAnsi"/>
                <w:sz w:val="20"/>
                <w:szCs w:val="20"/>
              </w:rPr>
              <w:t>: for non-</w:t>
            </w:r>
            <w:proofErr w:type="spellStart"/>
            <w:r w:rsidRPr="00CA6506">
              <w:rPr>
                <w:rFonts w:cstheme="minorHAnsi"/>
                <w:sz w:val="20"/>
                <w:szCs w:val="20"/>
              </w:rPr>
              <w:t>melanotic</w:t>
            </w:r>
            <w:proofErr w:type="spellEnd"/>
            <w:r w:rsidRPr="00CA6506">
              <w:rPr>
                <w:rFonts w:cstheme="minorHAnsi"/>
                <w:sz w:val="20"/>
                <w:szCs w:val="20"/>
              </w:rPr>
              <w:t xml:space="preserve"> malignant neoplasm of the scrotum only, having cutaneous contact of the affected site with shale oil, untreated or mildly treated mineral oils, or soot during the cleaning of chimneys or</w:t>
            </w:r>
          </w:p>
          <w:p w14:paraId="2AE5D86D" w14:textId="77777777" w:rsidR="00670B42" w:rsidRPr="00CA6506" w:rsidRDefault="00670B42" w:rsidP="00670B42">
            <w:pPr>
              <w:rPr>
                <w:rFonts w:cstheme="minorHAnsi"/>
                <w:sz w:val="20"/>
                <w:szCs w:val="20"/>
              </w:rPr>
            </w:pPr>
            <w:r w:rsidRPr="00CA6506">
              <w:rPr>
                <w:rFonts w:cstheme="minorHAnsi"/>
                <w:sz w:val="20"/>
                <w:szCs w:val="20"/>
              </w:rPr>
              <w:t>flues:</w:t>
            </w:r>
          </w:p>
          <w:p w14:paraId="4EAC8904" w14:textId="77777777" w:rsidR="00670B42" w:rsidRPr="00CA6506" w:rsidRDefault="00670B42" w:rsidP="00670B42">
            <w:pPr>
              <w:rPr>
                <w:rFonts w:cstheme="minorHAnsi"/>
                <w:sz w:val="20"/>
                <w:szCs w:val="20"/>
              </w:rPr>
            </w:pPr>
            <w:r w:rsidRPr="00CA6506">
              <w:rPr>
                <w:rFonts w:cstheme="minorHAnsi"/>
                <w:sz w:val="20"/>
                <w:szCs w:val="20"/>
              </w:rPr>
              <w:t>(a) for a cumulative period of at least 1 500 hours, before the clinical onset of non-</w:t>
            </w:r>
            <w:proofErr w:type="spellStart"/>
            <w:r w:rsidRPr="00CA6506">
              <w:rPr>
                <w:rFonts w:cstheme="minorHAnsi"/>
                <w:sz w:val="20"/>
                <w:szCs w:val="20"/>
              </w:rPr>
              <w:t>melanotic</w:t>
            </w:r>
            <w:proofErr w:type="spellEnd"/>
            <w:r w:rsidRPr="00CA6506">
              <w:rPr>
                <w:rFonts w:cstheme="minorHAnsi"/>
                <w:sz w:val="20"/>
                <w:szCs w:val="20"/>
              </w:rPr>
              <w:t xml:space="preserve"> malignant neoplasm of the skin; and</w:t>
            </w:r>
          </w:p>
          <w:p w14:paraId="4C1139DD" w14:textId="77777777" w:rsidR="00670B42" w:rsidRPr="00CA6506" w:rsidRDefault="00670B42" w:rsidP="00670B42">
            <w:pPr>
              <w:rPr>
                <w:rFonts w:cstheme="minorHAnsi"/>
                <w:sz w:val="20"/>
                <w:szCs w:val="20"/>
              </w:rPr>
            </w:pPr>
            <w:r w:rsidRPr="00CA6506">
              <w:rPr>
                <w:rFonts w:cstheme="minorHAnsi"/>
                <w:sz w:val="20"/>
                <w:szCs w:val="20"/>
              </w:rPr>
              <w:t>(b) the first cutaneous contact occurred at least five years before the clinical onset of non-</w:t>
            </w:r>
            <w:proofErr w:type="spellStart"/>
            <w:r w:rsidRPr="00CA6506">
              <w:rPr>
                <w:rFonts w:cstheme="minorHAnsi"/>
                <w:sz w:val="20"/>
                <w:szCs w:val="20"/>
              </w:rPr>
              <w:t>melanotic</w:t>
            </w:r>
            <w:proofErr w:type="spellEnd"/>
            <w:r w:rsidRPr="00CA6506">
              <w:rPr>
                <w:rFonts w:cstheme="minorHAnsi"/>
                <w:sz w:val="20"/>
                <w:szCs w:val="20"/>
              </w:rPr>
              <w:t xml:space="preserve"> malignant neoplasm of the skin;</w:t>
            </w:r>
          </w:p>
          <w:p w14:paraId="4BE5C434" w14:textId="77777777" w:rsidR="00670B42" w:rsidRPr="00CA6506" w:rsidRDefault="00670B42" w:rsidP="00670B42">
            <w:pPr>
              <w:rPr>
                <w:rFonts w:cstheme="minorHAnsi"/>
                <w:sz w:val="20"/>
                <w:szCs w:val="20"/>
              </w:rPr>
            </w:pPr>
          </w:p>
          <w:p w14:paraId="48A4CE77" w14:textId="77777777" w:rsidR="00670B42" w:rsidRPr="00CA6506" w:rsidRDefault="00670B42" w:rsidP="00670B42">
            <w:pPr>
              <w:rPr>
                <w:rFonts w:cstheme="minorHAnsi"/>
                <w:sz w:val="20"/>
                <w:szCs w:val="20"/>
              </w:rPr>
            </w:pPr>
            <w:proofErr w:type="gramStart"/>
            <w:r w:rsidRPr="00CA6506">
              <w:rPr>
                <w:rFonts w:cstheme="minorHAnsi"/>
                <w:b/>
                <w:i/>
                <w:sz w:val="20"/>
                <w:szCs w:val="20"/>
              </w:rPr>
              <w:t>untreated</w:t>
            </w:r>
            <w:proofErr w:type="gramEnd"/>
            <w:r w:rsidRPr="00CA6506">
              <w:rPr>
                <w:rFonts w:cstheme="minorHAnsi"/>
                <w:b/>
                <w:i/>
                <w:sz w:val="20"/>
                <w:szCs w:val="20"/>
              </w:rPr>
              <w:t xml:space="preserve"> or mildly treated mineral oils</w:t>
            </w:r>
            <w:r w:rsidRPr="00CA6506">
              <w:rPr>
                <w:rFonts w:cstheme="minorHAnsi"/>
                <w:sz w:val="20"/>
                <w:szCs w:val="20"/>
              </w:rPr>
              <w:t xml:space="preserve"> means chemical substances prepared from naturally occurring crude petroleum oil, and which have not been highly or severely refined to remove polycyclic aromatic hydrocarbons by processes of solvent extraction or hydro treatment. This definition includes lubricant products such as engine oils, transmission fluids, gear oils, hydraulic fluids and metalworking fluids; and non-lubricant products such as agricultural spray oils, printing inks, and tyre oil, but excludes cosmetic,</w:t>
            </w:r>
          </w:p>
          <w:p w14:paraId="75918152" w14:textId="77777777" w:rsidR="00670B42" w:rsidRPr="00CA6506" w:rsidRDefault="00670B42" w:rsidP="00670B42">
            <w:pPr>
              <w:rPr>
                <w:rFonts w:cstheme="minorHAnsi"/>
                <w:sz w:val="20"/>
                <w:szCs w:val="20"/>
              </w:rPr>
            </w:pPr>
            <w:proofErr w:type="gramStart"/>
            <w:r w:rsidRPr="00CA6506">
              <w:rPr>
                <w:rFonts w:cstheme="minorHAnsi"/>
                <w:sz w:val="20"/>
                <w:szCs w:val="20"/>
              </w:rPr>
              <w:t>pharmaceutical</w:t>
            </w:r>
            <w:proofErr w:type="gramEnd"/>
            <w:r w:rsidRPr="00CA6506">
              <w:rPr>
                <w:rFonts w:cstheme="minorHAnsi"/>
                <w:sz w:val="20"/>
                <w:szCs w:val="20"/>
              </w:rPr>
              <w:t xml:space="preserve"> and food products.</w:t>
            </w:r>
          </w:p>
        </w:tc>
        <w:tc>
          <w:tcPr>
            <w:tcW w:w="2497" w:type="dxa"/>
          </w:tcPr>
          <w:p w14:paraId="6A1B1BAD" w14:textId="77777777" w:rsidR="00670B42" w:rsidRPr="00CA6506" w:rsidRDefault="00670B42" w:rsidP="00670B42">
            <w:pPr>
              <w:rPr>
                <w:rFonts w:cstheme="minorHAnsi"/>
                <w:sz w:val="20"/>
                <w:szCs w:val="20"/>
              </w:rPr>
            </w:pPr>
            <w:r w:rsidRPr="00CA6506">
              <w:rPr>
                <w:rFonts w:cstheme="minorHAnsi"/>
                <w:sz w:val="20"/>
                <w:szCs w:val="20"/>
              </w:rPr>
              <w:lastRenderedPageBreak/>
              <w:t>Non-</w:t>
            </w:r>
            <w:proofErr w:type="spellStart"/>
            <w:r w:rsidRPr="00CA6506">
              <w:rPr>
                <w:rFonts w:cstheme="minorHAnsi"/>
                <w:sz w:val="20"/>
                <w:szCs w:val="20"/>
              </w:rPr>
              <w:t>melanotic</w:t>
            </w:r>
            <w:proofErr w:type="spellEnd"/>
            <w:r w:rsidRPr="00CA6506">
              <w:rPr>
                <w:rFonts w:cstheme="minorHAnsi"/>
                <w:sz w:val="20"/>
                <w:szCs w:val="20"/>
              </w:rPr>
              <w:t xml:space="preserve"> malignant neoplasm of the skin</w:t>
            </w:r>
          </w:p>
          <w:p w14:paraId="2D01A37A" w14:textId="77777777" w:rsidR="00670B42" w:rsidRPr="00CA6506" w:rsidRDefault="00670B42" w:rsidP="00670B42">
            <w:pPr>
              <w:rPr>
                <w:rFonts w:cstheme="minorHAnsi"/>
                <w:sz w:val="20"/>
                <w:szCs w:val="20"/>
              </w:rPr>
            </w:pPr>
            <w:r w:rsidRPr="00CA6506">
              <w:rPr>
                <w:rFonts w:cstheme="minorHAnsi"/>
                <w:sz w:val="20"/>
                <w:szCs w:val="20"/>
              </w:rPr>
              <w:t>(7, 8/2016)</w:t>
            </w:r>
          </w:p>
        </w:tc>
      </w:tr>
      <w:tr w:rsidR="00670B42" w:rsidRPr="00CA6506" w14:paraId="28E0DFCE" w14:textId="77777777" w:rsidTr="00CA5405">
        <w:trPr>
          <w:cantSplit/>
        </w:trPr>
        <w:tc>
          <w:tcPr>
            <w:tcW w:w="2635" w:type="dxa"/>
            <w:vMerge/>
          </w:tcPr>
          <w:p w14:paraId="38821FF2" w14:textId="77777777" w:rsidR="00670B42" w:rsidRPr="00CA6506" w:rsidRDefault="00670B42" w:rsidP="00670B42">
            <w:pPr>
              <w:rPr>
                <w:rFonts w:cstheme="minorHAnsi"/>
                <w:sz w:val="20"/>
                <w:szCs w:val="20"/>
              </w:rPr>
            </w:pPr>
          </w:p>
        </w:tc>
        <w:tc>
          <w:tcPr>
            <w:tcW w:w="8897" w:type="dxa"/>
          </w:tcPr>
          <w:p w14:paraId="73104D58" w14:textId="77777777" w:rsidR="00670B42" w:rsidRPr="00CA6506" w:rsidRDefault="00670B42" w:rsidP="00670B42">
            <w:pPr>
              <w:rPr>
                <w:rFonts w:cstheme="minorHAnsi"/>
                <w:sz w:val="20"/>
                <w:szCs w:val="20"/>
              </w:rPr>
            </w:pPr>
            <w:r w:rsidRPr="00CA6506">
              <w:rPr>
                <w:rFonts w:cstheme="minorHAnsi"/>
                <w:sz w:val="20"/>
                <w:szCs w:val="20"/>
              </w:rPr>
              <w:t xml:space="preserve">Untreated or mildly treated mineral oils contain polycyclic aromatic hydrocarbons. See polycyclic aromatic hydrocarbons. </w:t>
            </w:r>
          </w:p>
        </w:tc>
        <w:tc>
          <w:tcPr>
            <w:tcW w:w="2497" w:type="dxa"/>
          </w:tcPr>
          <w:p w14:paraId="53741F48" w14:textId="77777777" w:rsidR="00670B42" w:rsidRPr="00CA6506" w:rsidRDefault="00670B42" w:rsidP="00670B42">
            <w:pPr>
              <w:rPr>
                <w:rFonts w:cstheme="minorHAnsi"/>
                <w:sz w:val="20"/>
                <w:szCs w:val="20"/>
              </w:rPr>
            </w:pPr>
          </w:p>
        </w:tc>
      </w:tr>
      <w:tr w:rsidR="00670B42" w:rsidRPr="00CA6506" w14:paraId="47F0BA75" w14:textId="77777777" w:rsidTr="00CA5405">
        <w:trPr>
          <w:cantSplit/>
        </w:trPr>
        <w:tc>
          <w:tcPr>
            <w:tcW w:w="2635" w:type="dxa"/>
          </w:tcPr>
          <w:p w14:paraId="55F6A2B9" w14:textId="77777777" w:rsidR="00670B42" w:rsidRPr="00CA6506" w:rsidRDefault="00670B42" w:rsidP="00670B42">
            <w:pPr>
              <w:rPr>
                <w:rFonts w:cstheme="minorHAnsi"/>
                <w:sz w:val="20"/>
                <w:szCs w:val="20"/>
              </w:rPr>
            </w:pPr>
          </w:p>
        </w:tc>
        <w:tc>
          <w:tcPr>
            <w:tcW w:w="8897" w:type="dxa"/>
          </w:tcPr>
          <w:p w14:paraId="71CD7895" w14:textId="77777777" w:rsidR="00670B42" w:rsidRPr="00CA6506" w:rsidRDefault="00670B42" w:rsidP="00670B42">
            <w:pPr>
              <w:rPr>
                <w:rFonts w:cstheme="minorHAnsi"/>
                <w:sz w:val="20"/>
                <w:szCs w:val="20"/>
              </w:rPr>
            </w:pPr>
          </w:p>
        </w:tc>
        <w:tc>
          <w:tcPr>
            <w:tcW w:w="2497" w:type="dxa"/>
          </w:tcPr>
          <w:p w14:paraId="7297E31D" w14:textId="77777777" w:rsidR="00670B42" w:rsidRPr="00CA6506" w:rsidRDefault="00670B42" w:rsidP="00670B42">
            <w:pPr>
              <w:rPr>
                <w:rFonts w:cstheme="minorHAnsi"/>
                <w:sz w:val="20"/>
                <w:szCs w:val="20"/>
              </w:rPr>
            </w:pPr>
          </w:p>
        </w:tc>
      </w:tr>
      <w:tr w:rsidR="00670B42" w:rsidRPr="00CA6506" w14:paraId="110F6493" w14:textId="77777777" w:rsidTr="00CA5405">
        <w:trPr>
          <w:cantSplit/>
        </w:trPr>
        <w:tc>
          <w:tcPr>
            <w:tcW w:w="2635" w:type="dxa"/>
          </w:tcPr>
          <w:p w14:paraId="792DFC22" w14:textId="77777777" w:rsidR="00670B42" w:rsidRPr="00CA6506" w:rsidRDefault="00670B42" w:rsidP="00670B42">
            <w:pPr>
              <w:rPr>
                <w:rFonts w:cstheme="minorHAnsi"/>
                <w:sz w:val="20"/>
                <w:szCs w:val="20"/>
              </w:rPr>
            </w:pPr>
            <w:proofErr w:type="spellStart"/>
            <w:r w:rsidRPr="00CA6506">
              <w:rPr>
                <w:rFonts w:cstheme="minorHAnsi"/>
                <w:sz w:val="20"/>
                <w:szCs w:val="20"/>
              </w:rPr>
              <w:t>Naled</w:t>
            </w:r>
            <w:proofErr w:type="spellEnd"/>
          </w:p>
          <w:p w14:paraId="742E9830" w14:textId="77777777" w:rsidR="00670B42" w:rsidRPr="00CA6506" w:rsidRDefault="00670B42" w:rsidP="00670B42">
            <w:pPr>
              <w:rPr>
                <w:rFonts w:cstheme="minorHAnsi"/>
                <w:sz w:val="20"/>
                <w:szCs w:val="20"/>
              </w:rPr>
            </w:pPr>
            <w:r w:rsidRPr="00CA6506">
              <w:rPr>
                <w:rFonts w:cstheme="minorHAnsi"/>
                <w:sz w:val="20"/>
                <w:szCs w:val="20"/>
              </w:rPr>
              <w:t>(organophosphate)</w:t>
            </w:r>
          </w:p>
        </w:tc>
        <w:tc>
          <w:tcPr>
            <w:tcW w:w="8897" w:type="dxa"/>
          </w:tcPr>
          <w:p w14:paraId="3A9162BF"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but is an organophosphate. See organophosphates. </w:t>
            </w:r>
          </w:p>
        </w:tc>
        <w:tc>
          <w:tcPr>
            <w:tcW w:w="2497" w:type="dxa"/>
          </w:tcPr>
          <w:p w14:paraId="76861638" w14:textId="77777777" w:rsidR="00670B42" w:rsidRPr="00CA6506" w:rsidRDefault="00670B42" w:rsidP="00670B42">
            <w:pPr>
              <w:rPr>
                <w:rFonts w:cstheme="minorHAnsi"/>
                <w:sz w:val="20"/>
                <w:szCs w:val="20"/>
              </w:rPr>
            </w:pPr>
          </w:p>
        </w:tc>
      </w:tr>
      <w:tr w:rsidR="00670B42" w:rsidRPr="00CA6506" w14:paraId="2F996E70" w14:textId="77777777" w:rsidTr="00CA5405">
        <w:trPr>
          <w:cantSplit/>
        </w:trPr>
        <w:tc>
          <w:tcPr>
            <w:tcW w:w="2635" w:type="dxa"/>
          </w:tcPr>
          <w:p w14:paraId="16920331" w14:textId="77777777" w:rsidR="00670B42" w:rsidRPr="00CA6506" w:rsidRDefault="00670B42" w:rsidP="00670B42">
            <w:pPr>
              <w:rPr>
                <w:rFonts w:cstheme="minorHAnsi"/>
                <w:sz w:val="20"/>
                <w:szCs w:val="20"/>
              </w:rPr>
            </w:pPr>
          </w:p>
        </w:tc>
        <w:tc>
          <w:tcPr>
            <w:tcW w:w="8897" w:type="dxa"/>
          </w:tcPr>
          <w:p w14:paraId="7A913395" w14:textId="77777777" w:rsidR="00670B42" w:rsidRPr="00CA6506" w:rsidRDefault="00670B42" w:rsidP="00670B42">
            <w:pPr>
              <w:rPr>
                <w:rFonts w:cstheme="minorHAnsi"/>
                <w:sz w:val="20"/>
                <w:szCs w:val="20"/>
              </w:rPr>
            </w:pPr>
          </w:p>
        </w:tc>
        <w:tc>
          <w:tcPr>
            <w:tcW w:w="2497" w:type="dxa"/>
          </w:tcPr>
          <w:p w14:paraId="2F74D198" w14:textId="77777777" w:rsidR="00670B42" w:rsidRPr="00CA6506" w:rsidRDefault="00670B42" w:rsidP="00670B42">
            <w:pPr>
              <w:rPr>
                <w:rFonts w:cstheme="minorHAnsi"/>
                <w:sz w:val="20"/>
                <w:szCs w:val="20"/>
              </w:rPr>
            </w:pPr>
          </w:p>
        </w:tc>
      </w:tr>
      <w:tr w:rsidR="00670B42" w:rsidRPr="00CA6506" w14:paraId="788DF552" w14:textId="77777777" w:rsidTr="00CA5405">
        <w:trPr>
          <w:cantSplit/>
        </w:trPr>
        <w:tc>
          <w:tcPr>
            <w:tcW w:w="2635" w:type="dxa"/>
            <w:vMerge w:val="restart"/>
          </w:tcPr>
          <w:p w14:paraId="2C2E9DB3" w14:textId="77777777" w:rsidR="00670B42" w:rsidRPr="00CA6506" w:rsidRDefault="00670B42" w:rsidP="00670B42">
            <w:pPr>
              <w:rPr>
                <w:rFonts w:cstheme="minorHAnsi"/>
                <w:sz w:val="20"/>
                <w:szCs w:val="20"/>
              </w:rPr>
            </w:pPr>
            <w:r w:rsidRPr="00CA6506">
              <w:rPr>
                <w:rFonts w:cstheme="minorHAnsi"/>
                <w:sz w:val="20"/>
                <w:szCs w:val="20"/>
              </w:rPr>
              <w:t>Naphthalene</w:t>
            </w:r>
          </w:p>
          <w:p w14:paraId="13649BCB" w14:textId="77777777" w:rsidR="00670B42" w:rsidRPr="00CA6506" w:rsidRDefault="00670B42" w:rsidP="00670B42">
            <w:pPr>
              <w:rPr>
                <w:rFonts w:cstheme="minorHAnsi"/>
                <w:sz w:val="20"/>
                <w:szCs w:val="20"/>
              </w:rPr>
            </w:pPr>
            <w:r w:rsidRPr="00CA6506">
              <w:rPr>
                <w:rFonts w:cstheme="minorHAnsi"/>
                <w:sz w:val="20"/>
                <w:szCs w:val="20"/>
              </w:rPr>
              <w:t>(polycyclic aromatic hydrocarbons)</w:t>
            </w:r>
          </w:p>
        </w:tc>
        <w:tc>
          <w:tcPr>
            <w:tcW w:w="8897" w:type="dxa"/>
          </w:tcPr>
          <w:p w14:paraId="15B98454" w14:textId="77777777" w:rsidR="00670B42" w:rsidRPr="00CA6506" w:rsidRDefault="00670B42" w:rsidP="00670B42">
            <w:pPr>
              <w:rPr>
                <w:rFonts w:cstheme="minorHAnsi"/>
                <w:sz w:val="20"/>
                <w:szCs w:val="20"/>
              </w:rPr>
            </w:pPr>
            <w:r w:rsidRPr="00CA6506">
              <w:rPr>
                <w:rFonts w:cstheme="minorHAnsi"/>
                <w:sz w:val="20"/>
                <w:szCs w:val="20"/>
              </w:rPr>
              <w:t xml:space="preserve">inhaling, ingesting or having cutaneous contact with a chemical agent that causes oxidation of haemoglobin, within the two days before the clinical onset/worsening of </w:t>
            </w:r>
            <w:proofErr w:type="spellStart"/>
            <w:r w:rsidRPr="00CA6506">
              <w:rPr>
                <w:rFonts w:cstheme="minorHAnsi"/>
                <w:sz w:val="20"/>
                <w:szCs w:val="20"/>
              </w:rPr>
              <w:t>methaemoglobinaemia</w:t>
            </w:r>
            <w:proofErr w:type="spellEnd"/>
            <w:r w:rsidRPr="00CA6506">
              <w:rPr>
                <w:rFonts w:cstheme="minorHAnsi"/>
                <w:sz w:val="20"/>
                <w:szCs w:val="20"/>
              </w:rPr>
              <w:t>;</w:t>
            </w:r>
          </w:p>
          <w:p w14:paraId="09164C3B" w14:textId="77777777" w:rsidR="00670B42" w:rsidRPr="00CA6506" w:rsidRDefault="00670B42" w:rsidP="00670B42">
            <w:pPr>
              <w:rPr>
                <w:rFonts w:cstheme="minorHAnsi"/>
                <w:sz w:val="20"/>
                <w:szCs w:val="20"/>
              </w:rPr>
            </w:pPr>
          </w:p>
          <w:p w14:paraId="37773260" w14:textId="77777777" w:rsidR="00670B42" w:rsidRPr="00CA6506" w:rsidRDefault="00670B42" w:rsidP="00670B42">
            <w:pPr>
              <w:rPr>
                <w:rFonts w:cstheme="minorHAnsi"/>
                <w:sz w:val="20"/>
                <w:szCs w:val="20"/>
              </w:rPr>
            </w:pPr>
            <w:r w:rsidRPr="000243D8">
              <w:rPr>
                <w:rFonts w:cstheme="minorHAnsi"/>
                <w:sz w:val="16"/>
                <w:szCs w:val="16"/>
              </w:rPr>
              <w:t xml:space="preserve">Note: Chemicals that cause </w:t>
            </w:r>
            <w:proofErr w:type="spellStart"/>
            <w:r w:rsidRPr="000243D8">
              <w:rPr>
                <w:rFonts w:cstheme="minorHAnsi"/>
                <w:sz w:val="16"/>
                <w:szCs w:val="16"/>
              </w:rPr>
              <w:t>methaemoglobinaemia</w:t>
            </w:r>
            <w:proofErr w:type="spellEnd"/>
            <w:r w:rsidRPr="000243D8">
              <w:rPr>
                <w:rFonts w:cstheme="minorHAnsi"/>
                <w:sz w:val="16"/>
                <w:szCs w:val="16"/>
              </w:rPr>
              <w:t xml:space="preserve"> include, but are not limited to, aniline and its derivatives (for example, found in dyes); </w:t>
            </w:r>
            <w:r w:rsidRPr="000243D8">
              <w:rPr>
                <w:rFonts w:cstheme="minorHAnsi"/>
                <w:sz w:val="16"/>
                <w:szCs w:val="16"/>
                <w:u w:val="single"/>
              </w:rPr>
              <w:t>naphthalene</w:t>
            </w:r>
            <w:r w:rsidRPr="000243D8">
              <w:rPr>
                <w:rFonts w:cstheme="minorHAnsi"/>
                <w:sz w:val="16"/>
                <w:szCs w:val="16"/>
              </w:rPr>
              <w:t xml:space="preserve"> (for example, found in mothballs); </w:t>
            </w:r>
            <w:r w:rsidRPr="00CA6506">
              <w:rPr>
                <w:rFonts w:cstheme="minorHAnsi"/>
                <w:sz w:val="20"/>
                <w:szCs w:val="20"/>
              </w:rPr>
              <w:t>…</w:t>
            </w:r>
          </w:p>
        </w:tc>
        <w:tc>
          <w:tcPr>
            <w:tcW w:w="2497" w:type="dxa"/>
          </w:tcPr>
          <w:p w14:paraId="72D45687" w14:textId="77777777" w:rsidR="00670B42" w:rsidRPr="00CA6506" w:rsidRDefault="00670B42" w:rsidP="00670B42">
            <w:pPr>
              <w:rPr>
                <w:rFonts w:cstheme="minorHAnsi"/>
                <w:sz w:val="20"/>
                <w:szCs w:val="20"/>
              </w:rPr>
            </w:pPr>
            <w:proofErr w:type="spellStart"/>
            <w:r w:rsidRPr="00CA6506">
              <w:rPr>
                <w:rFonts w:cstheme="minorHAnsi"/>
                <w:sz w:val="20"/>
                <w:szCs w:val="20"/>
              </w:rPr>
              <w:t>Methaemoglobinaemia</w:t>
            </w:r>
            <w:proofErr w:type="spellEnd"/>
          </w:p>
          <w:p w14:paraId="57086816" w14:textId="77777777" w:rsidR="00670B42" w:rsidRPr="00CA6506" w:rsidRDefault="00670B42" w:rsidP="00670B42">
            <w:pPr>
              <w:rPr>
                <w:rFonts w:cstheme="minorHAnsi"/>
                <w:sz w:val="20"/>
                <w:szCs w:val="20"/>
              </w:rPr>
            </w:pPr>
            <w:r w:rsidRPr="00CA6506">
              <w:rPr>
                <w:rFonts w:cstheme="minorHAnsi"/>
                <w:sz w:val="20"/>
                <w:szCs w:val="20"/>
              </w:rPr>
              <w:t>(17, 18/2019)</w:t>
            </w:r>
          </w:p>
        </w:tc>
      </w:tr>
      <w:tr w:rsidR="00670B42" w:rsidRPr="00CA6506" w14:paraId="37680138" w14:textId="77777777" w:rsidTr="00CA5405">
        <w:trPr>
          <w:cantSplit/>
        </w:trPr>
        <w:tc>
          <w:tcPr>
            <w:tcW w:w="2635" w:type="dxa"/>
            <w:vMerge/>
          </w:tcPr>
          <w:p w14:paraId="7909491D" w14:textId="77777777" w:rsidR="00670B42" w:rsidRPr="00CA6506" w:rsidRDefault="00670B42" w:rsidP="00670B42">
            <w:pPr>
              <w:rPr>
                <w:rFonts w:cstheme="minorHAnsi"/>
                <w:sz w:val="20"/>
                <w:szCs w:val="20"/>
              </w:rPr>
            </w:pPr>
          </w:p>
        </w:tc>
        <w:tc>
          <w:tcPr>
            <w:tcW w:w="8897" w:type="dxa"/>
          </w:tcPr>
          <w:p w14:paraId="7446E753" w14:textId="77777777" w:rsidR="00670B42" w:rsidRPr="00CA6506" w:rsidRDefault="00670B42" w:rsidP="00670B42">
            <w:pPr>
              <w:rPr>
                <w:rFonts w:cstheme="minorHAnsi"/>
                <w:sz w:val="20"/>
                <w:szCs w:val="20"/>
              </w:rPr>
            </w:pPr>
            <w:r w:rsidRPr="00CA6506">
              <w:rPr>
                <w:rFonts w:cstheme="minorHAnsi"/>
                <w:sz w:val="20"/>
                <w:szCs w:val="20"/>
              </w:rPr>
              <w:t>See polycyclic aromatic hydrocarbons.</w:t>
            </w:r>
          </w:p>
        </w:tc>
        <w:tc>
          <w:tcPr>
            <w:tcW w:w="2497" w:type="dxa"/>
          </w:tcPr>
          <w:p w14:paraId="5F255CDA" w14:textId="77777777" w:rsidR="00670B42" w:rsidRPr="00CA6506" w:rsidRDefault="00670B42" w:rsidP="00670B42">
            <w:pPr>
              <w:rPr>
                <w:rFonts w:cstheme="minorHAnsi"/>
                <w:sz w:val="20"/>
                <w:szCs w:val="20"/>
              </w:rPr>
            </w:pPr>
          </w:p>
        </w:tc>
      </w:tr>
      <w:tr w:rsidR="00670B42" w:rsidRPr="00CA6506" w14:paraId="43806DC0" w14:textId="77777777" w:rsidTr="00CA5405">
        <w:trPr>
          <w:cantSplit/>
        </w:trPr>
        <w:tc>
          <w:tcPr>
            <w:tcW w:w="2635" w:type="dxa"/>
          </w:tcPr>
          <w:p w14:paraId="2C039C02" w14:textId="77777777" w:rsidR="00670B42" w:rsidRPr="00CA6506" w:rsidRDefault="00670B42" w:rsidP="00670B42">
            <w:pPr>
              <w:rPr>
                <w:rFonts w:cstheme="minorHAnsi"/>
                <w:sz w:val="20"/>
                <w:szCs w:val="20"/>
              </w:rPr>
            </w:pPr>
          </w:p>
        </w:tc>
        <w:tc>
          <w:tcPr>
            <w:tcW w:w="8897" w:type="dxa"/>
          </w:tcPr>
          <w:p w14:paraId="2184CA53" w14:textId="77777777" w:rsidR="00670B42" w:rsidRPr="00CA6506" w:rsidRDefault="00670B42" w:rsidP="00670B42">
            <w:pPr>
              <w:rPr>
                <w:rFonts w:cstheme="minorHAnsi"/>
                <w:sz w:val="20"/>
                <w:szCs w:val="20"/>
              </w:rPr>
            </w:pPr>
          </w:p>
        </w:tc>
        <w:tc>
          <w:tcPr>
            <w:tcW w:w="2497" w:type="dxa"/>
          </w:tcPr>
          <w:p w14:paraId="7E52A492" w14:textId="77777777" w:rsidR="00670B42" w:rsidRPr="00CA6506" w:rsidRDefault="00670B42" w:rsidP="00670B42">
            <w:pPr>
              <w:rPr>
                <w:rFonts w:cstheme="minorHAnsi"/>
                <w:sz w:val="20"/>
                <w:szCs w:val="20"/>
              </w:rPr>
            </w:pPr>
          </w:p>
        </w:tc>
      </w:tr>
      <w:tr w:rsidR="00670B42" w:rsidRPr="00CA6506" w14:paraId="6E98279E" w14:textId="77777777" w:rsidTr="00CA5405">
        <w:trPr>
          <w:cantSplit/>
        </w:trPr>
        <w:tc>
          <w:tcPr>
            <w:tcW w:w="2635" w:type="dxa"/>
          </w:tcPr>
          <w:p w14:paraId="30FF2A34" w14:textId="77777777" w:rsidR="00670B42" w:rsidRPr="00CA6506" w:rsidRDefault="00670B42" w:rsidP="00670B42">
            <w:pPr>
              <w:rPr>
                <w:rFonts w:cstheme="minorHAnsi"/>
                <w:sz w:val="20"/>
                <w:szCs w:val="20"/>
              </w:rPr>
            </w:pPr>
            <w:r w:rsidRPr="00CA6506">
              <w:rPr>
                <w:rFonts w:cstheme="minorHAnsi"/>
                <w:sz w:val="20"/>
                <w:szCs w:val="20"/>
              </w:rPr>
              <w:t>1-naphthylamine</w:t>
            </w:r>
          </w:p>
        </w:tc>
        <w:tc>
          <w:tcPr>
            <w:tcW w:w="8897" w:type="dxa"/>
          </w:tcPr>
          <w:p w14:paraId="4802E35C"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31D90B6D" w14:textId="77777777" w:rsidR="00670B42" w:rsidRPr="00CA6506" w:rsidRDefault="00670B42" w:rsidP="00670B42">
            <w:pPr>
              <w:rPr>
                <w:rFonts w:cstheme="minorHAnsi"/>
                <w:sz w:val="20"/>
                <w:szCs w:val="20"/>
              </w:rPr>
            </w:pPr>
          </w:p>
        </w:tc>
      </w:tr>
      <w:tr w:rsidR="00670B42" w:rsidRPr="00CA6506" w14:paraId="3E5B2373" w14:textId="77777777" w:rsidTr="00CA5405">
        <w:trPr>
          <w:cantSplit/>
        </w:trPr>
        <w:tc>
          <w:tcPr>
            <w:tcW w:w="2635" w:type="dxa"/>
          </w:tcPr>
          <w:p w14:paraId="5E34BC20" w14:textId="77777777" w:rsidR="00670B42" w:rsidRPr="00CA6506" w:rsidRDefault="00670B42" w:rsidP="00670B42">
            <w:pPr>
              <w:rPr>
                <w:rFonts w:cstheme="minorHAnsi"/>
                <w:sz w:val="20"/>
                <w:szCs w:val="20"/>
              </w:rPr>
            </w:pPr>
          </w:p>
        </w:tc>
        <w:tc>
          <w:tcPr>
            <w:tcW w:w="8897" w:type="dxa"/>
          </w:tcPr>
          <w:p w14:paraId="28220ED6" w14:textId="77777777" w:rsidR="00670B42" w:rsidRPr="00CA6506" w:rsidRDefault="00670B42" w:rsidP="00670B42">
            <w:pPr>
              <w:rPr>
                <w:rFonts w:cstheme="minorHAnsi"/>
                <w:sz w:val="20"/>
                <w:szCs w:val="20"/>
              </w:rPr>
            </w:pPr>
          </w:p>
        </w:tc>
        <w:tc>
          <w:tcPr>
            <w:tcW w:w="2497" w:type="dxa"/>
          </w:tcPr>
          <w:p w14:paraId="3DA00135" w14:textId="77777777" w:rsidR="00670B42" w:rsidRPr="00CA6506" w:rsidRDefault="00670B42" w:rsidP="00670B42">
            <w:pPr>
              <w:rPr>
                <w:rFonts w:cstheme="minorHAnsi"/>
                <w:sz w:val="20"/>
                <w:szCs w:val="20"/>
              </w:rPr>
            </w:pPr>
          </w:p>
        </w:tc>
      </w:tr>
      <w:tr w:rsidR="00670B42" w:rsidRPr="00CA6506" w14:paraId="0BB0F4E4" w14:textId="77777777" w:rsidTr="00CA5405">
        <w:tc>
          <w:tcPr>
            <w:tcW w:w="2635" w:type="dxa"/>
          </w:tcPr>
          <w:p w14:paraId="496BBA69" w14:textId="77777777" w:rsidR="00670B42" w:rsidRPr="00CA6506" w:rsidRDefault="00670B42" w:rsidP="00670B42">
            <w:pPr>
              <w:rPr>
                <w:rFonts w:cstheme="minorHAnsi"/>
                <w:sz w:val="20"/>
                <w:szCs w:val="20"/>
              </w:rPr>
            </w:pPr>
            <w:r w:rsidRPr="00CA6506">
              <w:rPr>
                <w:rFonts w:cstheme="minorHAnsi"/>
                <w:sz w:val="20"/>
                <w:szCs w:val="20"/>
              </w:rPr>
              <w:t>2-naphthylamine</w:t>
            </w:r>
          </w:p>
          <w:p w14:paraId="44DB1A7F" w14:textId="77777777" w:rsidR="00670B42" w:rsidRPr="00CA6506" w:rsidRDefault="00670B42" w:rsidP="00670B42">
            <w:pPr>
              <w:rPr>
                <w:rFonts w:cstheme="minorHAnsi"/>
                <w:sz w:val="20"/>
                <w:szCs w:val="20"/>
              </w:rPr>
            </w:pPr>
          </w:p>
        </w:tc>
        <w:tc>
          <w:tcPr>
            <w:tcW w:w="8897" w:type="dxa"/>
          </w:tcPr>
          <w:p w14:paraId="24945780" w14:textId="77777777" w:rsidR="00670B42" w:rsidRPr="0017038F" w:rsidRDefault="00670B42" w:rsidP="00670B42">
            <w:pPr>
              <w:rPr>
                <w:rFonts w:cstheme="minorHAnsi"/>
                <w:sz w:val="20"/>
                <w:szCs w:val="20"/>
              </w:rPr>
            </w:pPr>
            <w:r w:rsidRPr="0017038F">
              <w:rPr>
                <w:rFonts w:cstheme="minorHAnsi"/>
                <w:sz w:val="20"/>
                <w:szCs w:val="20"/>
              </w:rPr>
              <w:t>inhaling, ingesting or having cutaneous contact with an aromatic amine from the specified list of aromatic amines:</w:t>
            </w:r>
          </w:p>
          <w:p w14:paraId="69ED8969" w14:textId="6224B85B" w:rsidR="00670B42" w:rsidRPr="0017038F" w:rsidRDefault="00670B42" w:rsidP="00670B42">
            <w:pPr>
              <w:rPr>
                <w:rFonts w:cstheme="minorHAnsi"/>
                <w:sz w:val="20"/>
                <w:szCs w:val="20"/>
              </w:rPr>
            </w:pPr>
            <w:r w:rsidRPr="0017038F">
              <w:rPr>
                <w:rFonts w:cstheme="minorHAnsi"/>
                <w:sz w:val="20"/>
                <w:szCs w:val="20"/>
              </w:rPr>
              <w:t>(a) for a cumulative period of at least 1 000 [2 000 B</w:t>
            </w:r>
            <w:r>
              <w:rPr>
                <w:rFonts w:cstheme="minorHAnsi"/>
                <w:sz w:val="20"/>
                <w:szCs w:val="20"/>
              </w:rPr>
              <w:t>O</w:t>
            </w:r>
            <w:r w:rsidRPr="0017038F">
              <w:rPr>
                <w:rFonts w:cstheme="minorHAnsi"/>
                <w:sz w:val="20"/>
                <w:szCs w:val="20"/>
              </w:rPr>
              <w:t>P] hours, before the clinical onset of malignant neoplasm of X; and</w:t>
            </w:r>
          </w:p>
          <w:p w14:paraId="58BD7F06" w14:textId="35C1786A" w:rsidR="00670B42" w:rsidRPr="0017038F" w:rsidRDefault="00670B42" w:rsidP="00670B42">
            <w:pPr>
              <w:rPr>
                <w:rFonts w:cstheme="minorHAnsi"/>
                <w:sz w:val="20"/>
                <w:szCs w:val="20"/>
              </w:rPr>
            </w:pPr>
            <w:r w:rsidRPr="0017038F">
              <w:rPr>
                <w:rFonts w:cstheme="minorHAnsi"/>
                <w:sz w:val="20"/>
                <w:szCs w:val="20"/>
              </w:rPr>
              <w:t>(b) where the first exposure occurred at least five [ten B</w:t>
            </w:r>
            <w:r>
              <w:rPr>
                <w:rFonts w:cstheme="minorHAnsi"/>
                <w:sz w:val="20"/>
                <w:szCs w:val="20"/>
              </w:rPr>
              <w:t>O</w:t>
            </w:r>
            <w:r w:rsidRPr="0017038F">
              <w:rPr>
                <w:rFonts w:cstheme="minorHAnsi"/>
                <w:sz w:val="20"/>
                <w:szCs w:val="20"/>
              </w:rPr>
              <w:t>P] years before the clinical onset of malignant neoplasm of X;</w:t>
            </w:r>
          </w:p>
          <w:p w14:paraId="78BEE903" w14:textId="77777777" w:rsidR="00670B42" w:rsidRDefault="00670B42" w:rsidP="00670B42">
            <w:pPr>
              <w:rPr>
                <w:rFonts w:cstheme="minorHAnsi"/>
                <w:sz w:val="16"/>
                <w:szCs w:val="16"/>
              </w:rPr>
            </w:pPr>
            <w:r w:rsidRPr="0017038F">
              <w:rPr>
                <w:rFonts w:cstheme="minorHAnsi"/>
                <w:sz w:val="16"/>
                <w:szCs w:val="16"/>
              </w:rPr>
              <w:t>Note 1: Inhaling, ingesting or having cutaneous contact with an aromatic amine does not include exposure due to cigarette smoke or hair dyes.</w:t>
            </w:r>
          </w:p>
          <w:p w14:paraId="4EFDFE24" w14:textId="77777777" w:rsidR="00670B42" w:rsidRDefault="00670B42" w:rsidP="00670B42">
            <w:pPr>
              <w:rPr>
                <w:rFonts w:cstheme="minorHAnsi"/>
                <w:sz w:val="16"/>
                <w:szCs w:val="16"/>
              </w:rPr>
            </w:pPr>
          </w:p>
          <w:p w14:paraId="010B9435" w14:textId="77777777" w:rsidR="00670B42" w:rsidRPr="0017038F" w:rsidRDefault="00670B42" w:rsidP="00670B42">
            <w:pPr>
              <w:rPr>
                <w:rFonts w:cstheme="minorHAnsi"/>
                <w:sz w:val="16"/>
                <w:szCs w:val="16"/>
              </w:rPr>
            </w:pPr>
            <w:r w:rsidRPr="00366368">
              <w:rPr>
                <w:rFonts w:cstheme="minorHAnsi"/>
                <w:b/>
                <w:i/>
                <w:sz w:val="20"/>
                <w:szCs w:val="20"/>
              </w:rPr>
              <w:t>specified list of aromatic amines</w:t>
            </w:r>
            <w:r w:rsidRPr="00366368">
              <w:rPr>
                <w:rFonts w:cstheme="minorHAnsi"/>
                <w:sz w:val="20"/>
                <w:szCs w:val="20"/>
              </w:rPr>
              <w:t xml:space="preserve"> means:</w:t>
            </w:r>
            <w:r>
              <w:rPr>
                <w:rFonts w:cstheme="minorHAnsi"/>
                <w:sz w:val="20"/>
                <w:szCs w:val="20"/>
              </w:rPr>
              <w:t xml:space="preserve"> </w:t>
            </w:r>
            <w:r w:rsidRPr="00366368">
              <w:rPr>
                <w:rFonts w:cstheme="minorHAnsi"/>
                <w:sz w:val="20"/>
                <w:szCs w:val="20"/>
              </w:rPr>
              <w:t>(a) 2-naphthylamine;</w:t>
            </w:r>
          </w:p>
        </w:tc>
        <w:tc>
          <w:tcPr>
            <w:tcW w:w="2497" w:type="dxa"/>
          </w:tcPr>
          <w:p w14:paraId="344162A9" w14:textId="5A354FED" w:rsidR="00670B42" w:rsidRPr="00CA6506" w:rsidRDefault="00670B42" w:rsidP="00670B42">
            <w:pPr>
              <w:rPr>
                <w:rFonts w:cstheme="minorHAnsi"/>
                <w:sz w:val="20"/>
                <w:szCs w:val="20"/>
              </w:rPr>
            </w:pPr>
            <w:r w:rsidRPr="00CA6506">
              <w:rPr>
                <w:rFonts w:cstheme="minorHAnsi"/>
                <w:sz w:val="20"/>
                <w:szCs w:val="20"/>
              </w:rPr>
              <w:lastRenderedPageBreak/>
              <w:t xml:space="preserve">Malignant neoplasm of the renal pelvis </w:t>
            </w:r>
            <w:r>
              <w:rPr>
                <w:rFonts w:cstheme="minorHAnsi"/>
                <w:sz w:val="20"/>
                <w:szCs w:val="20"/>
              </w:rPr>
              <w:t>and</w:t>
            </w:r>
            <w:r w:rsidRPr="00CA6506">
              <w:rPr>
                <w:rFonts w:cstheme="minorHAnsi"/>
                <w:sz w:val="20"/>
                <w:szCs w:val="20"/>
              </w:rPr>
              <w:t xml:space="preserve"> ureter</w:t>
            </w:r>
          </w:p>
          <w:p w14:paraId="4B72CA15" w14:textId="77777777" w:rsidR="00670B42" w:rsidRDefault="00670B42" w:rsidP="00670B42">
            <w:pPr>
              <w:rPr>
                <w:rFonts w:cstheme="minorHAnsi"/>
                <w:sz w:val="20"/>
                <w:szCs w:val="20"/>
              </w:rPr>
            </w:pPr>
            <w:r w:rsidRPr="00CA6506">
              <w:rPr>
                <w:rFonts w:cstheme="minorHAnsi"/>
                <w:sz w:val="20"/>
                <w:szCs w:val="20"/>
              </w:rPr>
              <w:t>(</w:t>
            </w:r>
            <w:r>
              <w:rPr>
                <w:rFonts w:cstheme="minorHAnsi"/>
                <w:sz w:val="20"/>
                <w:szCs w:val="20"/>
              </w:rPr>
              <w:t>92, 93/2019</w:t>
            </w:r>
            <w:r w:rsidRPr="00CA6506">
              <w:rPr>
                <w:rFonts w:cstheme="minorHAnsi"/>
                <w:sz w:val="20"/>
                <w:szCs w:val="20"/>
              </w:rPr>
              <w:t>)</w:t>
            </w:r>
          </w:p>
          <w:p w14:paraId="0DBF610F" w14:textId="77777777" w:rsidR="00670B42" w:rsidRDefault="00670B42" w:rsidP="00670B42">
            <w:pPr>
              <w:rPr>
                <w:rFonts w:cstheme="minorHAnsi"/>
                <w:sz w:val="20"/>
                <w:szCs w:val="20"/>
              </w:rPr>
            </w:pPr>
          </w:p>
          <w:p w14:paraId="01FB3AF2" w14:textId="77777777" w:rsidR="00670B42" w:rsidRDefault="00670B42" w:rsidP="00670B42">
            <w:r>
              <w:rPr>
                <w:rFonts w:cstheme="minorHAnsi"/>
                <w:sz w:val="20"/>
                <w:szCs w:val="20"/>
              </w:rPr>
              <w:t>Malignant neoplasm of the bladder (83, 84/2019)</w:t>
            </w:r>
          </w:p>
          <w:p w14:paraId="1E10F5C3" w14:textId="77777777" w:rsidR="00670B42" w:rsidRPr="00CA6506" w:rsidRDefault="00670B42" w:rsidP="00670B42">
            <w:pPr>
              <w:rPr>
                <w:rFonts w:cstheme="minorHAnsi"/>
                <w:sz w:val="20"/>
                <w:szCs w:val="20"/>
              </w:rPr>
            </w:pPr>
          </w:p>
        </w:tc>
      </w:tr>
      <w:tr w:rsidR="00670B42" w:rsidRPr="00CA6506" w14:paraId="57DACB58" w14:textId="77777777" w:rsidTr="00CA5405">
        <w:trPr>
          <w:cantSplit/>
        </w:trPr>
        <w:tc>
          <w:tcPr>
            <w:tcW w:w="2635" w:type="dxa"/>
          </w:tcPr>
          <w:p w14:paraId="1EAF780B" w14:textId="77777777" w:rsidR="00670B42" w:rsidRPr="00CA6506" w:rsidRDefault="00670B42" w:rsidP="00670B42">
            <w:pPr>
              <w:rPr>
                <w:rFonts w:cstheme="minorHAnsi"/>
                <w:sz w:val="20"/>
                <w:szCs w:val="20"/>
              </w:rPr>
            </w:pPr>
          </w:p>
        </w:tc>
        <w:tc>
          <w:tcPr>
            <w:tcW w:w="8897" w:type="dxa"/>
          </w:tcPr>
          <w:p w14:paraId="4C9CEDBA" w14:textId="77777777" w:rsidR="00670B42" w:rsidRPr="00CA6506" w:rsidRDefault="00670B42" w:rsidP="00670B42">
            <w:pPr>
              <w:rPr>
                <w:rFonts w:cstheme="minorHAnsi"/>
                <w:sz w:val="20"/>
                <w:szCs w:val="20"/>
              </w:rPr>
            </w:pPr>
          </w:p>
        </w:tc>
        <w:tc>
          <w:tcPr>
            <w:tcW w:w="2497" w:type="dxa"/>
          </w:tcPr>
          <w:p w14:paraId="3B58C719" w14:textId="77777777" w:rsidR="00670B42" w:rsidRPr="00CA6506" w:rsidRDefault="00670B42" w:rsidP="00670B42">
            <w:pPr>
              <w:rPr>
                <w:rFonts w:cstheme="minorHAnsi"/>
                <w:sz w:val="20"/>
                <w:szCs w:val="20"/>
              </w:rPr>
            </w:pPr>
          </w:p>
        </w:tc>
      </w:tr>
      <w:tr w:rsidR="00670B42" w:rsidRPr="00CA6506" w14:paraId="37C607E5" w14:textId="77777777" w:rsidTr="00CA5405">
        <w:trPr>
          <w:cantSplit/>
        </w:trPr>
        <w:tc>
          <w:tcPr>
            <w:tcW w:w="2635" w:type="dxa"/>
            <w:vMerge w:val="restart"/>
          </w:tcPr>
          <w:p w14:paraId="7FB7D0D2" w14:textId="77777777" w:rsidR="00670B42" w:rsidRPr="00CA6506" w:rsidRDefault="00670B42" w:rsidP="00670B42">
            <w:pPr>
              <w:rPr>
                <w:rFonts w:cstheme="minorHAnsi"/>
                <w:sz w:val="20"/>
                <w:szCs w:val="20"/>
              </w:rPr>
            </w:pPr>
            <w:r w:rsidRPr="00CA6506">
              <w:rPr>
                <w:rFonts w:cstheme="minorHAnsi"/>
                <w:sz w:val="20"/>
                <w:szCs w:val="20"/>
              </w:rPr>
              <w:t>Nickel</w:t>
            </w:r>
          </w:p>
        </w:tc>
        <w:tc>
          <w:tcPr>
            <w:tcW w:w="8897" w:type="dxa"/>
          </w:tcPr>
          <w:p w14:paraId="49D31108" w14:textId="4A261434" w:rsidR="00670B42" w:rsidRDefault="00670B42" w:rsidP="00670B42">
            <w:pPr>
              <w:rPr>
                <w:rFonts w:cstheme="minorHAnsi"/>
                <w:sz w:val="20"/>
                <w:szCs w:val="20"/>
              </w:rPr>
            </w:pPr>
            <w:r w:rsidRPr="00894400">
              <w:rPr>
                <w:rFonts w:cstheme="minorHAnsi"/>
                <w:sz w:val="20"/>
                <w:szCs w:val="20"/>
              </w:rPr>
              <w:t xml:space="preserve">having the affected area of skin exposed to an allergen within the two weeks before the clinical onset/worsening of allergic contact dermatitis;  </w:t>
            </w:r>
          </w:p>
          <w:p w14:paraId="41414CC7" w14:textId="77777777" w:rsidR="00670B42" w:rsidRDefault="00670B42" w:rsidP="00670B42">
            <w:pPr>
              <w:rPr>
                <w:rFonts w:cstheme="minorHAnsi"/>
                <w:sz w:val="20"/>
                <w:szCs w:val="20"/>
              </w:rPr>
            </w:pPr>
          </w:p>
          <w:p w14:paraId="012B4537" w14:textId="77777777" w:rsidR="00670B42" w:rsidRPr="00CA6506" w:rsidRDefault="00670B42" w:rsidP="00670B42">
            <w:pPr>
              <w:rPr>
                <w:rFonts w:cstheme="minorHAnsi"/>
                <w:sz w:val="20"/>
                <w:szCs w:val="20"/>
              </w:rPr>
            </w:pPr>
            <w:proofErr w:type="gramStart"/>
            <w:r w:rsidRPr="00894400">
              <w:rPr>
                <w:rFonts w:cstheme="minorHAnsi"/>
                <w:b/>
                <w:i/>
                <w:sz w:val="20"/>
                <w:szCs w:val="20"/>
              </w:rPr>
              <w:t>allergen</w:t>
            </w:r>
            <w:proofErr w:type="gramEnd"/>
            <w:r w:rsidRPr="00894400">
              <w:rPr>
                <w:rFonts w:cstheme="minorHAnsi"/>
                <w:sz w:val="20"/>
                <w:szCs w:val="20"/>
              </w:rPr>
              <w:t xml:space="preserve"> means a substance which, when present in an area of skin, is capable of producing an immune response and inflammation. Examples of allergens include:</w:t>
            </w:r>
            <w:r>
              <w:rPr>
                <w:rFonts w:cstheme="minorHAnsi"/>
                <w:sz w:val="20"/>
                <w:szCs w:val="20"/>
              </w:rPr>
              <w:t xml:space="preserve"> (j) nickel in uniform buttons;</w:t>
            </w:r>
          </w:p>
        </w:tc>
        <w:tc>
          <w:tcPr>
            <w:tcW w:w="2497" w:type="dxa"/>
          </w:tcPr>
          <w:p w14:paraId="740AF710" w14:textId="77777777" w:rsidR="00670B42" w:rsidRDefault="00670B42" w:rsidP="00670B42">
            <w:pPr>
              <w:rPr>
                <w:rFonts w:cstheme="minorHAnsi"/>
                <w:sz w:val="20"/>
                <w:szCs w:val="20"/>
              </w:rPr>
            </w:pPr>
            <w:r>
              <w:rPr>
                <w:rFonts w:cstheme="minorHAnsi"/>
                <w:sz w:val="20"/>
                <w:szCs w:val="20"/>
              </w:rPr>
              <w:t>Allergic contact dermatitis</w:t>
            </w:r>
          </w:p>
          <w:p w14:paraId="63B527D5" w14:textId="77777777" w:rsidR="00670B42" w:rsidRPr="00CA6506" w:rsidRDefault="00670B42" w:rsidP="00670B42">
            <w:pPr>
              <w:rPr>
                <w:rFonts w:cstheme="minorHAnsi"/>
                <w:sz w:val="20"/>
                <w:szCs w:val="20"/>
              </w:rPr>
            </w:pPr>
            <w:r>
              <w:rPr>
                <w:rFonts w:cstheme="minorHAnsi"/>
                <w:sz w:val="20"/>
                <w:szCs w:val="20"/>
              </w:rPr>
              <w:t>(1, 2/2021)</w:t>
            </w:r>
          </w:p>
        </w:tc>
      </w:tr>
      <w:tr w:rsidR="00670B42" w:rsidRPr="00CA6506" w14:paraId="6259BFC1" w14:textId="77777777" w:rsidTr="00CA5405">
        <w:trPr>
          <w:cantSplit/>
        </w:trPr>
        <w:tc>
          <w:tcPr>
            <w:tcW w:w="2635" w:type="dxa"/>
            <w:vMerge/>
          </w:tcPr>
          <w:p w14:paraId="4329BD26" w14:textId="77777777" w:rsidR="00670B42" w:rsidRPr="00CA6506" w:rsidRDefault="00670B42" w:rsidP="00670B42">
            <w:pPr>
              <w:rPr>
                <w:rFonts w:cstheme="minorHAnsi"/>
                <w:sz w:val="20"/>
                <w:szCs w:val="20"/>
              </w:rPr>
            </w:pPr>
          </w:p>
        </w:tc>
        <w:tc>
          <w:tcPr>
            <w:tcW w:w="8897" w:type="dxa"/>
          </w:tcPr>
          <w:p w14:paraId="334A364B" w14:textId="77777777" w:rsidR="00670B42" w:rsidRPr="00CA6506" w:rsidRDefault="00670B42" w:rsidP="00670B42">
            <w:pPr>
              <w:rPr>
                <w:rFonts w:cstheme="minorHAnsi"/>
                <w:sz w:val="20"/>
                <w:szCs w:val="20"/>
              </w:rPr>
            </w:pPr>
            <w:r w:rsidRPr="00CA6506">
              <w:rPr>
                <w:rFonts w:cstheme="minorHAnsi"/>
                <w:sz w:val="20"/>
                <w:szCs w:val="20"/>
              </w:rPr>
              <w:t>inhaling fumes, vapours or dusts of a metal or metalloid from the specified list:</w:t>
            </w:r>
          </w:p>
          <w:p w14:paraId="4111ACC5" w14:textId="77777777" w:rsidR="00670B42" w:rsidRPr="00CA6506" w:rsidRDefault="00670B42" w:rsidP="00670B42">
            <w:pPr>
              <w:rPr>
                <w:rFonts w:cstheme="minorHAnsi"/>
                <w:sz w:val="20"/>
                <w:szCs w:val="20"/>
              </w:rPr>
            </w:pPr>
            <w:r w:rsidRPr="00CA6506">
              <w:rPr>
                <w:rFonts w:cstheme="minorHAnsi"/>
                <w:sz w:val="20"/>
                <w:szCs w:val="20"/>
              </w:rPr>
              <w:t>(</w:t>
            </w:r>
            <w:proofErr w:type="spellStart"/>
            <w:r w:rsidRPr="00CA6506">
              <w:rPr>
                <w:rFonts w:cstheme="minorHAnsi"/>
                <w:sz w:val="20"/>
                <w:szCs w:val="20"/>
              </w:rPr>
              <w:t>i</w:t>
            </w:r>
            <w:proofErr w:type="spellEnd"/>
            <w:r w:rsidRPr="00CA6506">
              <w:rPr>
                <w:rFonts w:cstheme="minorHAnsi"/>
                <w:sz w:val="20"/>
                <w:szCs w:val="20"/>
              </w:rPr>
              <w:t>) for a cumulative period of at least 3 500 hours before the clinical onset of malignant neoplasm of the lung; and</w:t>
            </w:r>
          </w:p>
          <w:p w14:paraId="5E1DCD05" w14:textId="77777777" w:rsidR="00670B42" w:rsidRPr="00CA6506" w:rsidRDefault="00670B42" w:rsidP="00670B42">
            <w:pPr>
              <w:rPr>
                <w:rFonts w:cstheme="minorHAnsi"/>
                <w:sz w:val="20"/>
                <w:szCs w:val="20"/>
              </w:rPr>
            </w:pPr>
            <w:r w:rsidRPr="00CA6506">
              <w:rPr>
                <w:rFonts w:cstheme="minorHAnsi"/>
                <w:sz w:val="20"/>
                <w:szCs w:val="20"/>
              </w:rPr>
              <w:t>(ii) where the first inhalation of fumes, vapours or dusts occurred at least ten years before the clinical onset of malignant neoplasm of the lung;</w:t>
            </w:r>
          </w:p>
          <w:p w14:paraId="384F0F49" w14:textId="77777777" w:rsidR="00670B42" w:rsidRPr="00CA6506" w:rsidRDefault="00670B42" w:rsidP="00670B42">
            <w:pPr>
              <w:rPr>
                <w:rFonts w:cstheme="minorHAnsi"/>
                <w:sz w:val="20"/>
                <w:szCs w:val="20"/>
              </w:rPr>
            </w:pPr>
          </w:p>
          <w:p w14:paraId="4C0A2E86" w14:textId="77777777" w:rsidR="00670B42" w:rsidRPr="00CA6506" w:rsidRDefault="00670B42" w:rsidP="00670B42">
            <w:pPr>
              <w:rPr>
                <w:rFonts w:cstheme="minorHAnsi"/>
                <w:sz w:val="20"/>
                <w:szCs w:val="20"/>
              </w:rPr>
            </w:pPr>
            <w:r w:rsidRPr="00EE302C">
              <w:rPr>
                <w:rFonts w:cstheme="minorHAnsi"/>
                <w:b/>
                <w:i/>
                <w:sz w:val="20"/>
                <w:szCs w:val="20"/>
              </w:rPr>
              <w:t>a metal or metalloid from the specified list</w:t>
            </w:r>
            <w:r w:rsidRPr="00CA6506">
              <w:rPr>
                <w:rFonts w:cstheme="minorHAnsi"/>
                <w:sz w:val="20"/>
                <w:szCs w:val="20"/>
              </w:rPr>
              <w:t xml:space="preserve"> means:  (e) mixtures that include nickel metal and nickel compounds;</w:t>
            </w:r>
          </w:p>
        </w:tc>
        <w:tc>
          <w:tcPr>
            <w:tcW w:w="2497" w:type="dxa"/>
          </w:tcPr>
          <w:p w14:paraId="3DA79DB3" w14:textId="77777777" w:rsidR="00670B42" w:rsidRPr="00CA6506" w:rsidRDefault="00670B42" w:rsidP="00670B42">
            <w:pPr>
              <w:rPr>
                <w:rFonts w:cstheme="minorHAnsi"/>
                <w:sz w:val="20"/>
                <w:szCs w:val="20"/>
              </w:rPr>
            </w:pPr>
            <w:r w:rsidRPr="00CA6506">
              <w:rPr>
                <w:rFonts w:cstheme="minorHAnsi"/>
                <w:sz w:val="20"/>
                <w:szCs w:val="20"/>
              </w:rPr>
              <w:t>Malignant neoplasm of the lung (92, 93/2014)</w:t>
            </w:r>
          </w:p>
        </w:tc>
      </w:tr>
      <w:tr w:rsidR="00670B42" w:rsidRPr="00CA6506" w14:paraId="4B80C477" w14:textId="77777777" w:rsidTr="00CA5405">
        <w:trPr>
          <w:cantSplit/>
        </w:trPr>
        <w:tc>
          <w:tcPr>
            <w:tcW w:w="2635" w:type="dxa"/>
            <w:vMerge/>
          </w:tcPr>
          <w:p w14:paraId="281E4640" w14:textId="77777777" w:rsidR="00670B42" w:rsidRPr="00CA6506" w:rsidRDefault="00670B42" w:rsidP="00670B42">
            <w:pPr>
              <w:rPr>
                <w:rFonts w:cstheme="minorHAnsi"/>
                <w:sz w:val="20"/>
                <w:szCs w:val="20"/>
              </w:rPr>
            </w:pPr>
          </w:p>
        </w:tc>
        <w:tc>
          <w:tcPr>
            <w:tcW w:w="8897" w:type="dxa"/>
          </w:tcPr>
          <w:p w14:paraId="2C79D7BF" w14:textId="77777777" w:rsidR="00670B42" w:rsidRPr="00CA6506" w:rsidRDefault="00670B42" w:rsidP="00670B42">
            <w:pPr>
              <w:rPr>
                <w:rFonts w:cstheme="minorHAnsi"/>
                <w:sz w:val="20"/>
                <w:szCs w:val="20"/>
              </w:rPr>
            </w:pPr>
            <w:r w:rsidRPr="00CA6506">
              <w:rPr>
                <w:rFonts w:cstheme="minorHAnsi"/>
                <w:sz w:val="20"/>
                <w:szCs w:val="20"/>
              </w:rPr>
              <w:t>being poisoned with a specified metal, as demonstrated by clinical, haematological or biochemical evidence, at the time of the clinical onset of an epileptic seizure;</w:t>
            </w:r>
          </w:p>
          <w:p w14:paraId="595693B3" w14:textId="77777777" w:rsidR="00670B42" w:rsidRPr="00CA6506" w:rsidRDefault="00670B42" w:rsidP="00670B42">
            <w:pPr>
              <w:rPr>
                <w:rFonts w:cstheme="minorHAnsi"/>
                <w:sz w:val="20"/>
                <w:szCs w:val="20"/>
              </w:rPr>
            </w:pPr>
          </w:p>
          <w:p w14:paraId="696D27A5" w14:textId="77777777" w:rsidR="00670B42" w:rsidRPr="00CA6506" w:rsidRDefault="00670B42" w:rsidP="00670B42">
            <w:pPr>
              <w:rPr>
                <w:rFonts w:cstheme="minorHAnsi"/>
                <w:sz w:val="20"/>
                <w:szCs w:val="20"/>
              </w:rPr>
            </w:pPr>
            <w:r w:rsidRPr="00EE302C">
              <w:rPr>
                <w:rFonts w:cstheme="minorHAnsi"/>
                <w:b/>
                <w:i/>
                <w:sz w:val="20"/>
                <w:szCs w:val="20"/>
              </w:rPr>
              <w:t>a specified metal</w:t>
            </w:r>
            <w:r w:rsidRPr="00CA6506">
              <w:rPr>
                <w:rFonts w:cstheme="minorHAnsi"/>
                <w:sz w:val="20"/>
                <w:szCs w:val="20"/>
              </w:rPr>
              <w:t xml:space="preserve"> means:  (b) nickel;</w:t>
            </w:r>
          </w:p>
        </w:tc>
        <w:tc>
          <w:tcPr>
            <w:tcW w:w="2497" w:type="dxa"/>
          </w:tcPr>
          <w:p w14:paraId="1B96DB2E" w14:textId="77777777" w:rsidR="00670B42" w:rsidRPr="00CA6506" w:rsidRDefault="00670B42" w:rsidP="00670B42">
            <w:pPr>
              <w:rPr>
                <w:rFonts w:cstheme="minorHAnsi"/>
                <w:sz w:val="20"/>
                <w:szCs w:val="20"/>
              </w:rPr>
            </w:pPr>
            <w:r w:rsidRPr="00CA6506">
              <w:rPr>
                <w:rFonts w:cstheme="minorHAnsi"/>
                <w:sz w:val="20"/>
                <w:szCs w:val="20"/>
              </w:rPr>
              <w:t xml:space="preserve">Epileptic seizure </w:t>
            </w:r>
          </w:p>
          <w:p w14:paraId="05633F51" w14:textId="77777777" w:rsidR="00670B42" w:rsidRPr="00CA6506" w:rsidRDefault="00670B42" w:rsidP="00670B42">
            <w:pPr>
              <w:rPr>
                <w:rFonts w:cstheme="minorHAnsi"/>
                <w:sz w:val="20"/>
                <w:szCs w:val="20"/>
              </w:rPr>
            </w:pPr>
            <w:r w:rsidRPr="00CA6506">
              <w:rPr>
                <w:rFonts w:cstheme="minorHAnsi"/>
                <w:sz w:val="20"/>
                <w:szCs w:val="20"/>
              </w:rPr>
              <w:t>(77, 78/2013)</w:t>
            </w:r>
          </w:p>
        </w:tc>
      </w:tr>
      <w:tr w:rsidR="00670B42" w:rsidRPr="00CA6506" w14:paraId="0EFFF484" w14:textId="77777777" w:rsidTr="00CA5405">
        <w:trPr>
          <w:cantSplit/>
        </w:trPr>
        <w:tc>
          <w:tcPr>
            <w:tcW w:w="2635" w:type="dxa"/>
            <w:vMerge/>
          </w:tcPr>
          <w:p w14:paraId="25FDF25B" w14:textId="77777777" w:rsidR="00670B42" w:rsidRPr="00CA6506" w:rsidRDefault="00670B42" w:rsidP="00670B42">
            <w:pPr>
              <w:rPr>
                <w:rFonts w:cstheme="minorHAnsi"/>
                <w:sz w:val="20"/>
                <w:szCs w:val="20"/>
              </w:rPr>
            </w:pPr>
          </w:p>
        </w:tc>
        <w:tc>
          <w:tcPr>
            <w:tcW w:w="8897" w:type="dxa"/>
          </w:tcPr>
          <w:p w14:paraId="1A4760D5" w14:textId="77777777" w:rsidR="00670B42" w:rsidRDefault="00670B42" w:rsidP="00670B42">
            <w:pPr>
              <w:rPr>
                <w:sz w:val="20"/>
                <w:szCs w:val="20"/>
              </w:rPr>
            </w:pPr>
            <w:r w:rsidRPr="00AE491D">
              <w:rPr>
                <w:sz w:val="20"/>
                <w:szCs w:val="20"/>
              </w:rPr>
              <w:t>inhaling fumes from a metal from the specified list of metals, or a compound containing a metal from the specified list of metals, for a cumulative period of at least 5,000 hours before the clinical onset of anosmia and where that exposure has ceased, the clinical onset of anosmia has occurred within one year of cessation;</w:t>
            </w:r>
          </w:p>
          <w:p w14:paraId="3F5A81B4" w14:textId="77777777" w:rsidR="00670B42" w:rsidRPr="00AE491D" w:rsidRDefault="00670B42" w:rsidP="00670B42">
            <w:pPr>
              <w:rPr>
                <w:sz w:val="20"/>
                <w:szCs w:val="20"/>
              </w:rPr>
            </w:pPr>
          </w:p>
          <w:p w14:paraId="0E2EA452" w14:textId="77777777" w:rsidR="00670B42" w:rsidRPr="00CA6506" w:rsidRDefault="00670B42" w:rsidP="00670B42">
            <w:pPr>
              <w:rPr>
                <w:rFonts w:cstheme="minorHAnsi"/>
                <w:sz w:val="20"/>
                <w:szCs w:val="20"/>
              </w:rPr>
            </w:pPr>
            <w:r w:rsidRPr="00AE491D">
              <w:rPr>
                <w:b/>
                <w:i/>
                <w:sz w:val="20"/>
                <w:szCs w:val="20"/>
              </w:rPr>
              <w:t>specified list of metals</w:t>
            </w:r>
            <w:r w:rsidRPr="00AE491D">
              <w:rPr>
                <w:sz w:val="20"/>
                <w:szCs w:val="20"/>
              </w:rPr>
              <w:t xml:space="preserve"> means: (e) nickel;</w:t>
            </w:r>
            <w:r w:rsidRPr="00CA6506">
              <w:rPr>
                <w:rFonts w:cstheme="minorHAnsi"/>
                <w:sz w:val="20"/>
                <w:szCs w:val="20"/>
              </w:rPr>
              <w:t xml:space="preserve"> </w:t>
            </w:r>
          </w:p>
        </w:tc>
        <w:tc>
          <w:tcPr>
            <w:tcW w:w="2497" w:type="dxa"/>
          </w:tcPr>
          <w:p w14:paraId="2E628DAB" w14:textId="77777777" w:rsidR="00670B42" w:rsidRDefault="00670B42" w:rsidP="00670B42">
            <w:pPr>
              <w:rPr>
                <w:rFonts w:cstheme="minorHAnsi"/>
                <w:sz w:val="20"/>
                <w:szCs w:val="20"/>
              </w:rPr>
            </w:pPr>
            <w:r w:rsidRPr="00CA6506">
              <w:rPr>
                <w:rFonts w:cstheme="minorHAnsi"/>
                <w:sz w:val="20"/>
                <w:szCs w:val="20"/>
              </w:rPr>
              <w:t xml:space="preserve">Anosmia </w:t>
            </w:r>
          </w:p>
          <w:p w14:paraId="15E1B596" w14:textId="77777777" w:rsidR="00670B42" w:rsidRPr="00CA6506" w:rsidRDefault="00670B42" w:rsidP="00670B42">
            <w:pPr>
              <w:rPr>
                <w:rFonts w:cstheme="minorHAnsi"/>
                <w:sz w:val="20"/>
                <w:szCs w:val="20"/>
              </w:rPr>
            </w:pPr>
            <w:r>
              <w:rPr>
                <w:rFonts w:cstheme="minorHAnsi"/>
                <w:sz w:val="20"/>
                <w:szCs w:val="20"/>
              </w:rPr>
              <w:t>(19/2021)</w:t>
            </w:r>
          </w:p>
        </w:tc>
      </w:tr>
      <w:tr w:rsidR="00670B42" w:rsidRPr="00CA6506" w14:paraId="5DEA7079" w14:textId="77777777" w:rsidTr="00CA5405">
        <w:trPr>
          <w:cantSplit/>
        </w:trPr>
        <w:tc>
          <w:tcPr>
            <w:tcW w:w="2635" w:type="dxa"/>
          </w:tcPr>
          <w:p w14:paraId="0C542833" w14:textId="77777777" w:rsidR="00670B42" w:rsidRPr="00CA6506" w:rsidRDefault="00670B42" w:rsidP="00670B42">
            <w:pPr>
              <w:rPr>
                <w:rFonts w:cstheme="minorHAnsi"/>
                <w:sz w:val="20"/>
                <w:szCs w:val="20"/>
              </w:rPr>
            </w:pPr>
          </w:p>
        </w:tc>
        <w:tc>
          <w:tcPr>
            <w:tcW w:w="8897" w:type="dxa"/>
          </w:tcPr>
          <w:p w14:paraId="1396E181" w14:textId="77777777" w:rsidR="00670B42" w:rsidRPr="00CA6506" w:rsidRDefault="00670B42" w:rsidP="00670B42">
            <w:pPr>
              <w:rPr>
                <w:rFonts w:cstheme="minorHAnsi"/>
                <w:sz w:val="20"/>
                <w:szCs w:val="20"/>
              </w:rPr>
            </w:pPr>
          </w:p>
        </w:tc>
        <w:tc>
          <w:tcPr>
            <w:tcW w:w="2497" w:type="dxa"/>
          </w:tcPr>
          <w:p w14:paraId="1E55D573" w14:textId="77777777" w:rsidR="00670B42" w:rsidRPr="00CA6506" w:rsidRDefault="00670B42" w:rsidP="00670B42">
            <w:pPr>
              <w:rPr>
                <w:rFonts w:cstheme="minorHAnsi"/>
                <w:sz w:val="20"/>
                <w:szCs w:val="20"/>
              </w:rPr>
            </w:pPr>
          </w:p>
        </w:tc>
      </w:tr>
      <w:tr w:rsidR="00670B42" w:rsidRPr="00CA6506" w14:paraId="0B301EC5" w14:textId="77777777" w:rsidTr="00CA5405">
        <w:trPr>
          <w:cantSplit/>
        </w:trPr>
        <w:tc>
          <w:tcPr>
            <w:tcW w:w="2635" w:type="dxa"/>
          </w:tcPr>
          <w:p w14:paraId="05E9A7AE" w14:textId="77777777" w:rsidR="00670B42" w:rsidRPr="00CA6506" w:rsidRDefault="00670B42" w:rsidP="00670B42">
            <w:pPr>
              <w:rPr>
                <w:rFonts w:cstheme="minorHAnsi"/>
                <w:sz w:val="20"/>
                <w:szCs w:val="20"/>
              </w:rPr>
            </w:pPr>
            <w:r w:rsidRPr="00CA6506">
              <w:rPr>
                <w:rFonts w:cstheme="minorHAnsi"/>
                <w:sz w:val="20"/>
                <w:szCs w:val="20"/>
              </w:rPr>
              <w:t>Nitrate</w:t>
            </w:r>
          </w:p>
        </w:tc>
        <w:tc>
          <w:tcPr>
            <w:tcW w:w="8897" w:type="dxa"/>
          </w:tcPr>
          <w:p w14:paraId="6FD269E4" w14:textId="77777777" w:rsidR="00670B42" w:rsidRPr="00CA6506" w:rsidRDefault="00670B42" w:rsidP="00670B42">
            <w:pPr>
              <w:rPr>
                <w:rFonts w:cstheme="minorHAnsi"/>
                <w:sz w:val="20"/>
                <w:szCs w:val="20"/>
              </w:rPr>
            </w:pPr>
            <w:r w:rsidRPr="00CA6506">
              <w:rPr>
                <w:rFonts w:cstheme="minorHAnsi"/>
                <w:sz w:val="20"/>
                <w:szCs w:val="20"/>
              </w:rPr>
              <w:t xml:space="preserve">ingesting food or fluid contaminated by excess levels of nitrates or nitrites, within the two days before the clinical onset/worsening of </w:t>
            </w:r>
            <w:proofErr w:type="spellStart"/>
            <w:r w:rsidRPr="00CA6506">
              <w:rPr>
                <w:rFonts w:cstheme="minorHAnsi"/>
                <w:sz w:val="20"/>
                <w:szCs w:val="20"/>
              </w:rPr>
              <w:t>methaemoglobinaemia</w:t>
            </w:r>
            <w:proofErr w:type="spellEnd"/>
            <w:r w:rsidRPr="00CA6506">
              <w:rPr>
                <w:rFonts w:cstheme="minorHAnsi"/>
                <w:sz w:val="20"/>
                <w:szCs w:val="20"/>
              </w:rPr>
              <w:t>;</w:t>
            </w:r>
          </w:p>
        </w:tc>
        <w:tc>
          <w:tcPr>
            <w:tcW w:w="2497" w:type="dxa"/>
          </w:tcPr>
          <w:p w14:paraId="76354C0E" w14:textId="77777777" w:rsidR="00670B42" w:rsidRPr="00CA6506" w:rsidRDefault="00670B42" w:rsidP="00670B42">
            <w:pPr>
              <w:rPr>
                <w:rFonts w:cstheme="minorHAnsi"/>
                <w:sz w:val="20"/>
                <w:szCs w:val="20"/>
              </w:rPr>
            </w:pPr>
            <w:proofErr w:type="spellStart"/>
            <w:r w:rsidRPr="00CA6506">
              <w:rPr>
                <w:rFonts w:cstheme="minorHAnsi"/>
                <w:sz w:val="20"/>
                <w:szCs w:val="20"/>
              </w:rPr>
              <w:t>Methaemoglobinaemia</w:t>
            </w:r>
            <w:proofErr w:type="spellEnd"/>
          </w:p>
          <w:p w14:paraId="75B3BB94" w14:textId="77777777" w:rsidR="00670B42" w:rsidRPr="00CA6506" w:rsidRDefault="00670B42" w:rsidP="00670B42">
            <w:pPr>
              <w:rPr>
                <w:rFonts w:cstheme="minorHAnsi"/>
                <w:sz w:val="20"/>
                <w:szCs w:val="20"/>
              </w:rPr>
            </w:pPr>
            <w:r w:rsidRPr="00CA6506">
              <w:rPr>
                <w:rFonts w:cstheme="minorHAnsi"/>
                <w:sz w:val="20"/>
                <w:szCs w:val="20"/>
              </w:rPr>
              <w:t>(17, 18/2019)</w:t>
            </w:r>
          </w:p>
        </w:tc>
      </w:tr>
      <w:tr w:rsidR="00670B42" w:rsidRPr="00CA6506" w14:paraId="1BA43E4D" w14:textId="77777777" w:rsidTr="00CA5405">
        <w:trPr>
          <w:cantSplit/>
        </w:trPr>
        <w:tc>
          <w:tcPr>
            <w:tcW w:w="2635" w:type="dxa"/>
          </w:tcPr>
          <w:p w14:paraId="501924BC" w14:textId="77777777" w:rsidR="00670B42" w:rsidRPr="00CA6506" w:rsidRDefault="00670B42" w:rsidP="00670B42">
            <w:pPr>
              <w:rPr>
                <w:rFonts w:cstheme="minorHAnsi"/>
                <w:sz w:val="20"/>
                <w:szCs w:val="20"/>
              </w:rPr>
            </w:pPr>
          </w:p>
        </w:tc>
        <w:tc>
          <w:tcPr>
            <w:tcW w:w="8897" w:type="dxa"/>
          </w:tcPr>
          <w:p w14:paraId="6FA330D6" w14:textId="77777777" w:rsidR="00670B42" w:rsidRPr="00CA6506" w:rsidRDefault="00670B42" w:rsidP="00670B42">
            <w:pPr>
              <w:rPr>
                <w:rFonts w:cstheme="minorHAnsi"/>
                <w:sz w:val="20"/>
                <w:szCs w:val="20"/>
              </w:rPr>
            </w:pPr>
          </w:p>
        </w:tc>
        <w:tc>
          <w:tcPr>
            <w:tcW w:w="2497" w:type="dxa"/>
          </w:tcPr>
          <w:p w14:paraId="62957B33" w14:textId="77777777" w:rsidR="00670B42" w:rsidRPr="00CA6506" w:rsidRDefault="00670B42" w:rsidP="00670B42">
            <w:pPr>
              <w:rPr>
                <w:rFonts w:cstheme="minorHAnsi"/>
                <w:sz w:val="20"/>
                <w:szCs w:val="20"/>
              </w:rPr>
            </w:pPr>
          </w:p>
        </w:tc>
      </w:tr>
      <w:tr w:rsidR="00670B42" w:rsidRPr="00CA6506" w14:paraId="23D60DE3" w14:textId="77777777" w:rsidTr="00CA5405">
        <w:trPr>
          <w:cantSplit/>
        </w:trPr>
        <w:tc>
          <w:tcPr>
            <w:tcW w:w="2635" w:type="dxa"/>
            <w:vMerge w:val="restart"/>
          </w:tcPr>
          <w:p w14:paraId="06F6E399" w14:textId="77777777" w:rsidR="00670B42" w:rsidRPr="00CA6506" w:rsidRDefault="00670B42" w:rsidP="00670B42">
            <w:pPr>
              <w:rPr>
                <w:rFonts w:cstheme="minorHAnsi"/>
                <w:sz w:val="20"/>
                <w:szCs w:val="20"/>
              </w:rPr>
            </w:pPr>
            <w:r w:rsidRPr="00CA6506">
              <w:rPr>
                <w:rFonts w:cstheme="minorHAnsi"/>
                <w:sz w:val="20"/>
                <w:szCs w:val="20"/>
              </w:rPr>
              <w:t>Nitrite</w:t>
            </w:r>
          </w:p>
        </w:tc>
        <w:tc>
          <w:tcPr>
            <w:tcW w:w="8897" w:type="dxa"/>
          </w:tcPr>
          <w:p w14:paraId="48860CF8" w14:textId="77777777" w:rsidR="00670B42" w:rsidRPr="00CA6506" w:rsidRDefault="00670B42" w:rsidP="00670B42">
            <w:pPr>
              <w:rPr>
                <w:rFonts w:cstheme="minorHAnsi"/>
                <w:sz w:val="20"/>
                <w:szCs w:val="20"/>
              </w:rPr>
            </w:pPr>
            <w:r w:rsidRPr="00CA6506">
              <w:rPr>
                <w:rFonts w:cstheme="minorHAnsi"/>
                <w:sz w:val="20"/>
                <w:szCs w:val="20"/>
              </w:rPr>
              <w:t xml:space="preserve">ingesting food or fluid contaminated by excess levels of nitrates or nitrites, within the two days before the clinical onset/worsening of </w:t>
            </w:r>
            <w:proofErr w:type="spellStart"/>
            <w:r w:rsidRPr="00CA6506">
              <w:rPr>
                <w:rFonts w:cstheme="minorHAnsi"/>
                <w:sz w:val="20"/>
                <w:szCs w:val="20"/>
              </w:rPr>
              <w:t>methaemoglobinaemia</w:t>
            </w:r>
            <w:proofErr w:type="spellEnd"/>
            <w:r w:rsidRPr="00CA6506">
              <w:rPr>
                <w:rFonts w:cstheme="minorHAnsi"/>
                <w:sz w:val="20"/>
                <w:szCs w:val="20"/>
              </w:rPr>
              <w:t>;</w:t>
            </w:r>
          </w:p>
        </w:tc>
        <w:tc>
          <w:tcPr>
            <w:tcW w:w="2497" w:type="dxa"/>
          </w:tcPr>
          <w:p w14:paraId="59AC5C43" w14:textId="77777777" w:rsidR="00670B42" w:rsidRPr="00CA6506" w:rsidRDefault="00670B42" w:rsidP="00670B42">
            <w:pPr>
              <w:rPr>
                <w:rFonts w:cstheme="minorHAnsi"/>
                <w:sz w:val="20"/>
                <w:szCs w:val="20"/>
              </w:rPr>
            </w:pPr>
            <w:proofErr w:type="spellStart"/>
            <w:r w:rsidRPr="00CA6506">
              <w:rPr>
                <w:rFonts w:cstheme="minorHAnsi"/>
                <w:sz w:val="20"/>
                <w:szCs w:val="20"/>
              </w:rPr>
              <w:t>Methaemoglobinaemia</w:t>
            </w:r>
            <w:proofErr w:type="spellEnd"/>
          </w:p>
          <w:p w14:paraId="445C4BD5" w14:textId="77777777" w:rsidR="00670B42" w:rsidRPr="00CA6506" w:rsidRDefault="00670B42" w:rsidP="00670B42">
            <w:pPr>
              <w:rPr>
                <w:rFonts w:cstheme="minorHAnsi"/>
                <w:sz w:val="20"/>
                <w:szCs w:val="20"/>
              </w:rPr>
            </w:pPr>
            <w:r w:rsidRPr="00CA6506">
              <w:rPr>
                <w:rFonts w:cstheme="minorHAnsi"/>
                <w:sz w:val="20"/>
                <w:szCs w:val="20"/>
              </w:rPr>
              <w:t>(17, 18/2019)</w:t>
            </w:r>
          </w:p>
        </w:tc>
      </w:tr>
      <w:tr w:rsidR="00670B42" w:rsidRPr="00CA6506" w14:paraId="472EB3C8" w14:textId="77777777" w:rsidTr="00CA5405">
        <w:trPr>
          <w:cantSplit/>
        </w:trPr>
        <w:tc>
          <w:tcPr>
            <w:tcW w:w="2635" w:type="dxa"/>
            <w:vMerge/>
          </w:tcPr>
          <w:p w14:paraId="65DF7955" w14:textId="77777777" w:rsidR="00670B42" w:rsidRPr="00CA6506" w:rsidRDefault="00670B42" w:rsidP="00670B42">
            <w:pPr>
              <w:rPr>
                <w:rFonts w:cstheme="minorHAnsi"/>
                <w:sz w:val="20"/>
                <w:szCs w:val="20"/>
              </w:rPr>
            </w:pPr>
          </w:p>
        </w:tc>
        <w:tc>
          <w:tcPr>
            <w:tcW w:w="8897" w:type="dxa"/>
          </w:tcPr>
          <w:p w14:paraId="493E90BD" w14:textId="77777777" w:rsidR="00670B42" w:rsidRPr="00CA6506" w:rsidRDefault="00670B42" w:rsidP="00670B42">
            <w:pPr>
              <w:rPr>
                <w:rFonts w:cstheme="minorHAnsi"/>
                <w:sz w:val="20"/>
                <w:szCs w:val="20"/>
              </w:rPr>
            </w:pPr>
            <w:r w:rsidRPr="00CA6506">
              <w:rPr>
                <w:rFonts w:cstheme="minorHAnsi"/>
                <w:sz w:val="20"/>
                <w:szCs w:val="20"/>
              </w:rPr>
              <w:t>inhaling isopropyl nitrite within the two weeks before the clinical onset of toxic retinopathy;</w:t>
            </w:r>
          </w:p>
        </w:tc>
        <w:tc>
          <w:tcPr>
            <w:tcW w:w="2497" w:type="dxa"/>
          </w:tcPr>
          <w:p w14:paraId="00437ADB" w14:textId="77777777" w:rsidR="00670B42" w:rsidRPr="00CA6506" w:rsidRDefault="00670B42" w:rsidP="00670B42">
            <w:pPr>
              <w:rPr>
                <w:rFonts w:cstheme="minorHAnsi"/>
                <w:sz w:val="20"/>
                <w:szCs w:val="20"/>
              </w:rPr>
            </w:pPr>
            <w:r w:rsidRPr="00CA6506">
              <w:rPr>
                <w:rFonts w:cstheme="minorHAnsi"/>
                <w:sz w:val="20"/>
                <w:szCs w:val="20"/>
              </w:rPr>
              <w:t>Toxic retinopathy</w:t>
            </w:r>
          </w:p>
          <w:p w14:paraId="37CCCF05" w14:textId="77777777" w:rsidR="00670B42" w:rsidRPr="00CA6506" w:rsidRDefault="00670B42" w:rsidP="00670B42">
            <w:pPr>
              <w:rPr>
                <w:rFonts w:cstheme="minorHAnsi"/>
                <w:sz w:val="20"/>
                <w:szCs w:val="20"/>
              </w:rPr>
            </w:pPr>
            <w:r w:rsidRPr="00CA6506">
              <w:rPr>
                <w:rFonts w:cstheme="minorHAnsi"/>
                <w:sz w:val="20"/>
                <w:szCs w:val="20"/>
              </w:rPr>
              <w:t>(19, 20/2018)</w:t>
            </w:r>
          </w:p>
        </w:tc>
      </w:tr>
      <w:tr w:rsidR="00670B42" w:rsidRPr="00CA6506" w14:paraId="1B85D448" w14:textId="77777777" w:rsidTr="00CA5405">
        <w:trPr>
          <w:cantSplit/>
        </w:trPr>
        <w:tc>
          <w:tcPr>
            <w:tcW w:w="2635" w:type="dxa"/>
          </w:tcPr>
          <w:p w14:paraId="65B3D406" w14:textId="77777777" w:rsidR="00670B42" w:rsidRPr="00CA6506" w:rsidRDefault="00670B42" w:rsidP="00670B42">
            <w:pPr>
              <w:rPr>
                <w:rFonts w:cstheme="minorHAnsi"/>
                <w:sz w:val="20"/>
                <w:szCs w:val="20"/>
              </w:rPr>
            </w:pPr>
          </w:p>
        </w:tc>
        <w:tc>
          <w:tcPr>
            <w:tcW w:w="8897" w:type="dxa"/>
          </w:tcPr>
          <w:p w14:paraId="3ED9D840" w14:textId="77777777" w:rsidR="00670B42" w:rsidRPr="00CA6506" w:rsidRDefault="00670B42" w:rsidP="00670B42">
            <w:pPr>
              <w:rPr>
                <w:rFonts w:cstheme="minorHAnsi"/>
                <w:sz w:val="20"/>
                <w:szCs w:val="20"/>
              </w:rPr>
            </w:pPr>
          </w:p>
        </w:tc>
        <w:tc>
          <w:tcPr>
            <w:tcW w:w="2497" w:type="dxa"/>
          </w:tcPr>
          <w:p w14:paraId="4649E292" w14:textId="77777777" w:rsidR="00670B42" w:rsidRPr="00CA6506" w:rsidRDefault="00670B42" w:rsidP="00670B42">
            <w:pPr>
              <w:rPr>
                <w:rFonts w:cstheme="minorHAnsi"/>
                <w:sz w:val="20"/>
                <w:szCs w:val="20"/>
              </w:rPr>
            </w:pPr>
          </w:p>
        </w:tc>
      </w:tr>
      <w:tr w:rsidR="00670B42" w:rsidRPr="00CA6506" w14:paraId="60D9C64E" w14:textId="77777777" w:rsidTr="00CA5405">
        <w:trPr>
          <w:cantSplit/>
        </w:trPr>
        <w:tc>
          <w:tcPr>
            <w:tcW w:w="2635" w:type="dxa"/>
          </w:tcPr>
          <w:p w14:paraId="782D8E71" w14:textId="77777777" w:rsidR="00670B42" w:rsidRPr="00CA6506" w:rsidRDefault="00670B42" w:rsidP="00670B42">
            <w:pPr>
              <w:rPr>
                <w:rFonts w:cstheme="minorHAnsi"/>
                <w:sz w:val="20"/>
                <w:szCs w:val="20"/>
              </w:rPr>
            </w:pPr>
            <w:proofErr w:type="spellStart"/>
            <w:r w:rsidRPr="00CA6506">
              <w:rPr>
                <w:rFonts w:cstheme="minorHAnsi"/>
                <w:sz w:val="20"/>
                <w:szCs w:val="20"/>
              </w:rPr>
              <w:lastRenderedPageBreak/>
              <w:t>Nitroaniline</w:t>
            </w:r>
            <w:proofErr w:type="spellEnd"/>
          </w:p>
        </w:tc>
        <w:tc>
          <w:tcPr>
            <w:tcW w:w="8897" w:type="dxa"/>
          </w:tcPr>
          <w:p w14:paraId="06BE7F6A" w14:textId="31E1ED60" w:rsidR="00670B42" w:rsidRPr="00CA6506" w:rsidRDefault="00670B42" w:rsidP="00670B42">
            <w:pPr>
              <w:rPr>
                <w:rFonts w:cstheme="minorHAnsi"/>
                <w:sz w:val="20"/>
                <w:szCs w:val="20"/>
              </w:rPr>
            </w:pPr>
            <w:r w:rsidRPr="00CA6506">
              <w:rPr>
                <w:rFonts w:cstheme="minorHAnsi"/>
                <w:sz w:val="20"/>
                <w:szCs w:val="20"/>
              </w:rPr>
              <w:t xml:space="preserve">Not specifically mentioned in a SOP. Note that this chemical is an aromatic amine, and there are some specified aromatic amines in </w:t>
            </w:r>
            <w:r>
              <w:rPr>
                <w:rFonts w:cstheme="minorHAnsi"/>
                <w:sz w:val="20"/>
                <w:szCs w:val="20"/>
              </w:rPr>
              <w:t xml:space="preserve">the SOPs for </w:t>
            </w:r>
            <w:r w:rsidRPr="00CA6506">
              <w:rPr>
                <w:rFonts w:cstheme="minorHAnsi"/>
                <w:sz w:val="20"/>
                <w:szCs w:val="20"/>
              </w:rPr>
              <w:t xml:space="preserve">malignant neoplasm of the bladder, </w:t>
            </w:r>
            <w:r>
              <w:rPr>
                <w:rFonts w:cstheme="minorHAnsi"/>
                <w:sz w:val="20"/>
                <w:szCs w:val="20"/>
              </w:rPr>
              <w:t xml:space="preserve">and for </w:t>
            </w:r>
            <w:r w:rsidRPr="00CA6506">
              <w:rPr>
                <w:rFonts w:cstheme="minorHAnsi"/>
                <w:sz w:val="20"/>
                <w:szCs w:val="20"/>
              </w:rPr>
              <w:t>renal pelvis</w:t>
            </w:r>
            <w:r>
              <w:rPr>
                <w:rFonts w:cstheme="minorHAnsi"/>
                <w:sz w:val="20"/>
                <w:szCs w:val="20"/>
              </w:rPr>
              <w:t xml:space="preserve"> and ureter</w:t>
            </w:r>
            <w:r w:rsidRPr="00CA6506">
              <w:rPr>
                <w:rFonts w:cstheme="minorHAnsi"/>
                <w:sz w:val="20"/>
                <w:szCs w:val="20"/>
              </w:rPr>
              <w:t xml:space="preserve">, but this chemical is not in the specified list. </w:t>
            </w:r>
          </w:p>
        </w:tc>
        <w:tc>
          <w:tcPr>
            <w:tcW w:w="2497" w:type="dxa"/>
          </w:tcPr>
          <w:p w14:paraId="552AAA72" w14:textId="77777777" w:rsidR="00670B42" w:rsidRPr="00CA6506" w:rsidRDefault="00670B42" w:rsidP="00670B42">
            <w:pPr>
              <w:rPr>
                <w:rFonts w:cstheme="minorHAnsi"/>
                <w:sz w:val="20"/>
                <w:szCs w:val="20"/>
              </w:rPr>
            </w:pPr>
          </w:p>
        </w:tc>
      </w:tr>
      <w:tr w:rsidR="00670B42" w:rsidRPr="00CA6506" w14:paraId="6F8B9273" w14:textId="77777777" w:rsidTr="00CA5405">
        <w:trPr>
          <w:cantSplit/>
        </w:trPr>
        <w:tc>
          <w:tcPr>
            <w:tcW w:w="2635" w:type="dxa"/>
          </w:tcPr>
          <w:p w14:paraId="1D9997F2" w14:textId="77777777" w:rsidR="00670B42" w:rsidRPr="00CA6506" w:rsidRDefault="00670B42" w:rsidP="00670B42">
            <w:pPr>
              <w:rPr>
                <w:rFonts w:cstheme="minorHAnsi"/>
                <w:sz w:val="20"/>
                <w:szCs w:val="20"/>
              </w:rPr>
            </w:pPr>
          </w:p>
        </w:tc>
        <w:tc>
          <w:tcPr>
            <w:tcW w:w="8897" w:type="dxa"/>
          </w:tcPr>
          <w:p w14:paraId="2866F130" w14:textId="77777777" w:rsidR="00670B42" w:rsidRPr="00CA6506" w:rsidRDefault="00670B42" w:rsidP="00670B42">
            <w:pPr>
              <w:rPr>
                <w:rFonts w:cstheme="minorHAnsi"/>
                <w:sz w:val="20"/>
                <w:szCs w:val="20"/>
              </w:rPr>
            </w:pPr>
          </w:p>
        </w:tc>
        <w:tc>
          <w:tcPr>
            <w:tcW w:w="2497" w:type="dxa"/>
          </w:tcPr>
          <w:p w14:paraId="103F82DA" w14:textId="77777777" w:rsidR="00670B42" w:rsidRPr="00CA6506" w:rsidRDefault="00670B42" w:rsidP="00670B42">
            <w:pPr>
              <w:rPr>
                <w:rFonts w:cstheme="minorHAnsi"/>
                <w:sz w:val="20"/>
                <w:szCs w:val="20"/>
              </w:rPr>
            </w:pPr>
          </w:p>
        </w:tc>
      </w:tr>
      <w:tr w:rsidR="00670B42" w:rsidRPr="00CA6506" w14:paraId="20C8FAF3" w14:textId="77777777" w:rsidTr="00CA5405">
        <w:trPr>
          <w:cantSplit/>
        </w:trPr>
        <w:tc>
          <w:tcPr>
            <w:tcW w:w="2635" w:type="dxa"/>
          </w:tcPr>
          <w:p w14:paraId="587E3AE4" w14:textId="77777777" w:rsidR="00670B42" w:rsidRPr="00CA6506" w:rsidRDefault="00670B42" w:rsidP="00670B42">
            <w:pPr>
              <w:rPr>
                <w:rFonts w:cstheme="minorHAnsi"/>
                <w:sz w:val="20"/>
                <w:szCs w:val="20"/>
              </w:rPr>
            </w:pPr>
            <w:r w:rsidRPr="00CA6506">
              <w:rPr>
                <w:rFonts w:cstheme="minorHAnsi"/>
                <w:sz w:val="20"/>
                <w:szCs w:val="20"/>
              </w:rPr>
              <w:t>Nitrobenzene</w:t>
            </w:r>
          </w:p>
          <w:p w14:paraId="7DA61311" w14:textId="77777777" w:rsidR="00670B42" w:rsidRPr="00CA6506" w:rsidRDefault="00670B42" w:rsidP="00670B42">
            <w:pPr>
              <w:rPr>
                <w:rFonts w:cstheme="minorHAnsi"/>
                <w:sz w:val="20"/>
                <w:szCs w:val="20"/>
              </w:rPr>
            </w:pPr>
            <w:r w:rsidRPr="00CA6506">
              <w:rPr>
                <w:rFonts w:cstheme="minorHAnsi"/>
                <w:sz w:val="20"/>
                <w:szCs w:val="20"/>
              </w:rPr>
              <w:t>(aromatic amine)</w:t>
            </w:r>
          </w:p>
        </w:tc>
        <w:tc>
          <w:tcPr>
            <w:tcW w:w="8897" w:type="dxa"/>
          </w:tcPr>
          <w:p w14:paraId="67367600"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w:t>
            </w:r>
          </w:p>
        </w:tc>
        <w:tc>
          <w:tcPr>
            <w:tcW w:w="2497" w:type="dxa"/>
          </w:tcPr>
          <w:p w14:paraId="2F59BD89" w14:textId="77777777" w:rsidR="00670B42" w:rsidRPr="00CA6506" w:rsidRDefault="00670B42" w:rsidP="00670B42">
            <w:pPr>
              <w:rPr>
                <w:rFonts w:cstheme="minorHAnsi"/>
                <w:sz w:val="20"/>
                <w:szCs w:val="20"/>
              </w:rPr>
            </w:pPr>
          </w:p>
        </w:tc>
      </w:tr>
      <w:tr w:rsidR="00670B42" w:rsidRPr="00CA6506" w14:paraId="1FEAE804" w14:textId="77777777" w:rsidTr="00CA5405">
        <w:trPr>
          <w:cantSplit/>
        </w:trPr>
        <w:tc>
          <w:tcPr>
            <w:tcW w:w="2635" w:type="dxa"/>
          </w:tcPr>
          <w:p w14:paraId="59500F5F" w14:textId="77777777" w:rsidR="00670B42" w:rsidRPr="00CA6506" w:rsidRDefault="00670B42" w:rsidP="00670B42">
            <w:pPr>
              <w:rPr>
                <w:rFonts w:cstheme="minorHAnsi"/>
                <w:sz w:val="20"/>
                <w:szCs w:val="20"/>
              </w:rPr>
            </w:pPr>
          </w:p>
        </w:tc>
        <w:tc>
          <w:tcPr>
            <w:tcW w:w="8897" w:type="dxa"/>
          </w:tcPr>
          <w:p w14:paraId="6F6A9A35" w14:textId="77777777" w:rsidR="00670B42" w:rsidRPr="00CA6506" w:rsidRDefault="00670B42" w:rsidP="00670B42">
            <w:pPr>
              <w:rPr>
                <w:rFonts w:cstheme="minorHAnsi"/>
                <w:sz w:val="20"/>
                <w:szCs w:val="20"/>
              </w:rPr>
            </w:pPr>
          </w:p>
        </w:tc>
        <w:tc>
          <w:tcPr>
            <w:tcW w:w="2497" w:type="dxa"/>
          </w:tcPr>
          <w:p w14:paraId="67AAD644" w14:textId="77777777" w:rsidR="00670B42" w:rsidRPr="00CA6506" w:rsidRDefault="00670B42" w:rsidP="00670B42">
            <w:pPr>
              <w:rPr>
                <w:rFonts w:cstheme="minorHAnsi"/>
                <w:sz w:val="20"/>
                <w:szCs w:val="20"/>
              </w:rPr>
            </w:pPr>
          </w:p>
        </w:tc>
      </w:tr>
      <w:tr w:rsidR="00670B42" w:rsidRPr="00CA6506" w14:paraId="64734C28" w14:textId="77777777" w:rsidTr="00CA5405">
        <w:trPr>
          <w:cantSplit/>
        </w:trPr>
        <w:tc>
          <w:tcPr>
            <w:tcW w:w="2635" w:type="dxa"/>
          </w:tcPr>
          <w:p w14:paraId="11D397DB" w14:textId="77777777" w:rsidR="00670B42" w:rsidRPr="00CA6506" w:rsidRDefault="00670B42" w:rsidP="00670B42">
            <w:pPr>
              <w:rPr>
                <w:rFonts w:cstheme="minorHAnsi"/>
                <w:sz w:val="20"/>
                <w:szCs w:val="20"/>
              </w:rPr>
            </w:pPr>
            <w:proofErr w:type="spellStart"/>
            <w:r w:rsidRPr="00CA6506">
              <w:rPr>
                <w:rFonts w:cstheme="minorHAnsi"/>
                <w:sz w:val="20"/>
                <w:szCs w:val="20"/>
              </w:rPr>
              <w:t>Nitrophenol</w:t>
            </w:r>
            <w:proofErr w:type="spellEnd"/>
          </w:p>
        </w:tc>
        <w:tc>
          <w:tcPr>
            <w:tcW w:w="8897" w:type="dxa"/>
          </w:tcPr>
          <w:p w14:paraId="7D755B16"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1A34537B" w14:textId="77777777" w:rsidR="00670B42" w:rsidRPr="00CA6506" w:rsidRDefault="00670B42" w:rsidP="00670B42">
            <w:pPr>
              <w:rPr>
                <w:rFonts w:cstheme="minorHAnsi"/>
                <w:sz w:val="20"/>
                <w:szCs w:val="20"/>
              </w:rPr>
            </w:pPr>
          </w:p>
        </w:tc>
      </w:tr>
      <w:tr w:rsidR="00670B42" w:rsidRPr="00CA6506" w14:paraId="1FA42EEF" w14:textId="77777777" w:rsidTr="00CA5405">
        <w:trPr>
          <w:cantSplit/>
        </w:trPr>
        <w:tc>
          <w:tcPr>
            <w:tcW w:w="2635" w:type="dxa"/>
          </w:tcPr>
          <w:p w14:paraId="363D7665" w14:textId="77777777" w:rsidR="00670B42" w:rsidRPr="00CA6506" w:rsidRDefault="00670B42" w:rsidP="00670B42">
            <w:pPr>
              <w:rPr>
                <w:rFonts w:cstheme="minorHAnsi"/>
                <w:sz w:val="20"/>
                <w:szCs w:val="20"/>
              </w:rPr>
            </w:pPr>
          </w:p>
        </w:tc>
        <w:tc>
          <w:tcPr>
            <w:tcW w:w="8897" w:type="dxa"/>
          </w:tcPr>
          <w:p w14:paraId="6EF3CEB0" w14:textId="77777777" w:rsidR="00670B42" w:rsidRPr="00CA6506" w:rsidRDefault="00670B42" w:rsidP="00670B42">
            <w:pPr>
              <w:rPr>
                <w:rFonts w:cstheme="minorHAnsi"/>
                <w:sz w:val="20"/>
                <w:szCs w:val="20"/>
              </w:rPr>
            </w:pPr>
          </w:p>
        </w:tc>
        <w:tc>
          <w:tcPr>
            <w:tcW w:w="2497" w:type="dxa"/>
          </w:tcPr>
          <w:p w14:paraId="1A4D3984" w14:textId="77777777" w:rsidR="00670B42" w:rsidRPr="00CA6506" w:rsidRDefault="00670B42" w:rsidP="00670B42">
            <w:pPr>
              <w:rPr>
                <w:rFonts w:cstheme="minorHAnsi"/>
                <w:sz w:val="20"/>
                <w:szCs w:val="20"/>
              </w:rPr>
            </w:pPr>
          </w:p>
        </w:tc>
      </w:tr>
      <w:tr w:rsidR="00670B42" w:rsidRPr="00CA6506" w14:paraId="4F504AC1" w14:textId="77777777" w:rsidTr="00CA5405">
        <w:trPr>
          <w:cantSplit/>
        </w:trPr>
        <w:tc>
          <w:tcPr>
            <w:tcW w:w="2635" w:type="dxa"/>
          </w:tcPr>
          <w:p w14:paraId="78A94037" w14:textId="77777777" w:rsidR="00670B42" w:rsidRPr="001201E8" w:rsidRDefault="00670B42" w:rsidP="00670B42">
            <w:pPr>
              <w:rPr>
                <w:rFonts w:cstheme="minorHAnsi"/>
                <w:sz w:val="20"/>
                <w:szCs w:val="20"/>
                <w:lang w:val="fr-FR"/>
              </w:rPr>
            </w:pPr>
            <w:r w:rsidRPr="001201E8">
              <w:rPr>
                <w:rFonts w:cstheme="minorHAnsi"/>
                <w:sz w:val="20"/>
                <w:szCs w:val="20"/>
                <w:lang w:val="fr-FR"/>
              </w:rPr>
              <w:t>Nitrosamine</w:t>
            </w:r>
          </w:p>
          <w:p w14:paraId="1011836E" w14:textId="77777777" w:rsidR="00670B42" w:rsidRPr="001201E8" w:rsidRDefault="00670B42" w:rsidP="00670B42">
            <w:pPr>
              <w:rPr>
                <w:rFonts w:cstheme="minorHAnsi"/>
                <w:sz w:val="20"/>
                <w:szCs w:val="20"/>
                <w:lang w:val="fr-FR"/>
              </w:rPr>
            </w:pPr>
            <w:r w:rsidRPr="001201E8">
              <w:rPr>
                <w:rFonts w:cstheme="minorHAnsi"/>
                <w:sz w:val="20"/>
                <w:szCs w:val="20"/>
                <w:lang w:val="fr-FR"/>
              </w:rPr>
              <w:t>-n-</w:t>
            </w:r>
            <w:proofErr w:type="spellStart"/>
            <w:r w:rsidRPr="001201E8">
              <w:rPr>
                <w:rFonts w:cstheme="minorHAnsi"/>
                <w:sz w:val="20"/>
                <w:szCs w:val="20"/>
                <w:lang w:val="fr-FR"/>
              </w:rPr>
              <w:t>diethylamine</w:t>
            </w:r>
            <w:proofErr w:type="spellEnd"/>
          </w:p>
          <w:p w14:paraId="0AEBD9C6" w14:textId="77777777" w:rsidR="00670B42" w:rsidRPr="001201E8" w:rsidRDefault="00670B42" w:rsidP="00670B42">
            <w:pPr>
              <w:rPr>
                <w:rFonts w:cstheme="minorHAnsi"/>
                <w:sz w:val="20"/>
                <w:szCs w:val="20"/>
                <w:lang w:val="fr-FR"/>
              </w:rPr>
            </w:pPr>
            <w:r w:rsidRPr="001201E8">
              <w:rPr>
                <w:rFonts w:cstheme="minorHAnsi"/>
                <w:sz w:val="20"/>
                <w:szCs w:val="20"/>
                <w:lang w:val="fr-FR"/>
              </w:rPr>
              <w:t>-n-</w:t>
            </w:r>
            <w:proofErr w:type="spellStart"/>
            <w:r w:rsidRPr="001201E8">
              <w:rPr>
                <w:rFonts w:cstheme="minorHAnsi"/>
                <w:sz w:val="20"/>
                <w:szCs w:val="20"/>
                <w:lang w:val="fr-FR"/>
              </w:rPr>
              <w:t>nitrosodi</w:t>
            </w:r>
            <w:proofErr w:type="spellEnd"/>
            <w:r w:rsidRPr="001201E8">
              <w:rPr>
                <w:rFonts w:cstheme="minorHAnsi"/>
                <w:sz w:val="20"/>
                <w:szCs w:val="20"/>
                <w:lang w:val="fr-FR"/>
              </w:rPr>
              <w:t>-n-</w:t>
            </w:r>
            <w:proofErr w:type="spellStart"/>
            <w:r w:rsidRPr="001201E8">
              <w:rPr>
                <w:rFonts w:cstheme="minorHAnsi"/>
                <w:sz w:val="20"/>
                <w:szCs w:val="20"/>
                <w:lang w:val="fr-FR"/>
              </w:rPr>
              <w:t>butylamine</w:t>
            </w:r>
            <w:proofErr w:type="spellEnd"/>
          </w:p>
          <w:p w14:paraId="150E26FF" w14:textId="77777777" w:rsidR="00670B42" w:rsidRPr="001201E8" w:rsidRDefault="00670B42" w:rsidP="00670B42">
            <w:pPr>
              <w:rPr>
                <w:rFonts w:cstheme="minorHAnsi"/>
                <w:sz w:val="20"/>
                <w:szCs w:val="20"/>
                <w:lang w:val="fr-FR"/>
              </w:rPr>
            </w:pPr>
            <w:r w:rsidRPr="001201E8">
              <w:rPr>
                <w:rFonts w:cstheme="minorHAnsi"/>
                <w:sz w:val="20"/>
                <w:szCs w:val="20"/>
                <w:lang w:val="fr-FR"/>
              </w:rPr>
              <w:t>-n-</w:t>
            </w:r>
            <w:proofErr w:type="spellStart"/>
            <w:r w:rsidRPr="001201E8">
              <w:rPr>
                <w:rFonts w:cstheme="minorHAnsi"/>
                <w:sz w:val="20"/>
                <w:szCs w:val="20"/>
                <w:lang w:val="fr-FR"/>
              </w:rPr>
              <w:t>nitrosodi</w:t>
            </w:r>
            <w:proofErr w:type="spellEnd"/>
            <w:r w:rsidRPr="001201E8">
              <w:rPr>
                <w:rFonts w:cstheme="minorHAnsi"/>
                <w:sz w:val="20"/>
                <w:szCs w:val="20"/>
                <w:lang w:val="fr-FR"/>
              </w:rPr>
              <w:t>-n-</w:t>
            </w:r>
            <w:proofErr w:type="spellStart"/>
            <w:r w:rsidRPr="001201E8">
              <w:rPr>
                <w:rFonts w:cstheme="minorHAnsi"/>
                <w:sz w:val="20"/>
                <w:szCs w:val="20"/>
                <w:lang w:val="fr-FR"/>
              </w:rPr>
              <w:t>propylamine</w:t>
            </w:r>
            <w:proofErr w:type="spellEnd"/>
          </w:p>
          <w:p w14:paraId="5AFAC29A" w14:textId="77777777" w:rsidR="00670B42" w:rsidRPr="001201E8" w:rsidRDefault="00670B42" w:rsidP="00670B42">
            <w:pPr>
              <w:rPr>
                <w:rFonts w:cstheme="minorHAnsi"/>
                <w:sz w:val="20"/>
                <w:szCs w:val="20"/>
                <w:lang w:val="fr-FR"/>
              </w:rPr>
            </w:pPr>
            <w:r w:rsidRPr="001201E8">
              <w:rPr>
                <w:rFonts w:cstheme="minorHAnsi"/>
                <w:sz w:val="20"/>
                <w:szCs w:val="20"/>
                <w:lang w:val="fr-FR"/>
              </w:rPr>
              <w:t>-n-</w:t>
            </w:r>
            <w:proofErr w:type="spellStart"/>
            <w:r w:rsidRPr="001201E8">
              <w:rPr>
                <w:rFonts w:cstheme="minorHAnsi"/>
                <w:sz w:val="20"/>
                <w:szCs w:val="20"/>
                <w:lang w:val="fr-FR"/>
              </w:rPr>
              <w:t>nitrosomorpholine</w:t>
            </w:r>
            <w:proofErr w:type="spellEnd"/>
          </w:p>
          <w:p w14:paraId="6108701A" w14:textId="77777777" w:rsidR="00670B42" w:rsidRPr="00CA6506" w:rsidRDefault="00670B42" w:rsidP="00670B42">
            <w:pPr>
              <w:rPr>
                <w:rFonts w:cstheme="minorHAnsi"/>
                <w:sz w:val="20"/>
                <w:szCs w:val="20"/>
              </w:rPr>
            </w:pPr>
            <w:r w:rsidRPr="00CA6506">
              <w:rPr>
                <w:rFonts w:cstheme="minorHAnsi"/>
                <w:sz w:val="20"/>
                <w:szCs w:val="20"/>
              </w:rPr>
              <w:t>-n-</w:t>
            </w:r>
            <w:proofErr w:type="spellStart"/>
            <w:r w:rsidRPr="00CA6506">
              <w:rPr>
                <w:rFonts w:cstheme="minorHAnsi"/>
                <w:sz w:val="20"/>
                <w:szCs w:val="20"/>
              </w:rPr>
              <w:t>nitrosopiperidine</w:t>
            </w:r>
            <w:proofErr w:type="spellEnd"/>
          </w:p>
          <w:p w14:paraId="1BC16D57" w14:textId="77777777" w:rsidR="00670B42" w:rsidRPr="00CA6506" w:rsidRDefault="00670B42" w:rsidP="00670B42">
            <w:pPr>
              <w:rPr>
                <w:rFonts w:cstheme="minorHAnsi"/>
                <w:sz w:val="20"/>
                <w:szCs w:val="20"/>
              </w:rPr>
            </w:pPr>
            <w:r w:rsidRPr="00CA6506">
              <w:rPr>
                <w:rFonts w:cstheme="minorHAnsi"/>
                <w:sz w:val="20"/>
                <w:szCs w:val="20"/>
              </w:rPr>
              <w:t>-n-</w:t>
            </w:r>
            <w:proofErr w:type="spellStart"/>
            <w:r w:rsidRPr="00CA6506">
              <w:rPr>
                <w:rFonts w:cstheme="minorHAnsi"/>
                <w:sz w:val="20"/>
                <w:szCs w:val="20"/>
              </w:rPr>
              <w:t>nitrosopyrrolidine</w:t>
            </w:r>
            <w:proofErr w:type="spellEnd"/>
          </w:p>
        </w:tc>
        <w:tc>
          <w:tcPr>
            <w:tcW w:w="8897" w:type="dxa"/>
          </w:tcPr>
          <w:p w14:paraId="668C588D"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w:t>
            </w:r>
          </w:p>
        </w:tc>
        <w:tc>
          <w:tcPr>
            <w:tcW w:w="2497" w:type="dxa"/>
          </w:tcPr>
          <w:p w14:paraId="312E1109" w14:textId="77777777" w:rsidR="00670B42" w:rsidRPr="00CA6506" w:rsidRDefault="00670B42" w:rsidP="00670B42">
            <w:pPr>
              <w:rPr>
                <w:rFonts w:cstheme="minorHAnsi"/>
                <w:sz w:val="20"/>
                <w:szCs w:val="20"/>
              </w:rPr>
            </w:pPr>
          </w:p>
        </w:tc>
      </w:tr>
      <w:tr w:rsidR="00670B42" w:rsidRPr="00CA6506" w14:paraId="080E4579" w14:textId="77777777" w:rsidTr="00CA5405">
        <w:trPr>
          <w:cantSplit/>
        </w:trPr>
        <w:tc>
          <w:tcPr>
            <w:tcW w:w="2635" w:type="dxa"/>
          </w:tcPr>
          <w:p w14:paraId="5650A8B3" w14:textId="77777777" w:rsidR="00670B42" w:rsidRPr="00CA6506" w:rsidRDefault="00670B42" w:rsidP="00670B42">
            <w:pPr>
              <w:rPr>
                <w:rFonts w:cstheme="minorHAnsi"/>
                <w:sz w:val="20"/>
                <w:szCs w:val="20"/>
              </w:rPr>
            </w:pPr>
          </w:p>
        </w:tc>
        <w:tc>
          <w:tcPr>
            <w:tcW w:w="8897" w:type="dxa"/>
          </w:tcPr>
          <w:p w14:paraId="6F64CC04" w14:textId="77777777" w:rsidR="00670B42" w:rsidRPr="00CA6506" w:rsidRDefault="00670B42" w:rsidP="00670B42">
            <w:pPr>
              <w:rPr>
                <w:rFonts w:cstheme="minorHAnsi"/>
                <w:sz w:val="20"/>
                <w:szCs w:val="20"/>
              </w:rPr>
            </w:pPr>
          </w:p>
        </w:tc>
        <w:tc>
          <w:tcPr>
            <w:tcW w:w="2497" w:type="dxa"/>
          </w:tcPr>
          <w:p w14:paraId="08F3B25D" w14:textId="77777777" w:rsidR="00670B42" w:rsidRPr="00CA6506" w:rsidRDefault="00670B42" w:rsidP="00670B42">
            <w:pPr>
              <w:rPr>
                <w:rFonts w:cstheme="minorHAnsi"/>
                <w:sz w:val="20"/>
                <w:szCs w:val="20"/>
              </w:rPr>
            </w:pPr>
          </w:p>
        </w:tc>
      </w:tr>
      <w:tr w:rsidR="00670B42" w:rsidRPr="00CA6506" w14:paraId="705581C2" w14:textId="77777777" w:rsidTr="00CA5405">
        <w:trPr>
          <w:cantSplit/>
        </w:trPr>
        <w:tc>
          <w:tcPr>
            <w:tcW w:w="2635" w:type="dxa"/>
          </w:tcPr>
          <w:p w14:paraId="268BE277" w14:textId="77777777" w:rsidR="00670B42" w:rsidRPr="00CA6506" w:rsidRDefault="00670B42" w:rsidP="00670B42">
            <w:pPr>
              <w:rPr>
                <w:rFonts w:cstheme="minorHAnsi"/>
                <w:sz w:val="20"/>
                <w:szCs w:val="20"/>
              </w:rPr>
            </w:pPr>
            <w:r w:rsidRPr="00CA6506">
              <w:rPr>
                <w:rFonts w:cstheme="minorHAnsi"/>
                <w:sz w:val="20"/>
                <w:szCs w:val="20"/>
              </w:rPr>
              <w:t>Nitro-o-toluidine</w:t>
            </w:r>
          </w:p>
          <w:p w14:paraId="5F7BA8D9" w14:textId="77777777" w:rsidR="00670B42" w:rsidRPr="00CA6506" w:rsidRDefault="00670B42" w:rsidP="00670B42">
            <w:pPr>
              <w:rPr>
                <w:rFonts w:cstheme="minorHAnsi"/>
                <w:sz w:val="20"/>
                <w:szCs w:val="20"/>
              </w:rPr>
            </w:pPr>
            <w:r w:rsidRPr="00CA6506">
              <w:rPr>
                <w:rFonts w:cstheme="minorHAnsi"/>
                <w:sz w:val="20"/>
                <w:szCs w:val="20"/>
              </w:rPr>
              <w:t>(aromatic amine)</w:t>
            </w:r>
          </w:p>
        </w:tc>
        <w:tc>
          <w:tcPr>
            <w:tcW w:w="8897" w:type="dxa"/>
          </w:tcPr>
          <w:p w14:paraId="260980D3"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559FD905" w14:textId="77777777" w:rsidR="00670B42" w:rsidRPr="00CA6506" w:rsidRDefault="00670B42" w:rsidP="00670B42">
            <w:pPr>
              <w:rPr>
                <w:rFonts w:cstheme="minorHAnsi"/>
                <w:sz w:val="20"/>
                <w:szCs w:val="20"/>
              </w:rPr>
            </w:pPr>
          </w:p>
        </w:tc>
      </w:tr>
      <w:tr w:rsidR="00670B42" w:rsidRPr="00CA6506" w14:paraId="27162ED7" w14:textId="77777777" w:rsidTr="00CA5405">
        <w:trPr>
          <w:cantSplit/>
        </w:trPr>
        <w:tc>
          <w:tcPr>
            <w:tcW w:w="2635" w:type="dxa"/>
          </w:tcPr>
          <w:p w14:paraId="1B5FF3BA" w14:textId="77777777" w:rsidR="00670B42" w:rsidRPr="00CA6506" w:rsidRDefault="00670B42" w:rsidP="00670B42">
            <w:pPr>
              <w:rPr>
                <w:rFonts w:cstheme="minorHAnsi"/>
                <w:sz w:val="20"/>
                <w:szCs w:val="20"/>
              </w:rPr>
            </w:pPr>
          </w:p>
        </w:tc>
        <w:tc>
          <w:tcPr>
            <w:tcW w:w="8897" w:type="dxa"/>
          </w:tcPr>
          <w:p w14:paraId="4B15F0F9" w14:textId="77777777" w:rsidR="00670B42" w:rsidRPr="00CA6506" w:rsidRDefault="00670B42" w:rsidP="00670B42">
            <w:pPr>
              <w:rPr>
                <w:rFonts w:cstheme="minorHAnsi"/>
                <w:sz w:val="20"/>
                <w:szCs w:val="20"/>
              </w:rPr>
            </w:pPr>
          </w:p>
        </w:tc>
        <w:tc>
          <w:tcPr>
            <w:tcW w:w="2497" w:type="dxa"/>
          </w:tcPr>
          <w:p w14:paraId="23CA6876" w14:textId="77777777" w:rsidR="00670B42" w:rsidRPr="00CA6506" w:rsidRDefault="00670B42" w:rsidP="00670B42">
            <w:pPr>
              <w:rPr>
                <w:rFonts w:cstheme="minorHAnsi"/>
                <w:sz w:val="20"/>
                <w:szCs w:val="20"/>
              </w:rPr>
            </w:pPr>
          </w:p>
        </w:tc>
      </w:tr>
      <w:tr w:rsidR="00670B42" w:rsidRPr="00CA6506" w14:paraId="373930C1" w14:textId="77777777" w:rsidTr="00CA5405">
        <w:trPr>
          <w:cantSplit/>
        </w:trPr>
        <w:tc>
          <w:tcPr>
            <w:tcW w:w="2635" w:type="dxa"/>
            <w:vMerge w:val="restart"/>
          </w:tcPr>
          <w:p w14:paraId="190FBBE2" w14:textId="5F332E43" w:rsidR="00670B42" w:rsidRPr="00CA6506" w:rsidRDefault="00670B42" w:rsidP="00670B42">
            <w:pPr>
              <w:rPr>
                <w:rFonts w:cstheme="minorHAnsi"/>
                <w:sz w:val="20"/>
                <w:szCs w:val="20"/>
              </w:rPr>
            </w:pPr>
            <w:r>
              <w:rPr>
                <w:rFonts w:cstheme="minorHAnsi"/>
                <w:sz w:val="20"/>
                <w:szCs w:val="20"/>
              </w:rPr>
              <w:t>Organic solvents</w:t>
            </w:r>
          </w:p>
        </w:tc>
        <w:tc>
          <w:tcPr>
            <w:tcW w:w="8897" w:type="dxa"/>
          </w:tcPr>
          <w:p w14:paraId="0BA79569" w14:textId="77777777" w:rsidR="00670B42" w:rsidRDefault="00670B42" w:rsidP="00670B42">
            <w:pPr>
              <w:rPr>
                <w:rFonts w:cstheme="minorHAnsi"/>
                <w:sz w:val="20"/>
                <w:szCs w:val="20"/>
              </w:rPr>
            </w:pPr>
            <w:r w:rsidRPr="00001F23">
              <w:rPr>
                <w:rFonts w:cstheme="minorHAnsi"/>
                <w:sz w:val="20"/>
                <w:szCs w:val="20"/>
              </w:rPr>
              <w:t>inhaling an organic solvent or having cutaneous contact with an</w:t>
            </w:r>
            <w:r>
              <w:rPr>
                <w:rFonts w:cstheme="minorHAnsi"/>
                <w:sz w:val="20"/>
                <w:szCs w:val="20"/>
              </w:rPr>
              <w:t xml:space="preserve"> </w:t>
            </w:r>
            <w:r w:rsidRPr="00001F23">
              <w:rPr>
                <w:rFonts w:cstheme="minorHAnsi"/>
                <w:sz w:val="20"/>
                <w:szCs w:val="20"/>
              </w:rPr>
              <w:t>organic solvent on more days than not for a continuous period of at</w:t>
            </w:r>
            <w:r>
              <w:rPr>
                <w:rFonts w:cstheme="minorHAnsi"/>
                <w:sz w:val="20"/>
                <w:szCs w:val="20"/>
              </w:rPr>
              <w:t xml:space="preserve"> </w:t>
            </w:r>
            <w:r w:rsidRPr="00001F23">
              <w:rPr>
                <w:rFonts w:cstheme="minorHAnsi"/>
                <w:sz w:val="20"/>
                <w:szCs w:val="20"/>
              </w:rPr>
              <w:t>least one year before the clinical onset of multiple sclerosis;</w:t>
            </w:r>
          </w:p>
          <w:p w14:paraId="371B9B7C" w14:textId="77777777" w:rsidR="00670B42" w:rsidRDefault="00670B42" w:rsidP="00670B42">
            <w:pPr>
              <w:rPr>
                <w:rFonts w:cstheme="minorHAnsi"/>
                <w:sz w:val="20"/>
                <w:szCs w:val="20"/>
              </w:rPr>
            </w:pPr>
          </w:p>
          <w:p w14:paraId="3928C2AF" w14:textId="77777777" w:rsidR="00670B42" w:rsidRPr="00001F23" w:rsidRDefault="00670B42" w:rsidP="00670B42">
            <w:pPr>
              <w:rPr>
                <w:rFonts w:cstheme="minorHAnsi"/>
                <w:sz w:val="20"/>
                <w:szCs w:val="20"/>
              </w:rPr>
            </w:pPr>
            <w:r w:rsidRPr="00001F23">
              <w:rPr>
                <w:rFonts w:cstheme="minorHAnsi"/>
                <w:b/>
                <w:i/>
                <w:sz w:val="20"/>
                <w:szCs w:val="20"/>
              </w:rPr>
              <w:t>organic solvent</w:t>
            </w:r>
            <w:r w:rsidRPr="00001F23">
              <w:rPr>
                <w:rFonts w:cstheme="minorHAnsi"/>
                <w:sz w:val="20"/>
                <w:szCs w:val="20"/>
              </w:rPr>
              <w:t xml:space="preserve"> means:</w:t>
            </w:r>
          </w:p>
          <w:p w14:paraId="6BC176DC" w14:textId="77777777" w:rsidR="00670B42" w:rsidRPr="00001F23" w:rsidRDefault="00670B42" w:rsidP="00670B42">
            <w:pPr>
              <w:rPr>
                <w:rFonts w:cstheme="minorHAnsi"/>
                <w:sz w:val="20"/>
                <w:szCs w:val="20"/>
              </w:rPr>
            </w:pPr>
            <w:r w:rsidRPr="00001F23">
              <w:rPr>
                <w:rFonts w:cstheme="minorHAnsi"/>
                <w:sz w:val="20"/>
                <w:szCs w:val="20"/>
              </w:rPr>
              <w:t>(a) aliphatic hydrocarbon solvent;</w:t>
            </w:r>
          </w:p>
          <w:p w14:paraId="77F9B41B" w14:textId="77777777" w:rsidR="00670B42" w:rsidRPr="00001F23" w:rsidRDefault="00670B42" w:rsidP="00670B42">
            <w:pPr>
              <w:rPr>
                <w:rFonts w:cstheme="minorHAnsi"/>
                <w:sz w:val="20"/>
                <w:szCs w:val="20"/>
              </w:rPr>
            </w:pPr>
            <w:r w:rsidRPr="00001F23">
              <w:rPr>
                <w:rFonts w:cstheme="minorHAnsi"/>
                <w:sz w:val="20"/>
                <w:szCs w:val="20"/>
              </w:rPr>
              <w:t>(b) aromatic hydrocarbon solvent;</w:t>
            </w:r>
          </w:p>
          <w:p w14:paraId="417F5616" w14:textId="77777777" w:rsidR="00670B42" w:rsidRPr="00001F23" w:rsidRDefault="00670B42" w:rsidP="00670B42">
            <w:pPr>
              <w:rPr>
                <w:rFonts w:cstheme="minorHAnsi"/>
                <w:sz w:val="20"/>
                <w:szCs w:val="20"/>
              </w:rPr>
            </w:pPr>
            <w:r w:rsidRPr="00001F23">
              <w:rPr>
                <w:rFonts w:cstheme="minorHAnsi"/>
                <w:sz w:val="20"/>
                <w:szCs w:val="20"/>
              </w:rPr>
              <w:t>(c) chlorinated organic solvent; or</w:t>
            </w:r>
          </w:p>
          <w:p w14:paraId="4D166195" w14:textId="77777777" w:rsidR="00670B42" w:rsidRPr="00CA6506" w:rsidRDefault="00670B42" w:rsidP="00670B42">
            <w:pPr>
              <w:rPr>
                <w:rFonts w:cstheme="minorHAnsi"/>
                <w:sz w:val="20"/>
                <w:szCs w:val="20"/>
              </w:rPr>
            </w:pPr>
            <w:r w:rsidRPr="00001F23">
              <w:rPr>
                <w:rFonts w:cstheme="minorHAnsi"/>
                <w:sz w:val="20"/>
                <w:szCs w:val="20"/>
              </w:rPr>
              <w:t xml:space="preserve">(d) </w:t>
            </w:r>
            <w:proofErr w:type="gramStart"/>
            <w:r w:rsidRPr="00001F23">
              <w:rPr>
                <w:rFonts w:cstheme="minorHAnsi"/>
                <w:sz w:val="20"/>
                <w:szCs w:val="20"/>
              </w:rPr>
              <w:t>oxygenated</w:t>
            </w:r>
            <w:proofErr w:type="gramEnd"/>
            <w:r w:rsidRPr="00001F23">
              <w:rPr>
                <w:rFonts w:cstheme="minorHAnsi"/>
                <w:sz w:val="20"/>
                <w:szCs w:val="20"/>
              </w:rPr>
              <w:t xml:space="preserve"> organic solvent</w:t>
            </w:r>
            <w:r>
              <w:rPr>
                <w:rFonts w:cstheme="minorHAnsi"/>
                <w:sz w:val="20"/>
                <w:szCs w:val="20"/>
              </w:rPr>
              <w:t>.</w:t>
            </w:r>
          </w:p>
        </w:tc>
        <w:tc>
          <w:tcPr>
            <w:tcW w:w="2497" w:type="dxa"/>
          </w:tcPr>
          <w:p w14:paraId="6EAA77EE" w14:textId="77777777" w:rsidR="00670B42" w:rsidRDefault="00670B42" w:rsidP="00670B42">
            <w:pPr>
              <w:rPr>
                <w:rFonts w:cstheme="minorHAnsi"/>
                <w:sz w:val="20"/>
                <w:szCs w:val="20"/>
              </w:rPr>
            </w:pPr>
            <w:r>
              <w:rPr>
                <w:rFonts w:cstheme="minorHAnsi"/>
                <w:sz w:val="20"/>
                <w:szCs w:val="20"/>
              </w:rPr>
              <w:t>Multiple sclerosis</w:t>
            </w:r>
          </w:p>
          <w:p w14:paraId="1CC7C765" w14:textId="77777777" w:rsidR="00670B42" w:rsidRPr="00CA6506" w:rsidRDefault="00670B42" w:rsidP="00670B42">
            <w:pPr>
              <w:rPr>
                <w:rFonts w:cstheme="minorHAnsi"/>
                <w:sz w:val="20"/>
                <w:szCs w:val="20"/>
              </w:rPr>
            </w:pPr>
            <w:r>
              <w:rPr>
                <w:rFonts w:cstheme="minorHAnsi"/>
                <w:sz w:val="20"/>
                <w:szCs w:val="20"/>
              </w:rPr>
              <w:t>(11/2020)</w:t>
            </w:r>
          </w:p>
        </w:tc>
      </w:tr>
      <w:tr w:rsidR="00670B42" w:rsidRPr="00CA6506" w14:paraId="7818AAF0" w14:textId="77777777" w:rsidTr="00CA5405">
        <w:trPr>
          <w:cantSplit/>
        </w:trPr>
        <w:tc>
          <w:tcPr>
            <w:tcW w:w="2635" w:type="dxa"/>
            <w:vMerge/>
          </w:tcPr>
          <w:p w14:paraId="28102565" w14:textId="77777777" w:rsidR="00670B42" w:rsidRDefault="00670B42" w:rsidP="00670B42">
            <w:pPr>
              <w:rPr>
                <w:rFonts w:cstheme="minorHAnsi"/>
                <w:sz w:val="20"/>
                <w:szCs w:val="20"/>
              </w:rPr>
            </w:pPr>
          </w:p>
        </w:tc>
        <w:tc>
          <w:tcPr>
            <w:tcW w:w="8897" w:type="dxa"/>
          </w:tcPr>
          <w:p w14:paraId="0E775FE6" w14:textId="77777777" w:rsidR="00670B42" w:rsidRDefault="00670B42" w:rsidP="00670B42">
            <w:pPr>
              <w:tabs>
                <w:tab w:val="left" w:pos="1760"/>
              </w:tabs>
              <w:rPr>
                <w:sz w:val="20"/>
                <w:szCs w:val="20"/>
              </w:rPr>
            </w:pPr>
            <w:r w:rsidRPr="00821F29">
              <w:rPr>
                <w:sz w:val="20"/>
                <w:szCs w:val="20"/>
              </w:rPr>
              <w:t>inhaling fumes from a volatile substance from the specified list of volatile substances for a cumulative period of at least 5,000 hours before the clinical onset of anosmia and where that exposure has ceased, the clinical onset of anosmia has occurred within one year of cessation;</w:t>
            </w:r>
          </w:p>
          <w:p w14:paraId="14A6A39E" w14:textId="77777777" w:rsidR="00670B42" w:rsidRPr="00821F29" w:rsidRDefault="00670B42" w:rsidP="00670B42">
            <w:pPr>
              <w:tabs>
                <w:tab w:val="left" w:pos="1760"/>
              </w:tabs>
              <w:rPr>
                <w:sz w:val="20"/>
                <w:szCs w:val="20"/>
              </w:rPr>
            </w:pPr>
          </w:p>
          <w:p w14:paraId="57DFAC8E" w14:textId="77777777" w:rsidR="00670B42" w:rsidRPr="00571234" w:rsidRDefault="00670B42" w:rsidP="00670B42">
            <w:pPr>
              <w:rPr>
                <w:sz w:val="20"/>
                <w:szCs w:val="20"/>
              </w:rPr>
            </w:pPr>
            <w:r w:rsidRPr="00821F29">
              <w:rPr>
                <w:b/>
                <w:i/>
                <w:sz w:val="20"/>
                <w:szCs w:val="20"/>
              </w:rPr>
              <w:t>specified list of volatile substances</w:t>
            </w:r>
            <w:r w:rsidRPr="00821F29">
              <w:rPr>
                <w:sz w:val="20"/>
                <w:szCs w:val="20"/>
              </w:rPr>
              <w:t xml:space="preserve"> means: (</w:t>
            </w:r>
            <w:r>
              <w:rPr>
                <w:sz w:val="20"/>
                <w:szCs w:val="20"/>
              </w:rPr>
              <w:t>s) organic solvents;</w:t>
            </w:r>
          </w:p>
        </w:tc>
        <w:tc>
          <w:tcPr>
            <w:tcW w:w="2497" w:type="dxa"/>
          </w:tcPr>
          <w:p w14:paraId="3AEB9A5B" w14:textId="77777777" w:rsidR="00670B42" w:rsidRDefault="00670B42" w:rsidP="00670B42">
            <w:pPr>
              <w:rPr>
                <w:rFonts w:cstheme="minorHAnsi"/>
                <w:sz w:val="20"/>
                <w:szCs w:val="20"/>
              </w:rPr>
            </w:pPr>
            <w:r>
              <w:rPr>
                <w:rFonts w:cstheme="minorHAnsi"/>
                <w:sz w:val="20"/>
                <w:szCs w:val="20"/>
              </w:rPr>
              <w:t xml:space="preserve">Anosmia </w:t>
            </w:r>
          </w:p>
          <w:p w14:paraId="7B8D5592" w14:textId="77777777" w:rsidR="00670B42" w:rsidRDefault="00670B42" w:rsidP="00670B42">
            <w:pPr>
              <w:rPr>
                <w:rFonts w:cstheme="minorHAnsi"/>
                <w:sz w:val="20"/>
                <w:szCs w:val="20"/>
              </w:rPr>
            </w:pPr>
            <w:r>
              <w:rPr>
                <w:rFonts w:cstheme="minorHAnsi"/>
                <w:sz w:val="20"/>
                <w:szCs w:val="20"/>
              </w:rPr>
              <w:t>(19/2021)</w:t>
            </w:r>
          </w:p>
        </w:tc>
      </w:tr>
      <w:tr w:rsidR="00670B42" w:rsidRPr="00CA6506" w14:paraId="7D446E4F" w14:textId="77777777" w:rsidTr="00CA5405">
        <w:trPr>
          <w:cantSplit/>
        </w:trPr>
        <w:tc>
          <w:tcPr>
            <w:tcW w:w="2635" w:type="dxa"/>
            <w:vMerge/>
          </w:tcPr>
          <w:p w14:paraId="65629E6A" w14:textId="77777777" w:rsidR="00670B42" w:rsidRDefault="00670B42" w:rsidP="00670B42">
            <w:pPr>
              <w:rPr>
                <w:rFonts w:cstheme="minorHAnsi"/>
                <w:sz w:val="20"/>
                <w:szCs w:val="20"/>
              </w:rPr>
            </w:pPr>
          </w:p>
        </w:tc>
        <w:tc>
          <w:tcPr>
            <w:tcW w:w="8897" w:type="dxa"/>
          </w:tcPr>
          <w:p w14:paraId="691C9427" w14:textId="77777777" w:rsidR="00670B42" w:rsidRDefault="00670B42" w:rsidP="00670B42">
            <w:pPr>
              <w:rPr>
                <w:sz w:val="20"/>
                <w:szCs w:val="20"/>
              </w:rPr>
            </w:pPr>
            <w:r w:rsidRPr="00571234">
              <w:rPr>
                <w:sz w:val="20"/>
                <w:szCs w:val="20"/>
              </w:rPr>
              <w:t xml:space="preserve">inhaling, ingesting or having cutaneous contact with an organic solvent in an unventilated and confined space: </w:t>
            </w:r>
          </w:p>
          <w:p w14:paraId="4050980F" w14:textId="77777777" w:rsidR="00670B42" w:rsidRDefault="00670B42" w:rsidP="00670B42">
            <w:pPr>
              <w:rPr>
                <w:sz w:val="20"/>
                <w:szCs w:val="20"/>
              </w:rPr>
            </w:pPr>
            <w:r w:rsidRPr="00571234">
              <w:rPr>
                <w:sz w:val="20"/>
                <w:szCs w:val="20"/>
              </w:rPr>
              <w:t xml:space="preserve">(a) for an average of at least 2 hours per week; and </w:t>
            </w:r>
          </w:p>
          <w:p w14:paraId="136431A3" w14:textId="3704702F" w:rsidR="00670B42" w:rsidRPr="00571234" w:rsidRDefault="00670B42" w:rsidP="00670B42">
            <w:pPr>
              <w:rPr>
                <w:rFonts w:cstheme="minorHAnsi"/>
                <w:sz w:val="20"/>
                <w:szCs w:val="20"/>
              </w:rPr>
            </w:pPr>
            <w:r w:rsidRPr="00571234">
              <w:rPr>
                <w:sz w:val="20"/>
                <w:szCs w:val="20"/>
              </w:rPr>
              <w:t>(b) for at least 1 year within the 5 years before the clinical worsening of IgA nephropathy;</w:t>
            </w:r>
          </w:p>
          <w:p w14:paraId="05D0E7A0" w14:textId="77777777" w:rsidR="00670B42" w:rsidRPr="00571234" w:rsidRDefault="00670B42" w:rsidP="00670B42">
            <w:pPr>
              <w:rPr>
                <w:rFonts w:cstheme="minorHAnsi"/>
                <w:sz w:val="20"/>
                <w:szCs w:val="20"/>
              </w:rPr>
            </w:pPr>
          </w:p>
          <w:p w14:paraId="1563E9B3" w14:textId="77777777" w:rsidR="00670B42" w:rsidRDefault="00670B42" w:rsidP="00670B42">
            <w:pPr>
              <w:rPr>
                <w:sz w:val="20"/>
                <w:szCs w:val="20"/>
              </w:rPr>
            </w:pPr>
            <w:r w:rsidRPr="00571234">
              <w:rPr>
                <w:b/>
                <w:i/>
                <w:sz w:val="20"/>
                <w:szCs w:val="20"/>
              </w:rPr>
              <w:t>organic solvent</w:t>
            </w:r>
            <w:r w:rsidRPr="00571234">
              <w:rPr>
                <w:sz w:val="20"/>
                <w:szCs w:val="20"/>
              </w:rPr>
              <w:t xml:space="preserve"> means: </w:t>
            </w:r>
          </w:p>
          <w:p w14:paraId="746346A7" w14:textId="77777777" w:rsidR="00670B42" w:rsidRDefault="00670B42" w:rsidP="00670B42">
            <w:pPr>
              <w:rPr>
                <w:sz w:val="20"/>
                <w:szCs w:val="20"/>
              </w:rPr>
            </w:pPr>
            <w:r w:rsidRPr="00571234">
              <w:rPr>
                <w:sz w:val="20"/>
                <w:szCs w:val="20"/>
              </w:rPr>
              <w:t xml:space="preserve">(a) aliphatic hydrocarbon solvent; </w:t>
            </w:r>
          </w:p>
          <w:p w14:paraId="37E9B2A4" w14:textId="77777777" w:rsidR="00670B42" w:rsidRDefault="00670B42" w:rsidP="00670B42">
            <w:pPr>
              <w:rPr>
                <w:sz w:val="20"/>
                <w:szCs w:val="20"/>
              </w:rPr>
            </w:pPr>
            <w:r w:rsidRPr="00571234">
              <w:rPr>
                <w:sz w:val="20"/>
                <w:szCs w:val="20"/>
              </w:rPr>
              <w:t xml:space="preserve">(b) aromatic hydrocarbon solvent; </w:t>
            </w:r>
          </w:p>
          <w:p w14:paraId="72E9AAB0" w14:textId="77777777" w:rsidR="00670B42" w:rsidRDefault="00670B42" w:rsidP="00670B42">
            <w:pPr>
              <w:rPr>
                <w:sz w:val="20"/>
                <w:szCs w:val="20"/>
              </w:rPr>
            </w:pPr>
            <w:r w:rsidRPr="00571234">
              <w:rPr>
                <w:sz w:val="20"/>
                <w:szCs w:val="20"/>
              </w:rPr>
              <w:t xml:space="preserve">(c) chlorinated organic solvent; or </w:t>
            </w:r>
          </w:p>
          <w:p w14:paraId="3A529B73" w14:textId="53DD7BF8" w:rsidR="00670B42" w:rsidRPr="00001F23" w:rsidRDefault="00670B42" w:rsidP="00670B42">
            <w:pPr>
              <w:rPr>
                <w:rFonts w:cstheme="minorHAnsi"/>
                <w:sz w:val="20"/>
                <w:szCs w:val="20"/>
              </w:rPr>
            </w:pPr>
            <w:r w:rsidRPr="00571234">
              <w:rPr>
                <w:sz w:val="20"/>
                <w:szCs w:val="20"/>
              </w:rPr>
              <w:t xml:space="preserve">(d) </w:t>
            </w:r>
            <w:proofErr w:type="gramStart"/>
            <w:r w:rsidRPr="00571234">
              <w:rPr>
                <w:sz w:val="20"/>
                <w:szCs w:val="20"/>
              </w:rPr>
              <w:t>oxygenated</w:t>
            </w:r>
            <w:proofErr w:type="gramEnd"/>
            <w:r w:rsidRPr="00571234">
              <w:rPr>
                <w:sz w:val="20"/>
                <w:szCs w:val="20"/>
              </w:rPr>
              <w:t xml:space="preserve"> organic solvent.</w:t>
            </w:r>
          </w:p>
        </w:tc>
        <w:tc>
          <w:tcPr>
            <w:tcW w:w="2497" w:type="dxa"/>
          </w:tcPr>
          <w:p w14:paraId="0E2258B5" w14:textId="77777777" w:rsidR="00670B42" w:rsidRDefault="00670B42" w:rsidP="00670B42">
            <w:pPr>
              <w:rPr>
                <w:rFonts w:cstheme="minorHAnsi"/>
                <w:sz w:val="20"/>
                <w:szCs w:val="20"/>
              </w:rPr>
            </w:pPr>
            <w:r>
              <w:rPr>
                <w:rFonts w:cstheme="minorHAnsi"/>
                <w:sz w:val="20"/>
                <w:szCs w:val="20"/>
              </w:rPr>
              <w:t xml:space="preserve">IgA nephropathy </w:t>
            </w:r>
          </w:p>
          <w:p w14:paraId="56B1C7A2" w14:textId="77777777" w:rsidR="00670B42" w:rsidRDefault="00670B42" w:rsidP="00670B42">
            <w:pPr>
              <w:rPr>
                <w:rFonts w:cstheme="minorHAnsi"/>
                <w:sz w:val="20"/>
                <w:szCs w:val="20"/>
              </w:rPr>
            </w:pPr>
            <w:r>
              <w:rPr>
                <w:rFonts w:cstheme="minorHAnsi"/>
                <w:sz w:val="20"/>
                <w:szCs w:val="20"/>
              </w:rPr>
              <w:t>(63, 64/2021)</w:t>
            </w:r>
          </w:p>
        </w:tc>
      </w:tr>
      <w:tr w:rsidR="00670B42" w:rsidRPr="00CA6506" w14:paraId="039CDE27" w14:textId="77777777" w:rsidTr="00CA5405">
        <w:tc>
          <w:tcPr>
            <w:tcW w:w="2635" w:type="dxa"/>
            <w:vMerge/>
          </w:tcPr>
          <w:p w14:paraId="4548D272" w14:textId="77777777" w:rsidR="00670B42" w:rsidRDefault="00670B42" w:rsidP="00670B42">
            <w:pPr>
              <w:rPr>
                <w:rFonts w:cstheme="minorHAnsi"/>
                <w:sz w:val="20"/>
                <w:szCs w:val="20"/>
              </w:rPr>
            </w:pPr>
          </w:p>
        </w:tc>
        <w:tc>
          <w:tcPr>
            <w:tcW w:w="8897" w:type="dxa"/>
          </w:tcPr>
          <w:p w14:paraId="15BE4219" w14:textId="77777777" w:rsidR="00670B42" w:rsidRPr="004577D3" w:rsidRDefault="00670B42" w:rsidP="00670B42">
            <w:pPr>
              <w:rPr>
                <w:rFonts w:cstheme="minorHAnsi"/>
                <w:sz w:val="20"/>
                <w:szCs w:val="20"/>
              </w:rPr>
            </w:pPr>
            <w:r w:rsidRPr="004577D3">
              <w:rPr>
                <w:rFonts w:cstheme="minorHAnsi"/>
                <w:sz w:val="20"/>
                <w:szCs w:val="20"/>
              </w:rPr>
              <w:t>having at least three episodes of acute volatile substance intoxication within the 30 days before the clinical onset of rapidly progressive crescentic glomerulonephritis;</w:t>
            </w:r>
          </w:p>
          <w:p w14:paraId="3EFA7506" w14:textId="77777777" w:rsidR="00670B42" w:rsidRPr="004577D3" w:rsidRDefault="00670B42" w:rsidP="00670B42">
            <w:pPr>
              <w:rPr>
                <w:rFonts w:cstheme="minorHAnsi"/>
                <w:sz w:val="20"/>
                <w:szCs w:val="20"/>
              </w:rPr>
            </w:pPr>
          </w:p>
          <w:p w14:paraId="29684D02" w14:textId="77777777" w:rsidR="00670B42" w:rsidRPr="004577D3" w:rsidRDefault="00670B42" w:rsidP="00670B42">
            <w:pPr>
              <w:rPr>
                <w:rFonts w:cstheme="minorHAnsi"/>
                <w:sz w:val="20"/>
                <w:szCs w:val="20"/>
              </w:rPr>
            </w:pPr>
            <w:r w:rsidRPr="004577D3">
              <w:rPr>
                <w:rFonts w:cstheme="minorHAnsi"/>
                <w:b/>
                <w:i/>
                <w:sz w:val="20"/>
                <w:szCs w:val="20"/>
              </w:rPr>
              <w:t>acute volatile substance intoxication</w:t>
            </w:r>
            <w:r w:rsidRPr="004577D3">
              <w:rPr>
                <w:rFonts w:cstheme="minorHAnsi"/>
                <w:sz w:val="20"/>
                <w:szCs w:val="20"/>
              </w:rPr>
              <w:t xml:space="preserve"> means an onset of clinically significant behavioural or psychological changes where:</w:t>
            </w:r>
          </w:p>
          <w:p w14:paraId="215F19CC" w14:textId="77777777" w:rsidR="00670B42" w:rsidRPr="004577D3" w:rsidRDefault="00670B42" w:rsidP="00670B42">
            <w:pPr>
              <w:rPr>
                <w:rFonts w:cstheme="minorHAnsi"/>
                <w:sz w:val="20"/>
                <w:szCs w:val="20"/>
              </w:rPr>
            </w:pPr>
            <w:r w:rsidRPr="004577D3">
              <w:rPr>
                <w:rFonts w:cstheme="minorHAnsi"/>
                <w:sz w:val="20"/>
                <w:szCs w:val="20"/>
              </w:rPr>
              <w:t>(a) such changes are coincident upon short-term, high-dose exposure to an</w:t>
            </w:r>
          </w:p>
          <w:p w14:paraId="586D794E" w14:textId="77777777" w:rsidR="00670B42" w:rsidRPr="004577D3" w:rsidRDefault="00670B42" w:rsidP="00670B42">
            <w:pPr>
              <w:rPr>
                <w:rFonts w:cstheme="minorHAnsi"/>
                <w:sz w:val="20"/>
                <w:szCs w:val="20"/>
              </w:rPr>
            </w:pPr>
            <w:r w:rsidRPr="004577D3">
              <w:rPr>
                <w:rFonts w:cstheme="minorHAnsi"/>
                <w:sz w:val="20"/>
                <w:szCs w:val="20"/>
              </w:rPr>
              <w:t>organic solvent; and</w:t>
            </w:r>
          </w:p>
          <w:p w14:paraId="7AD38923" w14:textId="77777777" w:rsidR="00670B42" w:rsidRPr="004577D3" w:rsidRDefault="00670B42" w:rsidP="00670B42">
            <w:pPr>
              <w:rPr>
                <w:rFonts w:cstheme="minorHAnsi"/>
                <w:sz w:val="20"/>
                <w:szCs w:val="20"/>
              </w:rPr>
            </w:pPr>
            <w:r w:rsidRPr="004577D3">
              <w:rPr>
                <w:rFonts w:cstheme="minorHAnsi"/>
                <w:sz w:val="20"/>
                <w:szCs w:val="20"/>
              </w:rPr>
              <w:t>(b) the changes are accompanied by two or more of the following signs or</w:t>
            </w:r>
          </w:p>
          <w:p w14:paraId="204101D2" w14:textId="77777777" w:rsidR="00670B42" w:rsidRPr="004577D3" w:rsidRDefault="00670B42" w:rsidP="00670B42">
            <w:pPr>
              <w:rPr>
                <w:rFonts w:cstheme="minorHAnsi"/>
                <w:sz w:val="20"/>
                <w:szCs w:val="20"/>
              </w:rPr>
            </w:pPr>
            <w:r w:rsidRPr="004577D3">
              <w:rPr>
                <w:rFonts w:cstheme="minorHAnsi"/>
                <w:sz w:val="20"/>
                <w:szCs w:val="20"/>
              </w:rPr>
              <w:t>symptoms:</w:t>
            </w:r>
          </w:p>
          <w:p w14:paraId="78EFA3BC" w14:textId="77777777" w:rsidR="00670B42" w:rsidRPr="004577D3" w:rsidRDefault="00670B42" w:rsidP="00670B42">
            <w:pPr>
              <w:ind w:left="228"/>
              <w:rPr>
                <w:rFonts w:cstheme="minorHAnsi"/>
                <w:sz w:val="20"/>
                <w:szCs w:val="20"/>
              </w:rPr>
            </w:pPr>
            <w:r w:rsidRPr="004577D3">
              <w:rPr>
                <w:rFonts w:cstheme="minorHAnsi"/>
                <w:sz w:val="20"/>
                <w:szCs w:val="20"/>
              </w:rPr>
              <w:t>(</w:t>
            </w:r>
            <w:proofErr w:type="spellStart"/>
            <w:r w:rsidRPr="004577D3">
              <w:rPr>
                <w:rFonts w:cstheme="minorHAnsi"/>
                <w:sz w:val="20"/>
                <w:szCs w:val="20"/>
              </w:rPr>
              <w:t>i</w:t>
            </w:r>
            <w:proofErr w:type="spellEnd"/>
            <w:r w:rsidRPr="004577D3">
              <w:rPr>
                <w:rFonts w:cstheme="minorHAnsi"/>
                <w:sz w:val="20"/>
                <w:szCs w:val="20"/>
              </w:rPr>
              <w:t>) blurred vision or diplopia;</w:t>
            </w:r>
          </w:p>
          <w:p w14:paraId="1C696A52" w14:textId="77777777" w:rsidR="00670B42" w:rsidRPr="004577D3" w:rsidRDefault="00670B42" w:rsidP="00670B42">
            <w:pPr>
              <w:ind w:left="228"/>
              <w:rPr>
                <w:rFonts w:cstheme="minorHAnsi"/>
                <w:sz w:val="20"/>
                <w:szCs w:val="20"/>
              </w:rPr>
            </w:pPr>
            <w:r w:rsidRPr="004577D3">
              <w:rPr>
                <w:rFonts w:cstheme="minorHAnsi"/>
                <w:sz w:val="20"/>
                <w:szCs w:val="20"/>
              </w:rPr>
              <w:t>(ii) depressed reflexes;</w:t>
            </w:r>
          </w:p>
          <w:p w14:paraId="13208B8E" w14:textId="77777777" w:rsidR="00670B42" w:rsidRPr="004577D3" w:rsidRDefault="00670B42" w:rsidP="00670B42">
            <w:pPr>
              <w:ind w:left="228"/>
              <w:rPr>
                <w:rFonts w:cstheme="minorHAnsi"/>
                <w:sz w:val="20"/>
                <w:szCs w:val="20"/>
              </w:rPr>
            </w:pPr>
            <w:r w:rsidRPr="004577D3">
              <w:rPr>
                <w:rFonts w:cstheme="minorHAnsi"/>
                <w:sz w:val="20"/>
                <w:szCs w:val="20"/>
              </w:rPr>
              <w:t>(iii) dizziness;</w:t>
            </w:r>
          </w:p>
          <w:p w14:paraId="6296902A" w14:textId="77777777" w:rsidR="00670B42" w:rsidRPr="004577D3" w:rsidRDefault="00670B42" w:rsidP="00670B42">
            <w:pPr>
              <w:ind w:left="228"/>
              <w:rPr>
                <w:rFonts w:cstheme="minorHAnsi"/>
                <w:sz w:val="20"/>
                <w:szCs w:val="20"/>
              </w:rPr>
            </w:pPr>
            <w:r w:rsidRPr="004577D3">
              <w:rPr>
                <w:rFonts w:cstheme="minorHAnsi"/>
                <w:sz w:val="20"/>
                <w:szCs w:val="20"/>
              </w:rPr>
              <w:t>(iv) euphoria;</w:t>
            </w:r>
          </w:p>
          <w:p w14:paraId="45258355" w14:textId="77777777" w:rsidR="00670B42" w:rsidRPr="004577D3" w:rsidRDefault="00670B42" w:rsidP="00670B42">
            <w:pPr>
              <w:ind w:left="228"/>
              <w:rPr>
                <w:rFonts w:cstheme="minorHAnsi"/>
                <w:sz w:val="20"/>
                <w:szCs w:val="20"/>
              </w:rPr>
            </w:pPr>
            <w:r w:rsidRPr="004577D3">
              <w:rPr>
                <w:rFonts w:cstheme="minorHAnsi"/>
                <w:sz w:val="20"/>
                <w:szCs w:val="20"/>
              </w:rPr>
              <w:t>(v) generalised muscle weakness;</w:t>
            </w:r>
          </w:p>
          <w:p w14:paraId="4B2C392E" w14:textId="77777777" w:rsidR="00670B42" w:rsidRPr="004577D3" w:rsidRDefault="00670B42" w:rsidP="00670B42">
            <w:pPr>
              <w:ind w:left="228"/>
              <w:rPr>
                <w:rFonts w:cstheme="minorHAnsi"/>
                <w:sz w:val="20"/>
                <w:szCs w:val="20"/>
              </w:rPr>
            </w:pPr>
            <w:r w:rsidRPr="004577D3">
              <w:rPr>
                <w:rFonts w:cstheme="minorHAnsi"/>
                <w:sz w:val="20"/>
                <w:szCs w:val="20"/>
              </w:rPr>
              <w:t>(vi) incoordination;</w:t>
            </w:r>
          </w:p>
          <w:p w14:paraId="7A9A89BA" w14:textId="77777777" w:rsidR="00670B42" w:rsidRPr="004577D3" w:rsidRDefault="00670B42" w:rsidP="00670B42">
            <w:pPr>
              <w:ind w:left="228"/>
              <w:rPr>
                <w:rFonts w:cstheme="minorHAnsi"/>
                <w:sz w:val="20"/>
                <w:szCs w:val="20"/>
              </w:rPr>
            </w:pPr>
            <w:r w:rsidRPr="004577D3">
              <w:rPr>
                <w:rFonts w:cstheme="minorHAnsi"/>
                <w:sz w:val="20"/>
                <w:szCs w:val="20"/>
              </w:rPr>
              <w:t>(vii) lethargy;</w:t>
            </w:r>
          </w:p>
          <w:p w14:paraId="15A2939E" w14:textId="77777777" w:rsidR="00670B42" w:rsidRPr="004577D3" w:rsidRDefault="00670B42" w:rsidP="00670B42">
            <w:pPr>
              <w:ind w:left="228"/>
              <w:rPr>
                <w:rFonts w:cstheme="minorHAnsi"/>
                <w:sz w:val="20"/>
                <w:szCs w:val="20"/>
              </w:rPr>
            </w:pPr>
            <w:r w:rsidRPr="004577D3">
              <w:rPr>
                <w:rFonts w:cstheme="minorHAnsi"/>
                <w:sz w:val="20"/>
                <w:szCs w:val="20"/>
              </w:rPr>
              <w:t>(viii) nystagmus;</w:t>
            </w:r>
          </w:p>
          <w:p w14:paraId="1905CF5F" w14:textId="77777777" w:rsidR="00670B42" w:rsidRPr="004577D3" w:rsidRDefault="00670B42" w:rsidP="00670B42">
            <w:pPr>
              <w:ind w:left="228"/>
              <w:rPr>
                <w:rFonts w:cstheme="minorHAnsi"/>
                <w:sz w:val="20"/>
                <w:szCs w:val="20"/>
              </w:rPr>
            </w:pPr>
            <w:r w:rsidRPr="004577D3">
              <w:rPr>
                <w:rFonts w:cstheme="minorHAnsi"/>
                <w:sz w:val="20"/>
                <w:szCs w:val="20"/>
              </w:rPr>
              <w:t>(ix) psychomotor retardation;</w:t>
            </w:r>
          </w:p>
          <w:p w14:paraId="0EF1211E" w14:textId="77777777" w:rsidR="00670B42" w:rsidRPr="004577D3" w:rsidRDefault="00670B42" w:rsidP="00670B42">
            <w:pPr>
              <w:ind w:left="228"/>
              <w:rPr>
                <w:rFonts w:cstheme="minorHAnsi"/>
                <w:sz w:val="20"/>
                <w:szCs w:val="20"/>
              </w:rPr>
            </w:pPr>
            <w:r w:rsidRPr="004577D3">
              <w:rPr>
                <w:rFonts w:cstheme="minorHAnsi"/>
                <w:sz w:val="20"/>
                <w:szCs w:val="20"/>
              </w:rPr>
              <w:t>(x) slurred speech;</w:t>
            </w:r>
          </w:p>
          <w:p w14:paraId="539038D0" w14:textId="77777777" w:rsidR="00670B42" w:rsidRPr="004577D3" w:rsidRDefault="00670B42" w:rsidP="00670B42">
            <w:pPr>
              <w:ind w:left="228"/>
              <w:rPr>
                <w:rFonts w:cstheme="minorHAnsi"/>
                <w:sz w:val="20"/>
                <w:szCs w:val="20"/>
              </w:rPr>
            </w:pPr>
            <w:r w:rsidRPr="004577D3">
              <w:rPr>
                <w:rFonts w:cstheme="minorHAnsi"/>
                <w:sz w:val="20"/>
                <w:szCs w:val="20"/>
              </w:rPr>
              <w:t>(xi) stupor or coma;</w:t>
            </w:r>
          </w:p>
          <w:p w14:paraId="5EE07740" w14:textId="77777777" w:rsidR="00670B42" w:rsidRPr="004577D3" w:rsidRDefault="00670B42" w:rsidP="00670B42">
            <w:pPr>
              <w:ind w:left="228"/>
              <w:rPr>
                <w:rFonts w:cstheme="minorHAnsi"/>
                <w:sz w:val="20"/>
                <w:szCs w:val="20"/>
              </w:rPr>
            </w:pPr>
            <w:r w:rsidRPr="004577D3">
              <w:rPr>
                <w:rFonts w:cstheme="minorHAnsi"/>
                <w:sz w:val="20"/>
                <w:szCs w:val="20"/>
              </w:rPr>
              <w:t>(xii) tremor; or</w:t>
            </w:r>
          </w:p>
          <w:p w14:paraId="644BBD78" w14:textId="77777777" w:rsidR="00670B42" w:rsidRPr="004577D3" w:rsidRDefault="00670B42" w:rsidP="00670B42">
            <w:pPr>
              <w:ind w:left="228"/>
              <w:rPr>
                <w:rFonts w:cstheme="minorHAnsi"/>
                <w:sz w:val="20"/>
                <w:szCs w:val="20"/>
              </w:rPr>
            </w:pPr>
            <w:r w:rsidRPr="004577D3">
              <w:rPr>
                <w:rFonts w:cstheme="minorHAnsi"/>
                <w:sz w:val="20"/>
                <w:szCs w:val="20"/>
              </w:rPr>
              <w:t>(xiii) unsteady gait; and</w:t>
            </w:r>
          </w:p>
          <w:p w14:paraId="48B0A206" w14:textId="77777777" w:rsidR="00670B42" w:rsidRDefault="00670B42" w:rsidP="00670B42">
            <w:pPr>
              <w:rPr>
                <w:rFonts w:cstheme="minorHAnsi"/>
                <w:sz w:val="20"/>
                <w:szCs w:val="20"/>
              </w:rPr>
            </w:pPr>
            <w:r w:rsidRPr="004577D3">
              <w:rPr>
                <w:rFonts w:cstheme="minorHAnsi"/>
                <w:sz w:val="20"/>
                <w:szCs w:val="20"/>
              </w:rPr>
              <w:t xml:space="preserve">(c) </w:t>
            </w:r>
            <w:proofErr w:type="gramStart"/>
            <w:r w:rsidRPr="004577D3">
              <w:rPr>
                <w:rFonts w:cstheme="minorHAnsi"/>
                <w:sz w:val="20"/>
                <w:szCs w:val="20"/>
              </w:rPr>
              <w:t>the</w:t>
            </w:r>
            <w:proofErr w:type="gramEnd"/>
            <w:r w:rsidRPr="004577D3">
              <w:rPr>
                <w:rFonts w:cstheme="minorHAnsi"/>
                <w:sz w:val="20"/>
                <w:szCs w:val="20"/>
              </w:rPr>
              <w:t xml:space="preserve"> changes or signs or symptoms are not attributable to another medical condition and are not better explained by another disorder of mental health.</w:t>
            </w:r>
          </w:p>
          <w:p w14:paraId="3B449C91" w14:textId="77777777" w:rsidR="00670B42" w:rsidRPr="004577D3" w:rsidRDefault="00670B42" w:rsidP="00670B42">
            <w:pPr>
              <w:rPr>
                <w:rFonts w:cstheme="minorHAnsi"/>
                <w:sz w:val="20"/>
                <w:szCs w:val="20"/>
              </w:rPr>
            </w:pPr>
          </w:p>
          <w:p w14:paraId="52373F17" w14:textId="77777777" w:rsidR="00670B42" w:rsidRPr="000243D8" w:rsidRDefault="00670B42" w:rsidP="00670B42">
            <w:pPr>
              <w:rPr>
                <w:rFonts w:cstheme="minorHAnsi"/>
                <w:sz w:val="16"/>
                <w:szCs w:val="16"/>
              </w:rPr>
            </w:pPr>
            <w:r w:rsidRPr="000243D8">
              <w:rPr>
                <w:rFonts w:cstheme="minorHAnsi"/>
                <w:sz w:val="16"/>
                <w:szCs w:val="16"/>
              </w:rPr>
              <w:t>Note 1: Examples of clinically significant behavioural or psychological changes include, but are not</w:t>
            </w:r>
          </w:p>
          <w:p w14:paraId="3519CC98" w14:textId="5BD06C15" w:rsidR="00670B42" w:rsidRPr="004577D3" w:rsidRDefault="00670B42" w:rsidP="00670B42">
            <w:pPr>
              <w:rPr>
                <w:rFonts w:cstheme="minorHAnsi"/>
                <w:sz w:val="20"/>
                <w:szCs w:val="20"/>
              </w:rPr>
            </w:pPr>
            <w:proofErr w:type="gramStart"/>
            <w:r w:rsidRPr="000243D8">
              <w:rPr>
                <w:rFonts w:cstheme="minorHAnsi"/>
                <w:sz w:val="16"/>
                <w:szCs w:val="16"/>
              </w:rPr>
              <w:t>limited</w:t>
            </w:r>
            <w:proofErr w:type="gramEnd"/>
            <w:r w:rsidRPr="000243D8">
              <w:rPr>
                <w:rFonts w:cstheme="minorHAnsi"/>
                <w:sz w:val="16"/>
                <w:szCs w:val="16"/>
              </w:rPr>
              <w:t xml:space="preserve"> to, belligerence, aggressiveness, apathy and impaired judgement.</w:t>
            </w:r>
          </w:p>
          <w:p w14:paraId="39CAAA54" w14:textId="77777777" w:rsidR="00670B42" w:rsidRPr="004577D3" w:rsidRDefault="00670B42" w:rsidP="00670B42">
            <w:pPr>
              <w:rPr>
                <w:rFonts w:cstheme="minorHAnsi"/>
                <w:sz w:val="20"/>
                <w:szCs w:val="20"/>
              </w:rPr>
            </w:pPr>
            <w:r w:rsidRPr="004577D3">
              <w:rPr>
                <w:rFonts w:cstheme="minorHAnsi"/>
                <w:sz w:val="20"/>
                <w:szCs w:val="20"/>
              </w:rPr>
              <w:lastRenderedPageBreak/>
              <w:t>inhaling or absorbing an organic solvent for at least one hour per week for at least the three months before the clinical onset of rapidly progressive crescentic glomerulonephritis;</w:t>
            </w:r>
          </w:p>
          <w:p w14:paraId="2EF51A74" w14:textId="77777777" w:rsidR="00670B42" w:rsidRPr="004577D3" w:rsidRDefault="00670B42" w:rsidP="00670B42">
            <w:pPr>
              <w:rPr>
                <w:rFonts w:cstheme="minorHAnsi"/>
                <w:sz w:val="20"/>
                <w:szCs w:val="20"/>
              </w:rPr>
            </w:pPr>
          </w:p>
          <w:p w14:paraId="0C04A7FD" w14:textId="77777777" w:rsidR="00670B42" w:rsidRPr="004577D3" w:rsidRDefault="00670B42" w:rsidP="00670B42">
            <w:pPr>
              <w:rPr>
                <w:rFonts w:cstheme="minorHAnsi"/>
                <w:sz w:val="20"/>
                <w:szCs w:val="20"/>
              </w:rPr>
            </w:pPr>
            <w:r w:rsidRPr="004577D3">
              <w:rPr>
                <w:rFonts w:cstheme="minorHAnsi"/>
                <w:b/>
                <w:i/>
                <w:sz w:val="20"/>
                <w:szCs w:val="20"/>
              </w:rPr>
              <w:t>organic solvent</w:t>
            </w:r>
            <w:r w:rsidRPr="004577D3">
              <w:rPr>
                <w:rFonts w:cstheme="minorHAnsi"/>
                <w:sz w:val="20"/>
                <w:szCs w:val="20"/>
              </w:rPr>
              <w:t xml:space="preserve"> means:</w:t>
            </w:r>
          </w:p>
          <w:p w14:paraId="29AD5234" w14:textId="77777777" w:rsidR="00670B42" w:rsidRPr="004577D3" w:rsidRDefault="00670B42" w:rsidP="00670B42">
            <w:pPr>
              <w:rPr>
                <w:rFonts w:cstheme="minorHAnsi"/>
                <w:sz w:val="20"/>
                <w:szCs w:val="20"/>
              </w:rPr>
            </w:pPr>
            <w:r w:rsidRPr="004577D3">
              <w:rPr>
                <w:rFonts w:cstheme="minorHAnsi"/>
                <w:sz w:val="20"/>
                <w:szCs w:val="20"/>
              </w:rPr>
              <w:t>(a) aliphatic hydrocarbon solvent; or</w:t>
            </w:r>
          </w:p>
          <w:p w14:paraId="79375EB1" w14:textId="77777777" w:rsidR="00670B42" w:rsidRPr="004577D3" w:rsidRDefault="00670B42" w:rsidP="00670B42">
            <w:pPr>
              <w:rPr>
                <w:rFonts w:cstheme="minorHAnsi"/>
                <w:sz w:val="20"/>
                <w:szCs w:val="20"/>
              </w:rPr>
            </w:pPr>
            <w:r w:rsidRPr="004577D3">
              <w:rPr>
                <w:rFonts w:cstheme="minorHAnsi"/>
                <w:sz w:val="20"/>
                <w:szCs w:val="20"/>
              </w:rPr>
              <w:t>(b) aromatic hydrocarbon solvent; or</w:t>
            </w:r>
          </w:p>
          <w:p w14:paraId="5C38A948" w14:textId="77777777" w:rsidR="00670B42" w:rsidRPr="004577D3" w:rsidRDefault="00670B42" w:rsidP="00670B42">
            <w:pPr>
              <w:rPr>
                <w:rFonts w:cstheme="minorHAnsi"/>
                <w:sz w:val="20"/>
                <w:szCs w:val="20"/>
              </w:rPr>
            </w:pPr>
            <w:r w:rsidRPr="004577D3">
              <w:rPr>
                <w:rFonts w:cstheme="minorHAnsi"/>
                <w:sz w:val="20"/>
                <w:szCs w:val="20"/>
              </w:rPr>
              <w:t>(c) chlorinated organic solvent; or</w:t>
            </w:r>
          </w:p>
          <w:p w14:paraId="04C3081A" w14:textId="77777777" w:rsidR="00670B42" w:rsidRPr="004577D3" w:rsidRDefault="00670B42" w:rsidP="00670B42">
            <w:pPr>
              <w:rPr>
                <w:rFonts w:cstheme="minorHAnsi"/>
                <w:sz w:val="20"/>
                <w:szCs w:val="20"/>
              </w:rPr>
            </w:pPr>
            <w:r w:rsidRPr="004577D3">
              <w:rPr>
                <w:rFonts w:cstheme="minorHAnsi"/>
                <w:sz w:val="20"/>
                <w:szCs w:val="20"/>
              </w:rPr>
              <w:t xml:space="preserve">(d) </w:t>
            </w:r>
            <w:proofErr w:type="gramStart"/>
            <w:r w:rsidRPr="004577D3">
              <w:rPr>
                <w:rFonts w:cstheme="minorHAnsi"/>
                <w:sz w:val="20"/>
                <w:szCs w:val="20"/>
              </w:rPr>
              <w:t>oxygenated</w:t>
            </w:r>
            <w:proofErr w:type="gramEnd"/>
            <w:r w:rsidRPr="004577D3">
              <w:rPr>
                <w:rFonts w:cstheme="minorHAnsi"/>
                <w:sz w:val="20"/>
                <w:szCs w:val="20"/>
              </w:rPr>
              <w:t xml:space="preserve"> organic solvent.</w:t>
            </w:r>
          </w:p>
        </w:tc>
        <w:tc>
          <w:tcPr>
            <w:tcW w:w="2497" w:type="dxa"/>
          </w:tcPr>
          <w:p w14:paraId="491A71DC" w14:textId="77777777" w:rsidR="00670B42" w:rsidRDefault="00670B42" w:rsidP="00670B42">
            <w:pPr>
              <w:rPr>
                <w:rFonts w:cstheme="minorHAnsi"/>
                <w:sz w:val="20"/>
                <w:szCs w:val="20"/>
              </w:rPr>
            </w:pPr>
            <w:r>
              <w:rPr>
                <w:rFonts w:cstheme="minorHAnsi"/>
                <w:sz w:val="20"/>
                <w:szCs w:val="20"/>
              </w:rPr>
              <w:lastRenderedPageBreak/>
              <w:t>Rapidly progressive glomerulonephritis</w:t>
            </w:r>
          </w:p>
          <w:p w14:paraId="168EE967" w14:textId="77777777" w:rsidR="00670B42" w:rsidRPr="00CA6506" w:rsidRDefault="00670B42" w:rsidP="00670B42">
            <w:pPr>
              <w:rPr>
                <w:rFonts w:cstheme="minorHAnsi"/>
                <w:sz w:val="20"/>
                <w:szCs w:val="20"/>
              </w:rPr>
            </w:pPr>
            <w:r>
              <w:rPr>
                <w:rFonts w:cstheme="minorHAnsi"/>
                <w:sz w:val="20"/>
                <w:szCs w:val="20"/>
              </w:rPr>
              <w:t>(45/2019)</w:t>
            </w:r>
          </w:p>
        </w:tc>
      </w:tr>
      <w:tr w:rsidR="00670B42" w:rsidRPr="00CA6506" w14:paraId="10E45840" w14:textId="77777777" w:rsidTr="00CA5405">
        <w:tc>
          <w:tcPr>
            <w:tcW w:w="2635" w:type="dxa"/>
            <w:vMerge/>
          </w:tcPr>
          <w:p w14:paraId="34032774" w14:textId="77777777" w:rsidR="00670B42" w:rsidRDefault="00670B42" w:rsidP="00670B42">
            <w:pPr>
              <w:rPr>
                <w:rFonts w:cstheme="minorHAnsi"/>
                <w:sz w:val="20"/>
                <w:szCs w:val="20"/>
              </w:rPr>
            </w:pPr>
          </w:p>
        </w:tc>
        <w:tc>
          <w:tcPr>
            <w:tcW w:w="8897" w:type="dxa"/>
          </w:tcPr>
          <w:p w14:paraId="780D6A33" w14:textId="4898FBEB" w:rsidR="00670B42" w:rsidRPr="004577D3" w:rsidRDefault="00670B42" w:rsidP="00670B42">
            <w:pPr>
              <w:rPr>
                <w:sz w:val="20"/>
                <w:szCs w:val="20"/>
              </w:rPr>
            </w:pPr>
            <w:r w:rsidRPr="004577D3">
              <w:rPr>
                <w:sz w:val="20"/>
                <w:szCs w:val="20"/>
              </w:rPr>
              <w:t xml:space="preserve">having a severe substance use disorder involving inhalation of a solvent from the </w:t>
            </w:r>
            <w:r>
              <w:rPr>
                <w:sz w:val="20"/>
                <w:szCs w:val="20"/>
              </w:rPr>
              <w:t>S</w:t>
            </w:r>
            <w:r w:rsidRPr="004577D3">
              <w:rPr>
                <w:sz w:val="20"/>
                <w:szCs w:val="20"/>
              </w:rPr>
              <w:t xml:space="preserve">pecified </w:t>
            </w:r>
            <w:r>
              <w:rPr>
                <w:sz w:val="20"/>
                <w:szCs w:val="20"/>
              </w:rPr>
              <w:t>L</w:t>
            </w:r>
            <w:r w:rsidRPr="004577D3">
              <w:rPr>
                <w:sz w:val="20"/>
                <w:szCs w:val="20"/>
              </w:rPr>
              <w:t>ist 1 of solvents, within the 5 years before the clinical onset of chronic solvent-induced neurocognitive disorder;</w:t>
            </w:r>
          </w:p>
          <w:p w14:paraId="35B0174C" w14:textId="77777777" w:rsidR="00670B42" w:rsidRDefault="00670B42" w:rsidP="00670B42">
            <w:pPr>
              <w:contextualSpacing/>
              <w:rPr>
                <w:b/>
                <w:i/>
                <w:sz w:val="20"/>
                <w:szCs w:val="20"/>
              </w:rPr>
            </w:pPr>
          </w:p>
          <w:p w14:paraId="3F7A8052" w14:textId="77777777" w:rsidR="00670B42" w:rsidRPr="004577D3" w:rsidRDefault="00670B42" w:rsidP="00670B42">
            <w:pPr>
              <w:contextualSpacing/>
              <w:rPr>
                <w:sz w:val="20"/>
                <w:szCs w:val="20"/>
              </w:rPr>
            </w:pPr>
            <w:r w:rsidRPr="004577D3">
              <w:rPr>
                <w:b/>
                <w:i/>
                <w:sz w:val="20"/>
                <w:szCs w:val="20"/>
              </w:rPr>
              <w:t>Specified List 1 of solvents</w:t>
            </w:r>
            <w:r w:rsidRPr="004577D3">
              <w:rPr>
                <w:sz w:val="20"/>
                <w:szCs w:val="20"/>
              </w:rPr>
              <w:t xml:space="preserve"> means: </w:t>
            </w:r>
          </w:p>
          <w:p w14:paraId="58647A75" w14:textId="7E16805D" w:rsidR="00670B42" w:rsidRPr="00504E4F" w:rsidRDefault="00670B42" w:rsidP="00670B42">
            <w:pPr>
              <w:rPr>
                <w:rFonts w:cstheme="minorHAnsi"/>
                <w:sz w:val="20"/>
                <w:szCs w:val="20"/>
              </w:rPr>
            </w:pPr>
            <w:r w:rsidRPr="004577D3">
              <w:rPr>
                <w:color w:val="000000" w:themeColor="text1"/>
                <w:sz w:val="20"/>
                <w:szCs w:val="20"/>
              </w:rPr>
              <w:t>a)</w:t>
            </w:r>
            <w:r>
              <w:rPr>
                <w:color w:val="000000" w:themeColor="text1"/>
                <w:sz w:val="20"/>
                <w:szCs w:val="20"/>
              </w:rPr>
              <w:t xml:space="preserve"> </w:t>
            </w:r>
            <w:proofErr w:type="spellStart"/>
            <w:r w:rsidRPr="00504E4F">
              <w:rPr>
                <w:rFonts w:cstheme="minorHAnsi"/>
                <w:sz w:val="20"/>
                <w:szCs w:val="20"/>
              </w:rPr>
              <w:t>bromomethane</w:t>
            </w:r>
            <w:proofErr w:type="spellEnd"/>
            <w:r w:rsidRPr="00504E4F">
              <w:rPr>
                <w:rFonts w:cstheme="minorHAnsi"/>
                <w:sz w:val="20"/>
                <w:szCs w:val="20"/>
              </w:rPr>
              <w:t>; [RH only]</w:t>
            </w:r>
          </w:p>
          <w:p w14:paraId="21BABB17" w14:textId="77777777" w:rsidR="00670B42" w:rsidRPr="00504E4F" w:rsidRDefault="00670B42" w:rsidP="00670B42">
            <w:pPr>
              <w:rPr>
                <w:rFonts w:cstheme="minorHAnsi"/>
                <w:sz w:val="20"/>
                <w:szCs w:val="20"/>
              </w:rPr>
            </w:pPr>
            <w:r w:rsidRPr="00504E4F">
              <w:rPr>
                <w:rFonts w:cstheme="minorHAnsi"/>
                <w:sz w:val="20"/>
                <w:szCs w:val="20"/>
              </w:rPr>
              <w:t>(b) butane</w:t>
            </w:r>
            <w:r>
              <w:rPr>
                <w:rFonts w:cstheme="minorHAnsi"/>
                <w:sz w:val="20"/>
                <w:szCs w:val="20"/>
              </w:rPr>
              <w:t>;</w:t>
            </w:r>
          </w:p>
          <w:p w14:paraId="13A81A01" w14:textId="77777777" w:rsidR="00670B42" w:rsidRPr="00504E4F" w:rsidRDefault="00670B42" w:rsidP="00670B42">
            <w:pPr>
              <w:rPr>
                <w:rFonts w:cstheme="minorHAnsi"/>
                <w:sz w:val="20"/>
                <w:szCs w:val="20"/>
              </w:rPr>
            </w:pPr>
            <w:r w:rsidRPr="00504E4F">
              <w:rPr>
                <w:rFonts w:cstheme="minorHAnsi"/>
                <w:sz w:val="20"/>
                <w:szCs w:val="20"/>
              </w:rPr>
              <w:t>(c)</w:t>
            </w:r>
            <w:r w:rsidRPr="004577D3">
              <w:rPr>
                <w:color w:val="000000" w:themeColor="text1"/>
                <w:sz w:val="20"/>
                <w:szCs w:val="20"/>
              </w:rPr>
              <w:t xml:space="preserve"> carbon disulphide; </w:t>
            </w:r>
          </w:p>
          <w:p w14:paraId="005224EC" w14:textId="77777777" w:rsidR="00670B42" w:rsidRPr="00504E4F" w:rsidRDefault="00670B42" w:rsidP="00670B42">
            <w:pPr>
              <w:rPr>
                <w:rFonts w:cstheme="minorHAnsi"/>
                <w:sz w:val="20"/>
                <w:szCs w:val="20"/>
              </w:rPr>
            </w:pPr>
            <w:r w:rsidRPr="00504E4F">
              <w:rPr>
                <w:rFonts w:cstheme="minorHAnsi"/>
                <w:sz w:val="20"/>
                <w:szCs w:val="20"/>
              </w:rPr>
              <w:t xml:space="preserve">(d) dichloromethane; [RH only] </w:t>
            </w:r>
          </w:p>
          <w:p w14:paraId="6A5F2356" w14:textId="77777777" w:rsidR="00670B42" w:rsidRPr="00504E4F" w:rsidRDefault="00670B42" w:rsidP="00670B42">
            <w:pPr>
              <w:rPr>
                <w:rFonts w:cstheme="minorHAnsi"/>
                <w:sz w:val="20"/>
                <w:szCs w:val="20"/>
              </w:rPr>
            </w:pPr>
            <w:r w:rsidRPr="00504E4F">
              <w:rPr>
                <w:rFonts w:cstheme="minorHAnsi"/>
                <w:sz w:val="20"/>
                <w:szCs w:val="20"/>
              </w:rPr>
              <w:t xml:space="preserve">(e) </w:t>
            </w:r>
            <w:proofErr w:type="spellStart"/>
            <w:r w:rsidRPr="00504E4F">
              <w:rPr>
                <w:rFonts w:cstheme="minorHAnsi"/>
                <w:sz w:val="20"/>
                <w:szCs w:val="20"/>
              </w:rPr>
              <w:t>dichloroethane</w:t>
            </w:r>
            <w:proofErr w:type="spellEnd"/>
            <w:r w:rsidRPr="00504E4F">
              <w:rPr>
                <w:rFonts w:cstheme="minorHAnsi"/>
                <w:sz w:val="20"/>
                <w:szCs w:val="20"/>
              </w:rPr>
              <w:t xml:space="preserve">; </w:t>
            </w:r>
          </w:p>
          <w:p w14:paraId="5EDB7D86" w14:textId="77777777" w:rsidR="00670B42" w:rsidRPr="00504E4F" w:rsidRDefault="00670B42" w:rsidP="00670B42">
            <w:pPr>
              <w:rPr>
                <w:rFonts w:cstheme="minorHAnsi"/>
                <w:sz w:val="20"/>
                <w:szCs w:val="20"/>
              </w:rPr>
            </w:pPr>
            <w:r w:rsidRPr="00504E4F">
              <w:rPr>
                <w:rFonts w:cstheme="minorHAnsi"/>
                <w:sz w:val="20"/>
                <w:szCs w:val="20"/>
              </w:rPr>
              <w:t>(f) ethyl acetate; [RH only]</w:t>
            </w:r>
          </w:p>
          <w:p w14:paraId="256B5965" w14:textId="77777777" w:rsidR="00670B42" w:rsidRPr="00504E4F" w:rsidRDefault="00670B42" w:rsidP="00670B42">
            <w:pPr>
              <w:rPr>
                <w:rFonts w:cstheme="minorHAnsi"/>
                <w:sz w:val="20"/>
                <w:szCs w:val="20"/>
              </w:rPr>
            </w:pPr>
            <w:r w:rsidRPr="00504E4F">
              <w:rPr>
                <w:rFonts w:cstheme="minorHAnsi"/>
                <w:sz w:val="20"/>
                <w:szCs w:val="20"/>
              </w:rPr>
              <w:t>(g) petrol;</w:t>
            </w:r>
          </w:p>
          <w:p w14:paraId="225137C2" w14:textId="77777777" w:rsidR="00670B42" w:rsidRPr="00504E4F" w:rsidRDefault="00670B42" w:rsidP="00670B42">
            <w:pPr>
              <w:rPr>
                <w:rFonts w:cstheme="minorHAnsi"/>
                <w:sz w:val="20"/>
                <w:szCs w:val="20"/>
              </w:rPr>
            </w:pPr>
            <w:r w:rsidRPr="00504E4F">
              <w:rPr>
                <w:rFonts w:cstheme="minorHAnsi"/>
                <w:sz w:val="20"/>
                <w:szCs w:val="20"/>
              </w:rPr>
              <w:t xml:space="preserve">(h) styrene; </w:t>
            </w:r>
          </w:p>
          <w:p w14:paraId="20D4CC92" w14:textId="77777777" w:rsidR="00670B42" w:rsidRPr="00504E4F" w:rsidRDefault="00670B42" w:rsidP="00670B42">
            <w:pPr>
              <w:rPr>
                <w:rFonts w:cstheme="minorHAnsi"/>
                <w:sz w:val="20"/>
                <w:szCs w:val="20"/>
              </w:rPr>
            </w:pPr>
            <w:r w:rsidRPr="00504E4F">
              <w:rPr>
                <w:rFonts w:cstheme="minorHAnsi"/>
                <w:sz w:val="20"/>
                <w:szCs w:val="20"/>
              </w:rPr>
              <w:t>(j) tetrachloroethylene; [RH only]</w:t>
            </w:r>
          </w:p>
          <w:p w14:paraId="1EB8AE45" w14:textId="77777777" w:rsidR="00670B42" w:rsidRPr="00504E4F" w:rsidRDefault="00670B42" w:rsidP="00670B42">
            <w:pPr>
              <w:rPr>
                <w:rFonts w:cstheme="minorHAnsi"/>
                <w:sz w:val="20"/>
                <w:szCs w:val="20"/>
              </w:rPr>
            </w:pPr>
            <w:r w:rsidRPr="00504E4F">
              <w:rPr>
                <w:rFonts w:cstheme="minorHAnsi"/>
                <w:sz w:val="20"/>
                <w:szCs w:val="20"/>
              </w:rPr>
              <w:t xml:space="preserve">(k) toluene; </w:t>
            </w:r>
          </w:p>
          <w:p w14:paraId="2E024D82" w14:textId="77777777" w:rsidR="00670B42" w:rsidRPr="00504E4F" w:rsidRDefault="00670B42" w:rsidP="00670B42">
            <w:pPr>
              <w:rPr>
                <w:rFonts w:cstheme="minorHAnsi"/>
                <w:sz w:val="20"/>
                <w:szCs w:val="20"/>
              </w:rPr>
            </w:pPr>
            <w:r w:rsidRPr="00504E4F">
              <w:rPr>
                <w:rFonts w:cstheme="minorHAnsi"/>
                <w:sz w:val="20"/>
                <w:szCs w:val="20"/>
              </w:rPr>
              <w:t xml:space="preserve">(l) trichloroethylene; </w:t>
            </w:r>
          </w:p>
          <w:p w14:paraId="29642FCC" w14:textId="77777777" w:rsidR="00670B42" w:rsidRPr="00504E4F" w:rsidRDefault="00670B42" w:rsidP="00670B42">
            <w:pPr>
              <w:rPr>
                <w:rFonts w:cstheme="minorHAnsi"/>
                <w:sz w:val="20"/>
                <w:szCs w:val="20"/>
              </w:rPr>
            </w:pPr>
            <w:r w:rsidRPr="00504E4F">
              <w:rPr>
                <w:rFonts w:cstheme="minorHAnsi"/>
                <w:sz w:val="20"/>
                <w:szCs w:val="20"/>
              </w:rPr>
              <w:t>(m) white spirit; or [RH only]</w:t>
            </w:r>
          </w:p>
          <w:p w14:paraId="038A6819" w14:textId="77777777" w:rsidR="00670B42" w:rsidRPr="00504E4F" w:rsidRDefault="00670B42" w:rsidP="00670B42">
            <w:pPr>
              <w:rPr>
                <w:rFonts w:cstheme="minorHAnsi"/>
                <w:sz w:val="20"/>
                <w:szCs w:val="20"/>
              </w:rPr>
            </w:pPr>
            <w:r w:rsidRPr="00504E4F">
              <w:rPr>
                <w:rFonts w:cstheme="minorHAnsi"/>
                <w:sz w:val="20"/>
                <w:szCs w:val="20"/>
              </w:rPr>
              <w:t xml:space="preserve">(n) </w:t>
            </w:r>
            <w:proofErr w:type="gramStart"/>
            <w:r w:rsidRPr="00504E4F">
              <w:rPr>
                <w:rFonts w:cstheme="minorHAnsi"/>
                <w:sz w:val="20"/>
                <w:szCs w:val="20"/>
              </w:rPr>
              <w:t>xylene</w:t>
            </w:r>
            <w:proofErr w:type="gramEnd"/>
            <w:r w:rsidRPr="00504E4F">
              <w:rPr>
                <w:rFonts w:cstheme="minorHAnsi"/>
                <w:sz w:val="20"/>
                <w:szCs w:val="20"/>
              </w:rPr>
              <w:t>.</w:t>
            </w:r>
          </w:p>
          <w:p w14:paraId="6FC84964" w14:textId="77777777" w:rsidR="00670B42" w:rsidRPr="004577D3" w:rsidRDefault="00670B42" w:rsidP="00670B42">
            <w:pPr>
              <w:contextualSpacing/>
              <w:rPr>
                <w:sz w:val="20"/>
                <w:szCs w:val="20"/>
              </w:rPr>
            </w:pPr>
          </w:p>
          <w:p w14:paraId="71B47803" w14:textId="5DFE917E" w:rsidR="00670B42" w:rsidRPr="004577D3" w:rsidRDefault="00670B42" w:rsidP="00670B42">
            <w:pPr>
              <w:contextualSpacing/>
              <w:rPr>
                <w:sz w:val="20"/>
                <w:szCs w:val="20"/>
              </w:rPr>
            </w:pPr>
            <w:r w:rsidRPr="004577D3">
              <w:rPr>
                <w:sz w:val="20"/>
                <w:szCs w:val="20"/>
              </w:rPr>
              <w:t>having at least 50 episodes of acute solvent intoxication due to a solvent from the Specified List 2 of solvents [specified list of solvents</w:t>
            </w:r>
            <w:r>
              <w:rPr>
                <w:sz w:val="20"/>
                <w:szCs w:val="20"/>
              </w:rPr>
              <w:t xml:space="preserve"> BOP</w:t>
            </w:r>
            <w:r w:rsidRPr="004577D3">
              <w:rPr>
                <w:sz w:val="20"/>
                <w:szCs w:val="20"/>
              </w:rPr>
              <w:t>] consecutive period of 2 [1 B</w:t>
            </w:r>
            <w:r>
              <w:rPr>
                <w:sz w:val="20"/>
                <w:szCs w:val="20"/>
              </w:rPr>
              <w:t>O</w:t>
            </w:r>
            <w:r w:rsidRPr="004577D3">
              <w:rPr>
                <w:sz w:val="20"/>
                <w:szCs w:val="20"/>
              </w:rPr>
              <w:t xml:space="preserve">P] years before the clinical onset of chronic solvent-induced neurocognitive disorder, and where the last episode of acute solvent intoxication occurred within the 2 years before the clinical onset of chronic solvent-induced neurocognitive disorder; </w:t>
            </w:r>
          </w:p>
          <w:p w14:paraId="336D0081" w14:textId="77777777" w:rsidR="00670B42" w:rsidRPr="004577D3" w:rsidRDefault="00670B42" w:rsidP="00670B42">
            <w:pPr>
              <w:contextualSpacing/>
              <w:rPr>
                <w:sz w:val="20"/>
                <w:szCs w:val="20"/>
              </w:rPr>
            </w:pPr>
          </w:p>
          <w:p w14:paraId="77B9209D" w14:textId="77777777" w:rsidR="00670B42" w:rsidRPr="004577D3" w:rsidRDefault="00670B42" w:rsidP="00670B42">
            <w:pPr>
              <w:contextualSpacing/>
              <w:rPr>
                <w:sz w:val="20"/>
                <w:szCs w:val="20"/>
              </w:rPr>
            </w:pPr>
            <w:r w:rsidRPr="004577D3">
              <w:rPr>
                <w:b/>
                <w:i/>
                <w:sz w:val="20"/>
                <w:szCs w:val="20"/>
              </w:rPr>
              <w:t>Specified List 2 of solvents [</w:t>
            </w:r>
            <w:proofErr w:type="spellStart"/>
            <w:r w:rsidRPr="004577D3">
              <w:rPr>
                <w:sz w:val="20"/>
                <w:szCs w:val="20"/>
              </w:rPr>
              <w:t>BoP</w:t>
            </w:r>
            <w:proofErr w:type="spellEnd"/>
            <w:r w:rsidRPr="004577D3">
              <w:rPr>
                <w:sz w:val="20"/>
                <w:szCs w:val="20"/>
              </w:rPr>
              <w:t xml:space="preserve"> </w:t>
            </w:r>
            <w:r w:rsidRPr="004577D3">
              <w:rPr>
                <w:b/>
                <w:i/>
                <w:sz w:val="20"/>
                <w:szCs w:val="20"/>
              </w:rPr>
              <w:t>specified list of solvents]</w:t>
            </w:r>
            <w:r w:rsidRPr="004577D3">
              <w:rPr>
                <w:sz w:val="20"/>
                <w:szCs w:val="20"/>
              </w:rPr>
              <w:t xml:space="preserve"> means: </w:t>
            </w:r>
          </w:p>
          <w:p w14:paraId="084D226E" w14:textId="77777777" w:rsidR="00670B42" w:rsidRPr="004577D3" w:rsidRDefault="00670B42" w:rsidP="00670B42">
            <w:pPr>
              <w:contextualSpacing/>
              <w:rPr>
                <w:color w:val="000000" w:themeColor="text1"/>
                <w:sz w:val="20"/>
                <w:szCs w:val="20"/>
              </w:rPr>
            </w:pPr>
            <w:r w:rsidRPr="004577D3">
              <w:rPr>
                <w:color w:val="000000" w:themeColor="text1"/>
                <w:sz w:val="20"/>
                <w:szCs w:val="20"/>
              </w:rPr>
              <w:t xml:space="preserve">(a) </w:t>
            </w:r>
            <w:proofErr w:type="spellStart"/>
            <w:r w:rsidRPr="004577D3">
              <w:rPr>
                <w:color w:val="000000" w:themeColor="text1"/>
                <w:sz w:val="20"/>
                <w:szCs w:val="20"/>
              </w:rPr>
              <w:t>bromomethane</w:t>
            </w:r>
            <w:proofErr w:type="spellEnd"/>
            <w:r w:rsidRPr="004577D3">
              <w:rPr>
                <w:color w:val="000000" w:themeColor="text1"/>
                <w:sz w:val="20"/>
                <w:szCs w:val="20"/>
              </w:rPr>
              <w:t>; [RH only]</w:t>
            </w:r>
          </w:p>
          <w:p w14:paraId="122E9DAC" w14:textId="77777777" w:rsidR="00670B42" w:rsidRPr="004577D3" w:rsidRDefault="00670B42" w:rsidP="00670B42">
            <w:pPr>
              <w:contextualSpacing/>
              <w:rPr>
                <w:color w:val="000000" w:themeColor="text1"/>
                <w:sz w:val="20"/>
                <w:szCs w:val="20"/>
              </w:rPr>
            </w:pPr>
            <w:r w:rsidRPr="004577D3">
              <w:rPr>
                <w:color w:val="000000" w:themeColor="text1"/>
                <w:sz w:val="20"/>
                <w:szCs w:val="20"/>
              </w:rPr>
              <w:t>(b) carbon disulphide;</w:t>
            </w:r>
          </w:p>
          <w:p w14:paraId="5B9E9EBC" w14:textId="77777777" w:rsidR="00670B42" w:rsidRPr="004577D3" w:rsidRDefault="00670B42" w:rsidP="00670B42">
            <w:pPr>
              <w:contextualSpacing/>
              <w:rPr>
                <w:color w:val="000000" w:themeColor="text1"/>
                <w:sz w:val="20"/>
                <w:szCs w:val="20"/>
              </w:rPr>
            </w:pPr>
            <w:r w:rsidRPr="004577D3">
              <w:rPr>
                <w:color w:val="000000" w:themeColor="text1"/>
                <w:sz w:val="20"/>
                <w:szCs w:val="20"/>
              </w:rPr>
              <w:t xml:space="preserve">(c) dichloromethane; [RH only] </w:t>
            </w:r>
          </w:p>
          <w:p w14:paraId="6F3C8635" w14:textId="77777777" w:rsidR="00670B42" w:rsidRPr="004577D3" w:rsidRDefault="00670B42" w:rsidP="00670B42">
            <w:pPr>
              <w:contextualSpacing/>
              <w:rPr>
                <w:color w:val="000000" w:themeColor="text1"/>
                <w:sz w:val="20"/>
                <w:szCs w:val="20"/>
              </w:rPr>
            </w:pPr>
            <w:r w:rsidRPr="004577D3">
              <w:rPr>
                <w:color w:val="000000" w:themeColor="text1"/>
                <w:sz w:val="20"/>
                <w:szCs w:val="20"/>
              </w:rPr>
              <w:t xml:space="preserve">(d) </w:t>
            </w:r>
            <w:proofErr w:type="spellStart"/>
            <w:r w:rsidRPr="004577D3">
              <w:rPr>
                <w:color w:val="000000" w:themeColor="text1"/>
                <w:sz w:val="20"/>
                <w:szCs w:val="20"/>
              </w:rPr>
              <w:t>dichloroethane</w:t>
            </w:r>
            <w:proofErr w:type="spellEnd"/>
            <w:r w:rsidRPr="004577D3">
              <w:rPr>
                <w:color w:val="000000" w:themeColor="text1"/>
                <w:sz w:val="20"/>
                <w:szCs w:val="20"/>
              </w:rPr>
              <w:t xml:space="preserve">; </w:t>
            </w:r>
          </w:p>
          <w:p w14:paraId="7FF59F61" w14:textId="77777777" w:rsidR="00670B42" w:rsidRPr="004577D3" w:rsidRDefault="00670B42" w:rsidP="00670B42">
            <w:pPr>
              <w:contextualSpacing/>
              <w:rPr>
                <w:color w:val="000000" w:themeColor="text1"/>
                <w:sz w:val="20"/>
                <w:szCs w:val="20"/>
              </w:rPr>
            </w:pPr>
            <w:r w:rsidRPr="004577D3">
              <w:rPr>
                <w:color w:val="000000" w:themeColor="text1"/>
                <w:sz w:val="20"/>
                <w:szCs w:val="20"/>
              </w:rPr>
              <w:t>(e) ethyl acetate; [RH only]</w:t>
            </w:r>
          </w:p>
          <w:p w14:paraId="0CF03D75" w14:textId="77777777" w:rsidR="00670B42" w:rsidRPr="004577D3" w:rsidRDefault="00670B42" w:rsidP="00670B42">
            <w:pPr>
              <w:contextualSpacing/>
              <w:rPr>
                <w:color w:val="000000" w:themeColor="text1"/>
                <w:sz w:val="20"/>
                <w:szCs w:val="20"/>
              </w:rPr>
            </w:pPr>
            <w:r w:rsidRPr="004577D3">
              <w:rPr>
                <w:color w:val="000000" w:themeColor="text1"/>
                <w:sz w:val="20"/>
                <w:szCs w:val="20"/>
              </w:rPr>
              <w:t xml:space="preserve">(f) styrene; </w:t>
            </w:r>
          </w:p>
          <w:p w14:paraId="777276A9" w14:textId="77777777" w:rsidR="00670B42" w:rsidRPr="004577D3" w:rsidRDefault="00670B42" w:rsidP="00670B42">
            <w:pPr>
              <w:contextualSpacing/>
              <w:rPr>
                <w:color w:val="000000" w:themeColor="text1"/>
                <w:sz w:val="20"/>
                <w:szCs w:val="20"/>
              </w:rPr>
            </w:pPr>
            <w:r w:rsidRPr="004577D3">
              <w:rPr>
                <w:color w:val="000000" w:themeColor="text1"/>
                <w:sz w:val="20"/>
                <w:szCs w:val="20"/>
              </w:rPr>
              <w:lastRenderedPageBreak/>
              <w:t>(h) tetrachloroethylene; [RH only]</w:t>
            </w:r>
          </w:p>
          <w:p w14:paraId="7D3F2455" w14:textId="77777777" w:rsidR="00670B42" w:rsidRPr="004577D3" w:rsidRDefault="00670B42" w:rsidP="00670B42">
            <w:pPr>
              <w:contextualSpacing/>
              <w:rPr>
                <w:sz w:val="20"/>
                <w:szCs w:val="20"/>
              </w:rPr>
            </w:pPr>
            <w:r w:rsidRPr="004577D3">
              <w:rPr>
                <w:sz w:val="20"/>
                <w:szCs w:val="20"/>
              </w:rPr>
              <w:t>(</w:t>
            </w:r>
            <w:proofErr w:type="spellStart"/>
            <w:r w:rsidRPr="004577D3">
              <w:rPr>
                <w:sz w:val="20"/>
                <w:szCs w:val="20"/>
              </w:rPr>
              <w:t>i</w:t>
            </w:r>
            <w:proofErr w:type="spellEnd"/>
            <w:r w:rsidRPr="004577D3">
              <w:rPr>
                <w:sz w:val="20"/>
                <w:szCs w:val="20"/>
              </w:rPr>
              <w:t xml:space="preserve">) toluene; </w:t>
            </w:r>
          </w:p>
          <w:p w14:paraId="7A61C34B" w14:textId="77777777" w:rsidR="00670B42" w:rsidRPr="004577D3" w:rsidRDefault="00670B42" w:rsidP="00670B42">
            <w:pPr>
              <w:contextualSpacing/>
              <w:rPr>
                <w:sz w:val="20"/>
                <w:szCs w:val="20"/>
              </w:rPr>
            </w:pPr>
            <w:r w:rsidRPr="004577D3">
              <w:rPr>
                <w:sz w:val="20"/>
                <w:szCs w:val="20"/>
              </w:rPr>
              <w:t xml:space="preserve">(j) trichloroethylene; </w:t>
            </w:r>
          </w:p>
          <w:p w14:paraId="138DFC2D" w14:textId="77777777" w:rsidR="00670B42" w:rsidRPr="004577D3" w:rsidRDefault="00670B42" w:rsidP="00670B42">
            <w:pPr>
              <w:contextualSpacing/>
              <w:rPr>
                <w:sz w:val="20"/>
                <w:szCs w:val="20"/>
              </w:rPr>
            </w:pPr>
            <w:r w:rsidRPr="004577D3">
              <w:rPr>
                <w:sz w:val="20"/>
                <w:szCs w:val="20"/>
              </w:rPr>
              <w:t>(k) white spirit; or [RH only]</w:t>
            </w:r>
          </w:p>
          <w:p w14:paraId="490FFB6D" w14:textId="77777777" w:rsidR="00670B42" w:rsidRPr="004577D3" w:rsidRDefault="00670B42" w:rsidP="00670B42">
            <w:pPr>
              <w:contextualSpacing/>
              <w:rPr>
                <w:sz w:val="20"/>
                <w:szCs w:val="20"/>
              </w:rPr>
            </w:pPr>
            <w:r w:rsidRPr="004577D3">
              <w:rPr>
                <w:sz w:val="20"/>
                <w:szCs w:val="20"/>
              </w:rPr>
              <w:t xml:space="preserve">(l) </w:t>
            </w:r>
            <w:proofErr w:type="gramStart"/>
            <w:r w:rsidRPr="004577D3">
              <w:rPr>
                <w:sz w:val="20"/>
                <w:szCs w:val="20"/>
              </w:rPr>
              <w:t>xylene</w:t>
            </w:r>
            <w:proofErr w:type="gramEnd"/>
            <w:r w:rsidRPr="004577D3">
              <w:rPr>
                <w:sz w:val="20"/>
                <w:szCs w:val="20"/>
              </w:rPr>
              <w:t>.</w:t>
            </w:r>
          </w:p>
          <w:p w14:paraId="052D5D77" w14:textId="77777777" w:rsidR="00670B42" w:rsidRPr="004577D3" w:rsidRDefault="00670B42" w:rsidP="00670B42">
            <w:pPr>
              <w:contextualSpacing/>
              <w:rPr>
                <w:sz w:val="20"/>
                <w:szCs w:val="20"/>
              </w:rPr>
            </w:pPr>
          </w:p>
          <w:p w14:paraId="3867620B" w14:textId="00E4C6F1" w:rsidR="00670B42" w:rsidRPr="004577D3" w:rsidRDefault="00670B42" w:rsidP="00670B42">
            <w:pPr>
              <w:contextualSpacing/>
              <w:rPr>
                <w:sz w:val="20"/>
                <w:szCs w:val="20"/>
              </w:rPr>
            </w:pPr>
            <w:r w:rsidRPr="004577D3">
              <w:rPr>
                <w:sz w:val="20"/>
                <w:szCs w:val="20"/>
              </w:rPr>
              <w:t>inhaling, ingesting or having cutaneous contact with a solvent from the Specified List 2 of solvents [ specified list of solvents</w:t>
            </w:r>
            <w:r>
              <w:rPr>
                <w:sz w:val="20"/>
                <w:szCs w:val="20"/>
              </w:rPr>
              <w:t xml:space="preserve"> BOP</w:t>
            </w:r>
            <w:r w:rsidRPr="004577D3">
              <w:rPr>
                <w:sz w:val="20"/>
                <w:szCs w:val="20"/>
              </w:rPr>
              <w:t>], where inhalation occurred in an unventilated and confined space, on more days than not for a consecutive period of at least 5 [10 B</w:t>
            </w:r>
            <w:r>
              <w:rPr>
                <w:sz w:val="20"/>
                <w:szCs w:val="20"/>
              </w:rPr>
              <w:t>O</w:t>
            </w:r>
            <w:r w:rsidRPr="004577D3">
              <w:rPr>
                <w:sz w:val="20"/>
                <w:szCs w:val="20"/>
              </w:rPr>
              <w:t xml:space="preserve">P] years before the clinical onset of chronic solvent-induced neurocognitive disorder, and if exposure has ceased before the clinical onset of chronic solvent-induced neurocognitive disorder, then that onset occurred within 1 years of cessation; </w:t>
            </w:r>
          </w:p>
          <w:p w14:paraId="7129023B" w14:textId="77777777" w:rsidR="00670B42" w:rsidRPr="004577D3" w:rsidRDefault="00670B42" w:rsidP="00670B42">
            <w:pPr>
              <w:rPr>
                <w:sz w:val="20"/>
                <w:szCs w:val="20"/>
              </w:rPr>
            </w:pPr>
          </w:p>
          <w:p w14:paraId="4D478127" w14:textId="77777777" w:rsidR="00670B42" w:rsidRPr="004577D3" w:rsidRDefault="00670B42" w:rsidP="00670B42">
            <w:pPr>
              <w:contextualSpacing/>
              <w:rPr>
                <w:sz w:val="20"/>
                <w:szCs w:val="20"/>
              </w:rPr>
            </w:pPr>
            <w:r w:rsidRPr="004577D3">
              <w:rPr>
                <w:b/>
                <w:i/>
                <w:sz w:val="20"/>
                <w:szCs w:val="20"/>
              </w:rPr>
              <w:t>Specified List 2 of solvents [</w:t>
            </w:r>
            <w:proofErr w:type="spellStart"/>
            <w:r w:rsidRPr="004577D3">
              <w:rPr>
                <w:sz w:val="20"/>
                <w:szCs w:val="20"/>
              </w:rPr>
              <w:t>BoP</w:t>
            </w:r>
            <w:proofErr w:type="spellEnd"/>
            <w:r w:rsidRPr="004577D3">
              <w:rPr>
                <w:sz w:val="20"/>
                <w:szCs w:val="20"/>
              </w:rPr>
              <w:t xml:space="preserve"> </w:t>
            </w:r>
            <w:r w:rsidRPr="004577D3">
              <w:rPr>
                <w:b/>
                <w:i/>
                <w:sz w:val="20"/>
                <w:szCs w:val="20"/>
              </w:rPr>
              <w:t>specified list of solvents]</w:t>
            </w:r>
            <w:r w:rsidRPr="004577D3">
              <w:rPr>
                <w:sz w:val="20"/>
                <w:szCs w:val="20"/>
              </w:rPr>
              <w:t xml:space="preserve"> means: </w:t>
            </w:r>
          </w:p>
          <w:p w14:paraId="31BFD5C2" w14:textId="4D2F5AB0" w:rsidR="00670B42" w:rsidRPr="004577D3" w:rsidRDefault="00670B42" w:rsidP="00670B42">
            <w:pPr>
              <w:contextualSpacing/>
              <w:rPr>
                <w:color w:val="000000" w:themeColor="text1"/>
                <w:sz w:val="20"/>
                <w:szCs w:val="20"/>
              </w:rPr>
            </w:pPr>
            <w:r w:rsidRPr="004577D3">
              <w:rPr>
                <w:color w:val="000000" w:themeColor="text1"/>
                <w:sz w:val="20"/>
                <w:szCs w:val="20"/>
              </w:rPr>
              <w:t xml:space="preserve">(a) </w:t>
            </w:r>
            <w:proofErr w:type="spellStart"/>
            <w:r w:rsidRPr="004577D3">
              <w:rPr>
                <w:color w:val="000000" w:themeColor="text1"/>
                <w:sz w:val="20"/>
                <w:szCs w:val="20"/>
              </w:rPr>
              <w:t>bromomethane</w:t>
            </w:r>
            <w:proofErr w:type="spellEnd"/>
            <w:r w:rsidRPr="004577D3">
              <w:rPr>
                <w:color w:val="000000" w:themeColor="text1"/>
                <w:sz w:val="20"/>
                <w:szCs w:val="20"/>
              </w:rPr>
              <w:t>; [RH only]</w:t>
            </w:r>
          </w:p>
          <w:p w14:paraId="27782F7F" w14:textId="77777777" w:rsidR="00670B42" w:rsidRPr="004577D3" w:rsidRDefault="00670B42" w:rsidP="00670B42">
            <w:pPr>
              <w:contextualSpacing/>
              <w:rPr>
                <w:color w:val="000000" w:themeColor="text1"/>
                <w:sz w:val="20"/>
                <w:szCs w:val="20"/>
              </w:rPr>
            </w:pPr>
            <w:r w:rsidRPr="004577D3">
              <w:rPr>
                <w:color w:val="000000" w:themeColor="text1"/>
                <w:sz w:val="20"/>
                <w:szCs w:val="20"/>
              </w:rPr>
              <w:t>(b) carbon disulphide;</w:t>
            </w:r>
          </w:p>
          <w:p w14:paraId="0864E912" w14:textId="77777777" w:rsidR="00670B42" w:rsidRPr="004577D3" w:rsidRDefault="00670B42" w:rsidP="00670B42">
            <w:pPr>
              <w:contextualSpacing/>
              <w:rPr>
                <w:color w:val="000000" w:themeColor="text1"/>
                <w:sz w:val="20"/>
                <w:szCs w:val="20"/>
              </w:rPr>
            </w:pPr>
            <w:r w:rsidRPr="004577D3">
              <w:rPr>
                <w:color w:val="000000" w:themeColor="text1"/>
                <w:sz w:val="20"/>
                <w:szCs w:val="20"/>
              </w:rPr>
              <w:t xml:space="preserve">(c) dichloromethane; [RH only] </w:t>
            </w:r>
          </w:p>
          <w:p w14:paraId="224E04DF" w14:textId="77777777" w:rsidR="00670B42" w:rsidRPr="004577D3" w:rsidRDefault="00670B42" w:rsidP="00670B42">
            <w:pPr>
              <w:contextualSpacing/>
              <w:rPr>
                <w:color w:val="000000" w:themeColor="text1"/>
                <w:sz w:val="20"/>
                <w:szCs w:val="20"/>
              </w:rPr>
            </w:pPr>
            <w:r w:rsidRPr="004577D3">
              <w:rPr>
                <w:color w:val="000000" w:themeColor="text1"/>
                <w:sz w:val="20"/>
                <w:szCs w:val="20"/>
              </w:rPr>
              <w:t xml:space="preserve">(d) </w:t>
            </w:r>
            <w:proofErr w:type="spellStart"/>
            <w:r w:rsidRPr="004577D3">
              <w:rPr>
                <w:color w:val="000000" w:themeColor="text1"/>
                <w:sz w:val="20"/>
                <w:szCs w:val="20"/>
              </w:rPr>
              <w:t>dichloroethane</w:t>
            </w:r>
            <w:proofErr w:type="spellEnd"/>
            <w:r w:rsidRPr="004577D3">
              <w:rPr>
                <w:color w:val="000000" w:themeColor="text1"/>
                <w:sz w:val="20"/>
                <w:szCs w:val="20"/>
              </w:rPr>
              <w:t xml:space="preserve">; </w:t>
            </w:r>
          </w:p>
          <w:p w14:paraId="261DB4BB" w14:textId="77777777" w:rsidR="00670B42" w:rsidRPr="004577D3" w:rsidRDefault="00670B42" w:rsidP="00670B42">
            <w:pPr>
              <w:contextualSpacing/>
              <w:rPr>
                <w:color w:val="000000" w:themeColor="text1"/>
                <w:sz w:val="20"/>
                <w:szCs w:val="20"/>
              </w:rPr>
            </w:pPr>
            <w:r w:rsidRPr="004577D3">
              <w:rPr>
                <w:color w:val="000000" w:themeColor="text1"/>
                <w:sz w:val="20"/>
                <w:szCs w:val="20"/>
              </w:rPr>
              <w:t>(e) ethyl acetate; [RH only]</w:t>
            </w:r>
          </w:p>
          <w:p w14:paraId="5CAB3BFB" w14:textId="77777777" w:rsidR="00670B42" w:rsidRPr="004577D3" w:rsidRDefault="00670B42" w:rsidP="00670B42">
            <w:pPr>
              <w:contextualSpacing/>
              <w:rPr>
                <w:color w:val="000000" w:themeColor="text1"/>
                <w:sz w:val="20"/>
                <w:szCs w:val="20"/>
              </w:rPr>
            </w:pPr>
            <w:r w:rsidRPr="004577D3">
              <w:rPr>
                <w:color w:val="000000" w:themeColor="text1"/>
                <w:sz w:val="20"/>
                <w:szCs w:val="20"/>
              </w:rPr>
              <w:t xml:space="preserve">(f) styrene; </w:t>
            </w:r>
          </w:p>
          <w:p w14:paraId="3028E20D" w14:textId="77777777" w:rsidR="00670B42" w:rsidRPr="004577D3" w:rsidRDefault="00670B42" w:rsidP="00670B42">
            <w:pPr>
              <w:contextualSpacing/>
              <w:rPr>
                <w:color w:val="000000" w:themeColor="text1"/>
                <w:sz w:val="20"/>
                <w:szCs w:val="20"/>
              </w:rPr>
            </w:pPr>
            <w:r w:rsidRPr="004577D3">
              <w:rPr>
                <w:color w:val="000000" w:themeColor="text1"/>
                <w:sz w:val="20"/>
                <w:szCs w:val="20"/>
              </w:rPr>
              <w:t>(h) tetrachloroethylene; [RH only]</w:t>
            </w:r>
          </w:p>
          <w:p w14:paraId="2B74ECB5" w14:textId="77777777" w:rsidR="00670B42" w:rsidRPr="004577D3" w:rsidRDefault="00670B42" w:rsidP="00670B42">
            <w:pPr>
              <w:contextualSpacing/>
              <w:rPr>
                <w:sz w:val="20"/>
                <w:szCs w:val="20"/>
              </w:rPr>
            </w:pPr>
            <w:r w:rsidRPr="004577D3">
              <w:rPr>
                <w:sz w:val="20"/>
                <w:szCs w:val="20"/>
              </w:rPr>
              <w:t>(</w:t>
            </w:r>
            <w:proofErr w:type="spellStart"/>
            <w:r w:rsidRPr="004577D3">
              <w:rPr>
                <w:sz w:val="20"/>
                <w:szCs w:val="20"/>
              </w:rPr>
              <w:t>i</w:t>
            </w:r>
            <w:proofErr w:type="spellEnd"/>
            <w:r w:rsidRPr="004577D3">
              <w:rPr>
                <w:sz w:val="20"/>
                <w:szCs w:val="20"/>
              </w:rPr>
              <w:t xml:space="preserve">) toluene; </w:t>
            </w:r>
          </w:p>
          <w:p w14:paraId="3FA9A961" w14:textId="77777777" w:rsidR="00670B42" w:rsidRPr="004577D3" w:rsidRDefault="00670B42" w:rsidP="00670B42">
            <w:pPr>
              <w:contextualSpacing/>
              <w:rPr>
                <w:sz w:val="20"/>
                <w:szCs w:val="20"/>
              </w:rPr>
            </w:pPr>
            <w:r w:rsidRPr="004577D3">
              <w:rPr>
                <w:sz w:val="20"/>
                <w:szCs w:val="20"/>
              </w:rPr>
              <w:t xml:space="preserve">(j) trichloroethylene; </w:t>
            </w:r>
          </w:p>
          <w:p w14:paraId="6AD3CEF8" w14:textId="77777777" w:rsidR="00670B42" w:rsidRPr="004577D3" w:rsidRDefault="00670B42" w:rsidP="00670B42">
            <w:pPr>
              <w:contextualSpacing/>
              <w:rPr>
                <w:sz w:val="20"/>
                <w:szCs w:val="20"/>
              </w:rPr>
            </w:pPr>
            <w:r w:rsidRPr="004577D3">
              <w:rPr>
                <w:sz w:val="20"/>
                <w:szCs w:val="20"/>
              </w:rPr>
              <w:t>(k) white spirit; or [RH only]</w:t>
            </w:r>
          </w:p>
          <w:p w14:paraId="5AB7ED0A" w14:textId="77777777" w:rsidR="00670B42" w:rsidRPr="004577D3" w:rsidRDefault="00670B42" w:rsidP="00670B42">
            <w:pPr>
              <w:contextualSpacing/>
              <w:rPr>
                <w:sz w:val="20"/>
                <w:szCs w:val="20"/>
              </w:rPr>
            </w:pPr>
            <w:r w:rsidRPr="004577D3">
              <w:rPr>
                <w:sz w:val="20"/>
                <w:szCs w:val="20"/>
              </w:rPr>
              <w:t xml:space="preserve">(l) </w:t>
            </w:r>
            <w:proofErr w:type="gramStart"/>
            <w:r w:rsidRPr="004577D3">
              <w:rPr>
                <w:sz w:val="20"/>
                <w:szCs w:val="20"/>
              </w:rPr>
              <w:t>xylene</w:t>
            </w:r>
            <w:proofErr w:type="gramEnd"/>
            <w:r w:rsidRPr="004577D3">
              <w:rPr>
                <w:sz w:val="20"/>
                <w:szCs w:val="20"/>
              </w:rPr>
              <w:t>.</w:t>
            </w:r>
          </w:p>
          <w:p w14:paraId="5D0D76AB" w14:textId="77777777" w:rsidR="00670B42" w:rsidRPr="004577D3" w:rsidRDefault="00670B42" w:rsidP="00670B42">
            <w:pPr>
              <w:rPr>
                <w:sz w:val="20"/>
                <w:szCs w:val="20"/>
              </w:rPr>
            </w:pPr>
          </w:p>
          <w:p w14:paraId="688E5662" w14:textId="04F45026" w:rsidR="00670B42" w:rsidRPr="004577D3" w:rsidRDefault="00670B42" w:rsidP="00670B42">
            <w:pPr>
              <w:contextualSpacing/>
              <w:rPr>
                <w:sz w:val="20"/>
                <w:szCs w:val="20"/>
              </w:rPr>
            </w:pPr>
            <w:r w:rsidRPr="004577D3">
              <w:rPr>
                <w:sz w:val="20"/>
                <w:szCs w:val="20"/>
              </w:rPr>
              <w:t>having an episode of acute solvent intoxication due to a solvent from the Specified List 3 of solvents [specified list of solvents</w:t>
            </w:r>
            <w:r>
              <w:rPr>
                <w:sz w:val="20"/>
                <w:szCs w:val="20"/>
              </w:rPr>
              <w:t xml:space="preserve"> BOP</w:t>
            </w:r>
            <w:r w:rsidRPr="004577D3">
              <w:rPr>
                <w:sz w:val="20"/>
                <w:szCs w:val="20"/>
              </w:rPr>
              <w:t>], with evidence of associated persistent brain damage on imaging, at the time of the clinical onset of chronic solvent-induced neurocognitive disorder;</w:t>
            </w:r>
          </w:p>
          <w:p w14:paraId="3794ECC1" w14:textId="77777777" w:rsidR="00670B42" w:rsidRPr="004577D3" w:rsidRDefault="00670B42" w:rsidP="00670B42">
            <w:pPr>
              <w:rPr>
                <w:rFonts w:cstheme="minorHAnsi"/>
                <w:color w:val="000000" w:themeColor="text1"/>
                <w:sz w:val="20"/>
                <w:szCs w:val="20"/>
              </w:rPr>
            </w:pPr>
          </w:p>
          <w:p w14:paraId="674B8B51" w14:textId="77777777" w:rsidR="00670B42" w:rsidRPr="004577D3" w:rsidRDefault="00670B42" w:rsidP="00670B42">
            <w:pPr>
              <w:contextualSpacing/>
              <w:rPr>
                <w:color w:val="000000" w:themeColor="text1"/>
                <w:sz w:val="20"/>
                <w:szCs w:val="20"/>
              </w:rPr>
            </w:pPr>
            <w:r w:rsidRPr="004577D3">
              <w:rPr>
                <w:b/>
                <w:i/>
                <w:color w:val="000000" w:themeColor="text1"/>
                <w:sz w:val="20"/>
                <w:szCs w:val="20"/>
              </w:rPr>
              <w:t>Specified List 3 of solvents</w:t>
            </w:r>
            <w:r w:rsidRPr="004577D3">
              <w:rPr>
                <w:color w:val="000000" w:themeColor="text1"/>
                <w:sz w:val="20"/>
                <w:szCs w:val="20"/>
              </w:rPr>
              <w:t xml:space="preserve"> means: </w:t>
            </w:r>
          </w:p>
          <w:p w14:paraId="02201C41" w14:textId="26BABBCF" w:rsidR="00670B42" w:rsidRPr="004577D3" w:rsidRDefault="00670B42" w:rsidP="00670B42">
            <w:pPr>
              <w:contextualSpacing/>
              <w:rPr>
                <w:color w:val="000000" w:themeColor="text1"/>
                <w:sz w:val="20"/>
                <w:szCs w:val="20"/>
              </w:rPr>
            </w:pPr>
            <w:r w:rsidRPr="004577D3">
              <w:rPr>
                <w:color w:val="000000" w:themeColor="text1"/>
                <w:sz w:val="20"/>
                <w:szCs w:val="20"/>
              </w:rPr>
              <w:t xml:space="preserve">(a) </w:t>
            </w:r>
            <w:proofErr w:type="spellStart"/>
            <w:r w:rsidRPr="004577D3">
              <w:rPr>
                <w:color w:val="000000" w:themeColor="text1"/>
                <w:sz w:val="20"/>
                <w:szCs w:val="20"/>
              </w:rPr>
              <w:t>bromomethane</w:t>
            </w:r>
            <w:proofErr w:type="spellEnd"/>
            <w:r w:rsidRPr="004577D3">
              <w:rPr>
                <w:color w:val="000000" w:themeColor="text1"/>
                <w:sz w:val="20"/>
                <w:szCs w:val="20"/>
              </w:rPr>
              <w:t>; [RH only]</w:t>
            </w:r>
          </w:p>
          <w:p w14:paraId="24E8A363" w14:textId="77777777" w:rsidR="00670B42" w:rsidRPr="004577D3" w:rsidRDefault="00670B42" w:rsidP="00670B42">
            <w:pPr>
              <w:contextualSpacing/>
              <w:rPr>
                <w:color w:val="000000" w:themeColor="text1"/>
                <w:sz w:val="20"/>
                <w:szCs w:val="20"/>
              </w:rPr>
            </w:pPr>
            <w:r w:rsidRPr="004577D3">
              <w:rPr>
                <w:color w:val="000000" w:themeColor="text1"/>
                <w:sz w:val="20"/>
                <w:szCs w:val="20"/>
              </w:rPr>
              <w:t>(b) carbon disulphide;</w:t>
            </w:r>
          </w:p>
          <w:p w14:paraId="008C8EB7" w14:textId="77777777" w:rsidR="00670B42" w:rsidRPr="004577D3" w:rsidRDefault="00670B42" w:rsidP="00670B42">
            <w:pPr>
              <w:contextualSpacing/>
              <w:rPr>
                <w:color w:val="000000" w:themeColor="text1"/>
                <w:sz w:val="20"/>
                <w:szCs w:val="20"/>
              </w:rPr>
            </w:pPr>
            <w:r w:rsidRPr="004577D3">
              <w:rPr>
                <w:color w:val="000000" w:themeColor="text1"/>
                <w:sz w:val="20"/>
                <w:szCs w:val="20"/>
              </w:rPr>
              <w:t>(c) chloromethane; [RH only additional to this factor only]</w:t>
            </w:r>
          </w:p>
          <w:p w14:paraId="2B4BBC07" w14:textId="77777777" w:rsidR="00670B42" w:rsidRPr="004577D3" w:rsidRDefault="00670B42" w:rsidP="00670B42">
            <w:pPr>
              <w:contextualSpacing/>
              <w:rPr>
                <w:color w:val="000000" w:themeColor="text1"/>
                <w:sz w:val="20"/>
                <w:szCs w:val="20"/>
              </w:rPr>
            </w:pPr>
            <w:r w:rsidRPr="004577D3">
              <w:rPr>
                <w:color w:val="000000" w:themeColor="text1"/>
                <w:sz w:val="20"/>
                <w:szCs w:val="20"/>
              </w:rPr>
              <w:t xml:space="preserve">(d) dichloromethane; [RH only] </w:t>
            </w:r>
          </w:p>
          <w:p w14:paraId="13791F34" w14:textId="77777777" w:rsidR="00670B42" w:rsidRPr="004577D3" w:rsidRDefault="00670B42" w:rsidP="00670B42">
            <w:pPr>
              <w:contextualSpacing/>
              <w:rPr>
                <w:color w:val="000000" w:themeColor="text1"/>
                <w:sz w:val="20"/>
                <w:szCs w:val="20"/>
              </w:rPr>
            </w:pPr>
            <w:r w:rsidRPr="004577D3">
              <w:rPr>
                <w:color w:val="000000" w:themeColor="text1"/>
                <w:sz w:val="20"/>
                <w:szCs w:val="20"/>
              </w:rPr>
              <w:t xml:space="preserve">(e) </w:t>
            </w:r>
            <w:proofErr w:type="spellStart"/>
            <w:r w:rsidRPr="004577D3">
              <w:rPr>
                <w:color w:val="000000" w:themeColor="text1"/>
                <w:sz w:val="20"/>
                <w:szCs w:val="20"/>
              </w:rPr>
              <w:t>dichloroethane</w:t>
            </w:r>
            <w:proofErr w:type="spellEnd"/>
            <w:r w:rsidRPr="004577D3">
              <w:rPr>
                <w:color w:val="000000" w:themeColor="text1"/>
                <w:sz w:val="20"/>
                <w:szCs w:val="20"/>
              </w:rPr>
              <w:t xml:space="preserve">; </w:t>
            </w:r>
          </w:p>
          <w:p w14:paraId="28AED7E2" w14:textId="77777777" w:rsidR="00670B42" w:rsidRPr="004577D3" w:rsidRDefault="00670B42" w:rsidP="00670B42">
            <w:pPr>
              <w:contextualSpacing/>
              <w:rPr>
                <w:color w:val="000000" w:themeColor="text1"/>
                <w:sz w:val="20"/>
                <w:szCs w:val="20"/>
              </w:rPr>
            </w:pPr>
            <w:r w:rsidRPr="004577D3">
              <w:rPr>
                <w:color w:val="000000" w:themeColor="text1"/>
                <w:sz w:val="20"/>
                <w:szCs w:val="20"/>
              </w:rPr>
              <w:t>(f) ethyl acetate; [RH only]</w:t>
            </w:r>
          </w:p>
          <w:p w14:paraId="569CCDF5" w14:textId="77777777" w:rsidR="00670B42" w:rsidRPr="004577D3" w:rsidRDefault="00670B42" w:rsidP="00670B42">
            <w:pPr>
              <w:contextualSpacing/>
              <w:rPr>
                <w:color w:val="000000" w:themeColor="text1"/>
                <w:sz w:val="20"/>
                <w:szCs w:val="20"/>
              </w:rPr>
            </w:pPr>
            <w:r w:rsidRPr="004577D3">
              <w:rPr>
                <w:color w:val="000000" w:themeColor="text1"/>
                <w:sz w:val="20"/>
                <w:szCs w:val="20"/>
              </w:rPr>
              <w:t>(g) ethylene glycol; [RH only additional to this factor only]</w:t>
            </w:r>
          </w:p>
          <w:p w14:paraId="589611D2" w14:textId="77777777" w:rsidR="00670B42" w:rsidRPr="004577D3" w:rsidRDefault="00670B42" w:rsidP="00670B42">
            <w:pPr>
              <w:contextualSpacing/>
              <w:rPr>
                <w:color w:val="000000" w:themeColor="text1"/>
                <w:sz w:val="20"/>
                <w:szCs w:val="20"/>
              </w:rPr>
            </w:pPr>
            <w:r w:rsidRPr="004577D3">
              <w:rPr>
                <w:color w:val="000000" w:themeColor="text1"/>
                <w:sz w:val="20"/>
                <w:szCs w:val="20"/>
              </w:rPr>
              <w:t xml:space="preserve">(h) styrene; </w:t>
            </w:r>
          </w:p>
          <w:p w14:paraId="10369755" w14:textId="77777777" w:rsidR="00670B42" w:rsidRPr="004577D3" w:rsidRDefault="00670B42" w:rsidP="00670B42">
            <w:pPr>
              <w:contextualSpacing/>
              <w:rPr>
                <w:color w:val="000000" w:themeColor="text1"/>
                <w:sz w:val="20"/>
                <w:szCs w:val="20"/>
              </w:rPr>
            </w:pPr>
            <w:r w:rsidRPr="004577D3">
              <w:rPr>
                <w:color w:val="000000" w:themeColor="text1"/>
                <w:sz w:val="20"/>
                <w:szCs w:val="20"/>
              </w:rPr>
              <w:lastRenderedPageBreak/>
              <w:t>(j) tetrachloroethylene; [RH only]</w:t>
            </w:r>
          </w:p>
          <w:p w14:paraId="19585CE4" w14:textId="77777777" w:rsidR="00670B42" w:rsidRPr="004577D3" w:rsidRDefault="00670B42" w:rsidP="00670B42">
            <w:pPr>
              <w:contextualSpacing/>
              <w:rPr>
                <w:color w:val="000000" w:themeColor="text1"/>
                <w:sz w:val="20"/>
                <w:szCs w:val="20"/>
              </w:rPr>
            </w:pPr>
            <w:r w:rsidRPr="004577D3">
              <w:rPr>
                <w:color w:val="000000" w:themeColor="text1"/>
                <w:sz w:val="20"/>
                <w:szCs w:val="20"/>
              </w:rPr>
              <w:t xml:space="preserve">(k) toluene; </w:t>
            </w:r>
          </w:p>
          <w:p w14:paraId="6DF05577" w14:textId="77777777" w:rsidR="00670B42" w:rsidRPr="004577D3" w:rsidRDefault="00670B42" w:rsidP="00670B42">
            <w:pPr>
              <w:contextualSpacing/>
              <w:rPr>
                <w:color w:val="000000" w:themeColor="text1"/>
                <w:sz w:val="20"/>
                <w:szCs w:val="20"/>
              </w:rPr>
            </w:pPr>
            <w:r w:rsidRPr="004577D3">
              <w:rPr>
                <w:color w:val="000000" w:themeColor="text1"/>
                <w:sz w:val="20"/>
                <w:szCs w:val="20"/>
              </w:rPr>
              <w:t xml:space="preserve">(l) trichloroethylene; </w:t>
            </w:r>
          </w:p>
          <w:p w14:paraId="380BB0BD" w14:textId="77777777" w:rsidR="00670B42" w:rsidRPr="004577D3" w:rsidRDefault="00670B42" w:rsidP="00670B42">
            <w:pPr>
              <w:contextualSpacing/>
              <w:rPr>
                <w:color w:val="000000" w:themeColor="text1"/>
                <w:sz w:val="20"/>
                <w:szCs w:val="20"/>
              </w:rPr>
            </w:pPr>
            <w:r w:rsidRPr="004577D3">
              <w:rPr>
                <w:color w:val="000000" w:themeColor="text1"/>
                <w:sz w:val="20"/>
                <w:szCs w:val="20"/>
              </w:rPr>
              <w:t>(m) white spirit; or [RH only]</w:t>
            </w:r>
          </w:p>
          <w:p w14:paraId="07A32D36" w14:textId="79EF1FC0" w:rsidR="00670B42" w:rsidRPr="004577D3" w:rsidRDefault="00670B42" w:rsidP="00623DFD">
            <w:pPr>
              <w:contextualSpacing/>
              <w:rPr>
                <w:rFonts w:cstheme="minorHAnsi"/>
                <w:sz w:val="20"/>
                <w:szCs w:val="20"/>
              </w:rPr>
            </w:pPr>
            <w:r w:rsidRPr="004577D3">
              <w:rPr>
                <w:color w:val="000000" w:themeColor="text1"/>
                <w:sz w:val="20"/>
                <w:szCs w:val="20"/>
              </w:rPr>
              <w:t xml:space="preserve">(n) </w:t>
            </w:r>
            <w:proofErr w:type="gramStart"/>
            <w:r w:rsidRPr="004577D3">
              <w:rPr>
                <w:color w:val="000000" w:themeColor="text1"/>
                <w:sz w:val="20"/>
                <w:szCs w:val="20"/>
              </w:rPr>
              <w:t>xylene</w:t>
            </w:r>
            <w:proofErr w:type="gramEnd"/>
            <w:r w:rsidRPr="004577D3">
              <w:rPr>
                <w:color w:val="000000" w:themeColor="text1"/>
                <w:sz w:val="20"/>
                <w:szCs w:val="20"/>
              </w:rPr>
              <w:t>.</w:t>
            </w:r>
          </w:p>
        </w:tc>
        <w:tc>
          <w:tcPr>
            <w:tcW w:w="2497" w:type="dxa"/>
          </w:tcPr>
          <w:p w14:paraId="1A0A1E40" w14:textId="77777777" w:rsidR="00670B42" w:rsidRPr="00E05F47" w:rsidRDefault="00670B42" w:rsidP="00670B42">
            <w:pPr>
              <w:rPr>
                <w:rFonts w:cstheme="minorHAnsi"/>
                <w:sz w:val="20"/>
                <w:szCs w:val="20"/>
                <w:lang w:val="en-US"/>
              </w:rPr>
            </w:pPr>
            <w:r w:rsidRPr="00E05F47">
              <w:rPr>
                <w:rFonts w:cstheme="minorHAnsi"/>
                <w:sz w:val="20"/>
                <w:szCs w:val="20"/>
              </w:rPr>
              <w:lastRenderedPageBreak/>
              <w:t>Chronic solvent-</w:t>
            </w:r>
            <w:r>
              <w:rPr>
                <w:rFonts w:cstheme="minorHAnsi"/>
                <w:sz w:val="20"/>
                <w:szCs w:val="20"/>
              </w:rPr>
              <w:t>induced neurocognitive disorder</w:t>
            </w:r>
          </w:p>
          <w:p w14:paraId="1137487B" w14:textId="77777777" w:rsidR="00670B42" w:rsidRPr="00CA6506" w:rsidRDefault="00670B42" w:rsidP="00670B42">
            <w:pPr>
              <w:rPr>
                <w:rFonts w:cstheme="minorHAnsi"/>
                <w:sz w:val="20"/>
                <w:szCs w:val="20"/>
              </w:rPr>
            </w:pPr>
            <w:r w:rsidRPr="00CA6506">
              <w:rPr>
                <w:rFonts w:cstheme="minorHAnsi"/>
                <w:sz w:val="20"/>
                <w:szCs w:val="20"/>
              </w:rPr>
              <w:t>(</w:t>
            </w:r>
            <w:r>
              <w:rPr>
                <w:rFonts w:cstheme="minorHAnsi"/>
                <w:sz w:val="20"/>
                <w:szCs w:val="20"/>
              </w:rPr>
              <w:t>109, 110/2021</w:t>
            </w:r>
            <w:r w:rsidRPr="00CA6506">
              <w:rPr>
                <w:rFonts w:cstheme="minorHAnsi"/>
                <w:sz w:val="20"/>
                <w:szCs w:val="20"/>
              </w:rPr>
              <w:t>)</w:t>
            </w:r>
          </w:p>
        </w:tc>
      </w:tr>
      <w:tr w:rsidR="00670B42" w:rsidRPr="00CA6506" w14:paraId="62D65134" w14:textId="77777777" w:rsidTr="00CA5405">
        <w:tc>
          <w:tcPr>
            <w:tcW w:w="2635" w:type="dxa"/>
            <w:vMerge/>
          </w:tcPr>
          <w:p w14:paraId="231A4041" w14:textId="77777777" w:rsidR="00670B42" w:rsidRDefault="00670B42" w:rsidP="00670B42">
            <w:pPr>
              <w:rPr>
                <w:rFonts w:cstheme="minorHAnsi"/>
                <w:sz w:val="20"/>
                <w:szCs w:val="20"/>
              </w:rPr>
            </w:pPr>
          </w:p>
        </w:tc>
        <w:tc>
          <w:tcPr>
            <w:tcW w:w="8897" w:type="dxa"/>
          </w:tcPr>
          <w:p w14:paraId="411FCF83" w14:textId="77777777" w:rsidR="00670B42" w:rsidRPr="004C7CF1" w:rsidRDefault="00670B42" w:rsidP="00670B42">
            <w:pPr>
              <w:rPr>
                <w:sz w:val="20"/>
                <w:szCs w:val="20"/>
              </w:rPr>
            </w:pPr>
            <w:r w:rsidRPr="004C7CF1">
              <w:rPr>
                <w:sz w:val="20"/>
                <w:szCs w:val="20"/>
              </w:rPr>
              <w:t xml:space="preserve">for reactive airways dysfunction syndrome only, inhaling very high concentrations of a substance with irritant properties, where such inhalation has resulted in acute toxic lower respiratory tract effects, within the 24 hours before the clinical onset of reactive airways dysfunction syndrome; </w:t>
            </w:r>
          </w:p>
          <w:p w14:paraId="7C689C85" w14:textId="77777777" w:rsidR="00670B42" w:rsidRPr="004C7CF1" w:rsidRDefault="00670B42" w:rsidP="00670B42">
            <w:pPr>
              <w:rPr>
                <w:sz w:val="20"/>
                <w:szCs w:val="20"/>
              </w:rPr>
            </w:pPr>
          </w:p>
          <w:p w14:paraId="7724E7B2" w14:textId="77777777" w:rsidR="00670B42" w:rsidRDefault="00670B42" w:rsidP="00670B42">
            <w:pPr>
              <w:rPr>
                <w:sz w:val="16"/>
                <w:szCs w:val="16"/>
              </w:rPr>
            </w:pPr>
            <w:r w:rsidRPr="004C7CF1">
              <w:rPr>
                <w:sz w:val="16"/>
                <w:szCs w:val="16"/>
              </w:rPr>
              <w:t xml:space="preserve">Note 1: Irritant substances that cause reactive airways dysfunction syndrome include: </w:t>
            </w:r>
          </w:p>
          <w:p w14:paraId="2E0D92A6" w14:textId="77777777" w:rsidR="00670B42" w:rsidRDefault="00670B42" w:rsidP="00670B42">
            <w:pPr>
              <w:rPr>
                <w:sz w:val="16"/>
                <w:szCs w:val="16"/>
              </w:rPr>
            </w:pPr>
            <w:r w:rsidRPr="004C7CF1">
              <w:rPr>
                <w:sz w:val="16"/>
                <w:szCs w:val="16"/>
              </w:rPr>
              <w:t xml:space="preserve">(a) acids (including acetic and hydrochloric acids); </w:t>
            </w:r>
          </w:p>
          <w:p w14:paraId="54B37793" w14:textId="77777777" w:rsidR="00670B42" w:rsidRDefault="00670B42" w:rsidP="00670B42">
            <w:pPr>
              <w:rPr>
                <w:sz w:val="16"/>
                <w:szCs w:val="16"/>
              </w:rPr>
            </w:pPr>
            <w:r w:rsidRPr="004C7CF1">
              <w:rPr>
                <w:sz w:val="16"/>
                <w:szCs w:val="16"/>
              </w:rPr>
              <w:t xml:space="preserve">(b) alkalis (including ammonia and hydrazine); </w:t>
            </w:r>
          </w:p>
          <w:p w14:paraId="44F9B133" w14:textId="77777777" w:rsidR="00670B42" w:rsidRDefault="00670B42" w:rsidP="00670B42">
            <w:pPr>
              <w:rPr>
                <w:sz w:val="16"/>
                <w:szCs w:val="16"/>
              </w:rPr>
            </w:pPr>
            <w:r w:rsidRPr="004C7CF1">
              <w:rPr>
                <w:sz w:val="16"/>
                <w:szCs w:val="16"/>
              </w:rPr>
              <w:t xml:space="preserve">(c) biocides (including formalin and fumigating agents); </w:t>
            </w:r>
          </w:p>
          <w:p w14:paraId="03D24144" w14:textId="77777777" w:rsidR="00670B42" w:rsidRDefault="00670B42" w:rsidP="00670B42">
            <w:pPr>
              <w:rPr>
                <w:sz w:val="16"/>
                <w:szCs w:val="16"/>
              </w:rPr>
            </w:pPr>
            <w:r w:rsidRPr="004C7CF1">
              <w:rPr>
                <w:sz w:val="16"/>
                <w:szCs w:val="16"/>
              </w:rPr>
              <w:t xml:space="preserve">(d) fumes (including diesel exhaust and fire smoke); </w:t>
            </w:r>
          </w:p>
          <w:p w14:paraId="2C9544C7" w14:textId="77777777" w:rsidR="00670B42" w:rsidRDefault="00670B42" w:rsidP="00670B42">
            <w:pPr>
              <w:rPr>
                <w:sz w:val="16"/>
                <w:szCs w:val="16"/>
              </w:rPr>
            </w:pPr>
            <w:r w:rsidRPr="004C7CF1">
              <w:rPr>
                <w:sz w:val="16"/>
                <w:szCs w:val="16"/>
              </w:rPr>
              <w:t xml:space="preserve">(e) gases (including chlorine and sulphur dioxide); </w:t>
            </w:r>
          </w:p>
          <w:p w14:paraId="4D41A5B7" w14:textId="77777777" w:rsidR="00670B42" w:rsidRDefault="00670B42" w:rsidP="00670B42">
            <w:pPr>
              <w:rPr>
                <w:sz w:val="16"/>
                <w:szCs w:val="16"/>
              </w:rPr>
            </w:pPr>
            <w:r w:rsidRPr="004C7CF1">
              <w:rPr>
                <w:sz w:val="16"/>
                <w:szCs w:val="16"/>
              </w:rPr>
              <w:t xml:space="preserve">(f) halogenated derivatives (including </w:t>
            </w:r>
            <w:proofErr w:type="spellStart"/>
            <w:r w:rsidRPr="004C7CF1">
              <w:rPr>
                <w:sz w:val="16"/>
                <w:szCs w:val="16"/>
              </w:rPr>
              <w:t>trifluoromethane</w:t>
            </w:r>
            <w:proofErr w:type="spellEnd"/>
            <w:r w:rsidRPr="004C7CF1">
              <w:rPr>
                <w:sz w:val="16"/>
                <w:szCs w:val="16"/>
              </w:rPr>
              <w:t xml:space="preserve"> and chlorofluorocarbons); </w:t>
            </w:r>
          </w:p>
          <w:p w14:paraId="60D50794" w14:textId="77777777" w:rsidR="00670B42" w:rsidRDefault="00670B42" w:rsidP="00670B42">
            <w:pPr>
              <w:rPr>
                <w:sz w:val="16"/>
                <w:szCs w:val="16"/>
              </w:rPr>
            </w:pPr>
            <w:r w:rsidRPr="004C7CF1">
              <w:rPr>
                <w:sz w:val="16"/>
                <w:szCs w:val="16"/>
              </w:rPr>
              <w:t xml:space="preserve">(g) solvents (including </w:t>
            </w:r>
            <w:proofErr w:type="spellStart"/>
            <w:r w:rsidRPr="004C7CF1">
              <w:rPr>
                <w:sz w:val="16"/>
                <w:szCs w:val="16"/>
              </w:rPr>
              <w:t>perchloroethylene</w:t>
            </w:r>
            <w:proofErr w:type="spellEnd"/>
            <w:r w:rsidRPr="004C7CF1">
              <w:rPr>
                <w:sz w:val="16"/>
                <w:szCs w:val="16"/>
              </w:rPr>
              <w:t xml:space="preserve">); and </w:t>
            </w:r>
          </w:p>
          <w:p w14:paraId="5449828A" w14:textId="0ED3724F" w:rsidR="00670B42" w:rsidRPr="004C7CF1" w:rsidRDefault="00670B42" w:rsidP="00670B42">
            <w:pPr>
              <w:rPr>
                <w:rFonts w:cstheme="minorHAnsi"/>
                <w:sz w:val="16"/>
                <w:szCs w:val="16"/>
              </w:rPr>
            </w:pPr>
            <w:r w:rsidRPr="004C7CF1">
              <w:rPr>
                <w:sz w:val="16"/>
                <w:szCs w:val="16"/>
              </w:rPr>
              <w:t>(</w:t>
            </w:r>
            <w:proofErr w:type="gramStart"/>
            <w:r w:rsidRPr="004C7CF1">
              <w:rPr>
                <w:sz w:val="16"/>
                <w:szCs w:val="16"/>
              </w:rPr>
              <w:t>h</w:t>
            </w:r>
            <w:proofErr w:type="gramEnd"/>
            <w:r w:rsidRPr="004C7CF1">
              <w:rPr>
                <w:sz w:val="16"/>
                <w:szCs w:val="16"/>
              </w:rPr>
              <w:t>) sprays (including paints and floor sealant).</w:t>
            </w:r>
          </w:p>
        </w:tc>
        <w:tc>
          <w:tcPr>
            <w:tcW w:w="2497" w:type="dxa"/>
          </w:tcPr>
          <w:p w14:paraId="2321DB73" w14:textId="77777777" w:rsidR="00670B42" w:rsidRDefault="00670B42" w:rsidP="00670B42">
            <w:pPr>
              <w:rPr>
                <w:rFonts w:cstheme="minorHAnsi"/>
                <w:sz w:val="20"/>
                <w:szCs w:val="20"/>
              </w:rPr>
            </w:pPr>
            <w:r>
              <w:rPr>
                <w:rFonts w:cstheme="minorHAnsi"/>
                <w:sz w:val="20"/>
                <w:szCs w:val="20"/>
              </w:rPr>
              <w:t xml:space="preserve">Asthma </w:t>
            </w:r>
          </w:p>
          <w:p w14:paraId="64EC9328" w14:textId="77777777" w:rsidR="00670B42" w:rsidRPr="00CA6506" w:rsidRDefault="00670B42" w:rsidP="00670B42">
            <w:pPr>
              <w:rPr>
                <w:rFonts w:cstheme="minorHAnsi"/>
                <w:sz w:val="20"/>
                <w:szCs w:val="20"/>
              </w:rPr>
            </w:pPr>
            <w:r>
              <w:rPr>
                <w:rFonts w:cstheme="minorHAnsi"/>
                <w:sz w:val="20"/>
                <w:szCs w:val="20"/>
              </w:rPr>
              <w:t>(31, 32/2021)</w:t>
            </w:r>
          </w:p>
        </w:tc>
      </w:tr>
      <w:tr w:rsidR="00670B42" w:rsidRPr="00CA6506" w14:paraId="31A57E14" w14:textId="77777777" w:rsidTr="00CA5405">
        <w:trPr>
          <w:cantSplit/>
        </w:trPr>
        <w:tc>
          <w:tcPr>
            <w:tcW w:w="2635" w:type="dxa"/>
            <w:vMerge/>
          </w:tcPr>
          <w:p w14:paraId="52F61267" w14:textId="77777777" w:rsidR="00670B42" w:rsidRPr="00CA6506" w:rsidRDefault="00670B42" w:rsidP="00670B42">
            <w:pPr>
              <w:rPr>
                <w:rFonts w:cstheme="minorHAnsi"/>
                <w:sz w:val="20"/>
                <w:szCs w:val="20"/>
              </w:rPr>
            </w:pPr>
          </w:p>
        </w:tc>
        <w:tc>
          <w:tcPr>
            <w:tcW w:w="8897" w:type="dxa"/>
          </w:tcPr>
          <w:p w14:paraId="1251379B" w14:textId="50FE31F6" w:rsidR="00670B42" w:rsidRDefault="00670B42" w:rsidP="00670B42">
            <w:pPr>
              <w:rPr>
                <w:rFonts w:cstheme="minorHAnsi"/>
                <w:sz w:val="20"/>
                <w:szCs w:val="20"/>
              </w:rPr>
            </w:pPr>
            <w:r w:rsidRPr="00B9690F">
              <w:rPr>
                <w:rFonts w:cstheme="minorHAnsi"/>
                <w:sz w:val="20"/>
                <w:szCs w:val="20"/>
              </w:rPr>
              <w:t>inhaling, ingesting or having cutaneous contact with an organic solvent from the specified list of organic solvents for a cumulative period of at least 2 000 hours within a period of ten consecutive years, before the clinical onset</w:t>
            </w:r>
            <w:r>
              <w:rPr>
                <w:rFonts w:cstheme="minorHAnsi"/>
                <w:sz w:val="20"/>
                <w:szCs w:val="20"/>
              </w:rPr>
              <w:t>/worsening</w:t>
            </w:r>
            <w:r w:rsidRPr="00B9690F">
              <w:rPr>
                <w:rFonts w:cstheme="minorHAnsi"/>
                <w:sz w:val="20"/>
                <w:szCs w:val="20"/>
              </w:rPr>
              <w:t xml:space="preserve"> of systemic sclerosis;</w:t>
            </w:r>
          </w:p>
          <w:p w14:paraId="50CEE437" w14:textId="77777777" w:rsidR="00670B42" w:rsidRDefault="00670B42" w:rsidP="00670B42">
            <w:pPr>
              <w:rPr>
                <w:rFonts w:cstheme="minorHAnsi"/>
                <w:sz w:val="20"/>
                <w:szCs w:val="20"/>
              </w:rPr>
            </w:pPr>
          </w:p>
          <w:p w14:paraId="2C15E095" w14:textId="77777777" w:rsidR="00670B42" w:rsidRPr="00B9690F" w:rsidRDefault="00670B42" w:rsidP="00670B42">
            <w:pPr>
              <w:rPr>
                <w:rFonts w:cstheme="minorHAnsi"/>
                <w:sz w:val="20"/>
                <w:szCs w:val="20"/>
              </w:rPr>
            </w:pPr>
            <w:r w:rsidRPr="000243D8">
              <w:rPr>
                <w:rFonts w:cstheme="minorHAnsi"/>
                <w:b/>
                <w:i/>
                <w:sz w:val="20"/>
                <w:szCs w:val="20"/>
              </w:rPr>
              <w:t>specified list of organic solvents</w:t>
            </w:r>
            <w:r w:rsidRPr="00B9690F">
              <w:rPr>
                <w:rFonts w:cstheme="minorHAnsi"/>
                <w:sz w:val="20"/>
                <w:szCs w:val="20"/>
              </w:rPr>
              <w:t xml:space="preserve"> means: </w:t>
            </w:r>
          </w:p>
          <w:p w14:paraId="5E557C5C" w14:textId="77777777" w:rsidR="00670B42" w:rsidRPr="00B9690F" w:rsidRDefault="00670B42" w:rsidP="00670B42">
            <w:pPr>
              <w:rPr>
                <w:rFonts w:cstheme="minorHAnsi"/>
                <w:sz w:val="20"/>
                <w:szCs w:val="20"/>
              </w:rPr>
            </w:pPr>
            <w:r w:rsidRPr="00B9690F">
              <w:rPr>
                <w:rFonts w:cstheme="minorHAnsi"/>
                <w:sz w:val="20"/>
                <w:szCs w:val="20"/>
              </w:rPr>
              <w:t xml:space="preserve">(a) aliphatic hydrocarbon solvents; </w:t>
            </w:r>
          </w:p>
          <w:p w14:paraId="1090B329" w14:textId="77777777" w:rsidR="00670B42" w:rsidRPr="00B9690F" w:rsidRDefault="00670B42" w:rsidP="00670B42">
            <w:pPr>
              <w:rPr>
                <w:rFonts w:cstheme="minorHAnsi"/>
                <w:sz w:val="20"/>
                <w:szCs w:val="20"/>
              </w:rPr>
            </w:pPr>
            <w:r w:rsidRPr="00B9690F">
              <w:rPr>
                <w:rFonts w:cstheme="minorHAnsi"/>
                <w:sz w:val="20"/>
                <w:szCs w:val="20"/>
              </w:rPr>
              <w:t xml:space="preserve">(b) aromatic hydrocarbon solvents; </w:t>
            </w:r>
          </w:p>
          <w:p w14:paraId="1A35E84A" w14:textId="77777777" w:rsidR="00670B42" w:rsidRPr="00B9690F" w:rsidRDefault="00670B42" w:rsidP="00670B42">
            <w:pPr>
              <w:rPr>
                <w:rFonts w:cstheme="minorHAnsi"/>
                <w:sz w:val="20"/>
                <w:szCs w:val="20"/>
              </w:rPr>
            </w:pPr>
            <w:r w:rsidRPr="00B9690F">
              <w:rPr>
                <w:rFonts w:cstheme="minorHAnsi"/>
                <w:sz w:val="20"/>
                <w:szCs w:val="20"/>
              </w:rPr>
              <w:t xml:space="preserve">(c) chlorinated organic solvents; </w:t>
            </w:r>
          </w:p>
          <w:p w14:paraId="211D21CC" w14:textId="77777777" w:rsidR="00670B42" w:rsidRPr="00B9690F" w:rsidRDefault="00670B42" w:rsidP="00670B42">
            <w:pPr>
              <w:rPr>
                <w:rFonts w:cstheme="minorHAnsi"/>
                <w:sz w:val="20"/>
                <w:szCs w:val="20"/>
              </w:rPr>
            </w:pPr>
            <w:r w:rsidRPr="00B9690F">
              <w:rPr>
                <w:rFonts w:cstheme="minorHAnsi"/>
                <w:sz w:val="20"/>
                <w:szCs w:val="20"/>
              </w:rPr>
              <w:t xml:space="preserve">(d) oxygenated organic solvents; or </w:t>
            </w:r>
          </w:p>
          <w:p w14:paraId="452CE371" w14:textId="30EB8E68" w:rsidR="00670B42" w:rsidRPr="00CA6506" w:rsidRDefault="00670B42" w:rsidP="00623DFD">
            <w:pPr>
              <w:rPr>
                <w:rFonts w:cstheme="minorHAnsi"/>
                <w:sz w:val="20"/>
                <w:szCs w:val="20"/>
              </w:rPr>
            </w:pPr>
            <w:r w:rsidRPr="00B9690F">
              <w:rPr>
                <w:rFonts w:cstheme="minorHAnsi"/>
                <w:sz w:val="20"/>
                <w:szCs w:val="20"/>
              </w:rPr>
              <w:t xml:space="preserve">(e) </w:t>
            </w:r>
            <w:proofErr w:type="gramStart"/>
            <w:r w:rsidRPr="00B9690F">
              <w:rPr>
                <w:rFonts w:cstheme="minorHAnsi"/>
                <w:sz w:val="20"/>
                <w:szCs w:val="20"/>
              </w:rPr>
              <w:t>white</w:t>
            </w:r>
            <w:proofErr w:type="gramEnd"/>
            <w:r w:rsidRPr="00B9690F">
              <w:rPr>
                <w:rFonts w:cstheme="minorHAnsi"/>
                <w:sz w:val="20"/>
                <w:szCs w:val="20"/>
              </w:rPr>
              <w:t xml:space="preserve"> spirits.</w:t>
            </w:r>
          </w:p>
        </w:tc>
        <w:tc>
          <w:tcPr>
            <w:tcW w:w="2497" w:type="dxa"/>
          </w:tcPr>
          <w:p w14:paraId="16B60B4F" w14:textId="77777777" w:rsidR="00670B42" w:rsidRDefault="00670B42" w:rsidP="00670B42">
            <w:pPr>
              <w:rPr>
                <w:rFonts w:cstheme="minorHAnsi"/>
                <w:sz w:val="20"/>
                <w:szCs w:val="20"/>
              </w:rPr>
            </w:pPr>
            <w:r>
              <w:rPr>
                <w:rFonts w:cstheme="minorHAnsi"/>
                <w:sz w:val="20"/>
                <w:szCs w:val="20"/>
              </w:rPr>
              <w:t>Systemic sclerosis</w:t>
            </w:r>
          </w:p>
          <w:p w14:paraId="661E40B6" w14:textId="29AB16D6" w:rsidR="00670B42" w:rsidRPr="00CA6506" w:rsidRDefault="00670B42" w:rsidP="00670B42">
            <w:pPr>
              <w:rPr>
                <w:rFonts w:cstheme="minorHAnsi"/>
                <w:sz w:val="20"/>
                <w:szCs w:val="20"/>
              </w:rPr>
            </w:pPr>
            <w:r>
              <w:rPr>
                <w:rFonts w:cstheme="minorHAnsi"/>
                <w:sz w:val="20"/>
                <w:szCs w:val="20"/>
              </w:rPr>
              <w:t>(25/2018)</w:t>
            </w:r>
          </w:p>
        </w:tc>
      </w:tr>
      <w:tr w:rsidR="00670B42" w:rsidRPr="00CA6506" w14:paraId="46FF3672" w14:textId="77777777" w:rsidTr="00CA5405">
        <w:trPr>
          <w:cantSplit/>
        </w:trPr>
        <w:tc>
          <w:tcPr>
            <w:tcW w:w="2635" w:type="dxa"/>
            <w:vMerge/>
          </w:tcPr>
          <w:p w14:paraId="33D8922C" w14:textId="77777777" w:rsidR="00670B42" w:rsidRPr="00CA6506" w:rsidRDefault="00670B42" w:rsidP="00670B42">
            <w:pPr>
              <w:rPr>
                <w:rFonts w:cstheme="minorHAnsi"/>
                <w:sz w:val="20"/>
                <w:szCs w:val="20"/>
              </w:rPr>
            </w:pPr>
          </w:p>
        </w:tc>
        <w:tc>
          <w:tcPr>
            <w:tcW w:w="8897" w:type="dxa"/>
          </w:tcPr>
          <w:p w14:paraId="59DD3833" w14:textId="53CBB7AF" w:rsidR="00670B42" w:rsidRDefault="00670B42" w:rsidP="00670B42">
            <w:pPr>
              <w:rPr>
                <w:rFonts w:cstheme="minorHAnsi"/>
                <w:sz w:val="20"/>
                <w:szCs w:val="20"/>
              </w:rPr>
            </w:pPr>
            <w:r w:rsidRPr="006E40E5">
              <w:rPr>
                <w:rFonts w:cstheme="minorHAnsi"/>
                <w:sz w:val="20"/>
                <w:szCs w:val="20"/>
              </w:rPr>
              <w:t>inhaling, ingesting or having cutaneous contact with a specified organic solvent, on more days than not, for a cumulative period of at least six months within the two years before the clinical onset</w:t>
            </w:r>
            <w:r>
              <w:rPr>
                <w:rFonts w:cstheme="minorHAnsi"/>
                <w:sz w:val="20"/>
                <w:szCs w:val="20"/>
              </w:rPr>
              <w:t>/worsening</w:t>
            </w:r>
            <w:r w:rsidRPr="006E40E5">
              <w:rPr>
                <w:rFonts w:cstheme="minorHAnsi"/>
                <w:sz w:val="20"/>
                <w:szCs w:val="20"/>
              </w:rPr>
              <w:t xml:space="preserve"> of erectile dysfunction;</w:t>
            </w:r>
          </w:p>
          <w:p w14:paraId="2F47D07F" w14:textId="5F7AFA4B" w:rsidR="00670B42" w:rsidRDefault="00670B42" w:rsidP="00670B42">
            <w:pPr>
              <w:rPr>
                <w:rFonts w:cstheme="minorHAnsi"/>
                <w:sz w:val="20"/>
                <w:szCs w:val="20"/>
              </w:rPr>
            </w:pPr>
          </w:p>
          <w:p w14:paraId="220113E8" w14:textId="1D4F4F05" w:rsidR="00670B42" w:rsidRPr="006E40E5" w:rsidRDefault="00670B42" w:rsidP="00670B42">
            <w:pPr>
              <w:rPr>
                <w:rFonts w:cstheme="minorHAnsi"/>
                <w:sz w:val="20"/>
                <w:szCs w:val="20"/>
              </w:rPr>
            </w:pPr>
            <w:r w:rsidRPr="000243D8">
              <w:rPr>
                <w:rFonts w:cstheme="minorHAnsi"/>
                <w:b/>
                <w:i/>
                <w:sz w:val="20"/>
                <w:szCs w:val="20"/>
              </w:rPr>
              <w:t>a specified organic solvent</w:t>
            </w:r>
            <w:r w:rsidRPr="006E40E5">
              <w:rPr>
                <w:rFonts w:cstheme="minorHAnsi"/>
                <w:sz w:val="20"/>
                <w:szCs w:val="20"/>
              </w:rPr>
              <w:t xml:space="preserve"> means: </w:t>
            </w:r>
          </w:p>
          <w:p w14:paraId="1E657D8E" w14:textId="77777777" w:rsidR="00670B42" w:rsidRPr="006E40E5" w:rsidRDefault="00670B42" w:rsidP="00670B42">
            <w:pPr>
              <w:rPr>
                <w:rFonts w:cstheme="minorHAnsi"/>
                <w:sz w:val="20"/>
                <w:szCs w:val="20"/>
              </w:rPr>
            </w:pPr>
            <w:r w:rsidRPr="006E40E5">
              <w:rPr>
                <w:rFonts w:cstheme="minorHAnsi"/>
                <w:sz w:val="20"/>
                <w:szCs w:val="20"/>
              </w:rPr>
              <w:t xml:space="preserve">(a) a ketone; </w:t>
            </w:r>
          </w:p>
          <w:p w14:paraId="368E74FF" w14:textId="77777777" w:rsidR="00670B42" w:rsidRPr="006E40E5" w:rsidRDefault="00670B42" w:rsidP="00670B42">
            <w:pPr>
              <w:rPr>
                <w:rFonts w:cstheme="minorHAnsi"/>
                <w:sz w:val="20"/>
                <w:szCs w:val="20"/>
              </w:rPr>
            </w:pPr>
            <w:r w:rsidRPr="006E40E5">
              <w:rPr>
                <w:rFonts w:cstheme="minorHAnsi"/>
                <w:sz w:val="20"/>
                <w:szCs w:val="20"/>
              </w:rPr>
              <w:t xml:space="preserve">(b) an acetate; </w:t>
            </w:r>
          </w:p>
          <w:p w14:paraId="122B2E43" w14:textId="77777777" w:rsidR="00670B42" w:rsidRPr="006E40E5" w:rsidRDefault="00670B42" w:rsidP="00670B42">
            <w:pPr>
              <w:rPr>
                <w:rFonts w:cstheme="minorHAnsi"/>
                <w:sz w:val="20"/>
                <w:szCs w:val="20"/>
              </w:rPr>
            </w:pPr>
            <w:r w:rsidRPr="006E40E5">
              <w:rPr>
                <w:rFonts w:cstheme="minorHAnsi"/>
                <w:sz w:val="20"/>
                <w:szCs w:val="20"/>
              </w:rPr>
              <w:t xml:space="preserve">(c) an aromatic hydrocarbon solvent; or </w:t>
            </w:r>
          </w:p>
          <w:p w14:paraId="166C77C8" w14:textId="7245A08E" w:rsidR="00670B42" w:rsidRPr="00B9690F" w:rsidRDefault="00670B42" w:rsidP="00623DFD">
            <w:pPr>
              <w:rPr>
                <w:rFonts w:cstheme="minorHAnsi"/>
                <w:sz w:val="20"/>
                <w:szCs w:val="20"/>
              </w:rPr>
            </w:pPr>
            <w:r w:rsidRPr="006E40E5">
              <w:rPr>
                <w:rFonts w:cstheme="minorHAnsi"/>
                <w:sz w:val="20"/>
                <w:szCs w:val="20"/>
              </w:rPr>
              <w:t>(d) carbon disulphide;</w:t>
            </w:r>
          </w:p>
        </w:tc>
        <w:tc>
          <w:tcPr>
            <w:tcW w:w="2497" w:type="dxa"/>
          </w:tcPr>
          <w:p w14:paraId="51849E1D" w14:textId="7F5D1B22" w:rsidR="00670B42" w:rsidRDefault="00670B42" w:rsidP="00670B42">
            <w:pPr>
              <w:rPr>
                <w:rFonts w:cstheme="minorHAnsi"/>
                <w:sz w:val="20"/>
                <w:szCs w:val="20"/>
              </w:rPr>
            </w:pPr>
            <w:r>
              <w:rPr>
                <w:rFonts w:cstheme="minorHAnsi"/>
                <w:sz w:val="20"/>
                <w:szCs w:val="20"/>
              </w:rPr>
              <w:t>Erectile dysfunction</w:t>
            </w:r>
          </w:p>
          <w:p w14:paraId="31E6F498" w14:textId="6E3BC2E8" w:rsidR="00670B42" w:rsidRDefault="00670B42" w:rsidP="00670B42">
            <w:pPr>
              <w:rPr>
                <w:rFonts w:cstheme="minorHAnsi"/>
                <w:sz w:val="20"/>
                <w:szCs w:val="20"/>
              </w:rPr>
            </w:pPr>
            <w:r>
              <w:rPr>
                <w:rFonts w:cstheme="minorHAnsi"/>
                <w:sz w:val="20"/>
                <w:szCs w:val="20"/>
              </w:rPr>
              <w:t>(43/2013)</w:t>
            </w:r>
          </w:p>
          <w:p w14:paraId="5A3BE64E" w14:textId="0015705F" w:rsidR="00670B42" w:rsidRDefault="00670B42" w:rsidP="00670B42">
            <w:pPr>
              <w:rPr>
                <w:rFonts w:cstheme="minorHAnsi"/>
                <w:sz w:val="20"/>
                <w:szCs w:val="20"/>
              </w:rPr>
            </w:pPr>
          </w:p>
        </w:tc>
      </w:tr>
      <w:tr w:rsidR="00670B42" w:rsidRPr="00CA6506" w14:paraId="72447B96" w14:textId="77777777" w:rsidTr="00CA5405">
        <w:trPr>
          <w:cantSplit/>
        </w:trPr>
        <w:tc>
          <w:tcPr>
            <w:tcW w:w="2635" w:type="dxa"/>
            <w:vMerge/>
          </w:tcPr>
          <w:p w14:paraId="7944B9E9" w14:textId="77777777" w:rsidR="00670B42" w:rsidRPr="00CA6506" w:rsidRDefault="00670B42" w:rsidP="00670B42">
            <w:pPr>
              <w:rPr>
                <w:rFonts w:cstheme="minorHAnsi"/>
                <w:sz w:val="20"/>
                <w:szCs w:val="20"/>
              </w:rPr>
            </w:pPr>
          </w:p>
        </w:tc>
        <w:tc>
          <w:tcPr>
            <w:tcW w:w="8897" w:type="dxa"/>
          </w:tcPr>
          <w:p w14:paraId="7D7DFB05" w14:textId="5BFE5A30" w:rsidR="00670B42" w:rsidRDefault="00670B42" w:rsidP="00670B42">
            <w:pPr>
              <w:rPr>
                <w:rFonts w:cstheme="minorHAnsi"/>
                <w:sz w:val="20"/>
                <w:szCs w:val="20"/>
              </w:rPr>
            </w:pPr>
            <w:r w:rsidRPr="00511AE1">
              <w:rPr>
                <w:rFonts w:cstheme="minorHAnsi"/>
                <w:sz w:val="20"/>
                <w:szCs w:val="20"/>
              </w:rPr>
              <w:t xml:space="preserve">for substance/medication-induced bipolar and related disorder only: </w:t>
            </w:r>
          </w:p>
          <w:p w14:paraId="7D24A3FA" w14:textId="08B47490" w:rsidR="00670B42" w:rsidRDefault="00670B42" w:rsidP="00670B42">
            <w:pPr>
              <w:rPr>
                <w:rFonts w:cstheme="minorHAnsi"/>
                <w:sz w:val="20"/>
                <w:szCs w:val="20"/>
              </w:rPr>
            </w:pPr>
            <w:r w:rsidRPr="00511AE1">
              <w:rPr>
                <w:rFonts w:cstheme="minorHAnsi"/>
                <w:sz w:val="20"/>
                <w:szCs w:val="20"/>
              </w:rPr>
              <w:t>taking a drug, or a drug from a class of drugs, from the specified list of drugs, within the 14 days before the clinical onset of bipolar disorder;</w:t>
            </w:r>
          </w:p>
          <w:p w14:paraId="0DE85F6E" w14:textId="30E5E86C" w:rsidR="00670B42" w:rsidRDefault="00670B42" w:rsidP="00670B42">
            <w:pPr>
              <w:rPr>
                <w:rFonts w:cstheme="minorHAnsi"/>
                <w:sz w:val="20"/>
                <w:szCs w:val="20"/>
              </w:rPr>
            </w:pPr>
          </w:p>
          <w:p w14:paraId="7F1238F1" w14:textId="68E4E8FA" w:rsidR="00670B42" w:rsidRDefault="00670B42" w:rsidP="00670B42">
            <w:pPr>
              <w:rPr>
                <w:rFonts w:cstheme="minorHAnsi"/>
                <w:sz w:val="20"/>
                <w:szCs w:val="20"/>
              </w:rPr>
            </w:pPr>
            <w:r w:rsidRPr="000243D8">
              <w:rPr>
                <w:rFonts w:cstheme="minorHAnsi"/>
                <w:b/>
                <w:i/>
                <w:sz w:val="20"/>
                <w:szCs w:val="20"/>
              </w:rPr>
              <w:t>specified list of drugs</w:t>
            </w:r>
            <w:r>
              <w:rPr>
                <w:rFonts w:cstheme="minorHAnsi"/>
                <w:sz w:val="20"/>
                <w:szCs w:val="20"/>
              </w:rPr>
              <w:t xml:space="preserve"> includes inhalants</w:t>
            </w:r>
          </w:p>
          <w:p w14:paraId="30CAAD57" w14:textId="785B2F54" w:rsidR="00670B42" w:rsidRDefault="00670B42" w:rsidP="00670B42">
            <w:pPr>
              <w:rPr>
                <w:rFonts w:cstheme="minorHAnsi"/>
                <w:sz w:val="20"/>
                <w:szCs w:val="20"/>
              </w:rPr>
            </w:pPr>
            <w:proofErr w:type="gramStart"/>
            <w:r w:rsidRPr="000243D8">
              <w:rPr>
                <w:rFonts w:cstheme="minorHAnsi"/>
                <w:b/>
                <w:i/>
                <w:sz w:val="20"/>
                <w:szCs w:val="20"/>
              </w:rPr>
              <w:t>inhalants</w:t>
            </w:r>
            <w:proofErr w:type="gramEnd"/>
            <w:r w:rsidRPr="00511AE1">
              <w:rPr>
                <w:rFonts w:cstheme="minorHAnsi"/>
                <w:sz w:val="20"/>
                <w:szCs w:val="20"/>
              </w:rPr>
              <w:t xml:space="preserve"> means breathable chemicals that produce psychoactive vapours or fumes and include organic solvents, aerosols and anaesthetics.</w:t>
            </w:r>
          </w:p>
          <w:p w14:paraId="67C1BC74" w14:textId="77777777" w:rsidR="00670B42" w:rsidRPr="00511AE1" w:rsidRDefault="00670B42" w:rsidP="00670B42">
            <w:pPr>
              <w:rPr>
                <w:rFonts w:cstheme="minorHAnsi"/>
                <w:sz w:val="20"/>
                <w:szCs w:val="20"/>
              </w:rPr>
            </w:pPr>
            <w:r w:rsidRPr="000243D8">
              <w:rPr>
                <w:rFonts w:cstheme="minorHAnsi"/>
                <w:b/>
                <w:i/>
                <w:sz w:val="20"/>
                <w:szCs w:val="20"/>
              </w:rPr>
              <w:t>organic solvents</w:t>
            </w:r>
            <w:r w:rsidRPr="00511AE1">
              <w:rPr>
                <w:rFonts w:cstheme="minorHAnsi"/>
                <w:sz w:val="20"/>
                <w:szCs w:val="20"/>
              </w:rPr>
              <w:t xml:space="preserve"> means: </w:t>
            </w:r>
          </w:p>
          <w:p w14:paraId="0E67A368" w14:textId="77777777" w:rsidR="00670B42" w:rsidRPr="00511AE1" w:rsidRDefault="00670B42" w:rsidP="00670B42">
            <w:pPr>
              <w:rPr>
                <w:rFonts w:cstheme="minorHAnsi"/>
                <w:sz w:val="20"/>
                <w:szCs w:val="20"/>
              </w:rPr>
            </w:pPr>
            <w:r w:rsidRPr="00511AE1">
              <w:rPr>
                <w:rFonts w:cstheme="minorHAnsi"/>
                <w:sz w:val="20"/>
                <w:szCs w:val="20"/>
              </w:rPr>
              <w:t xml:space="preserve">(a) aliphatic hydrocarbon solvents; or </w:t>
            </w:r>
          </w:p>
          <w:p w14:paraId="38F48A86" w14:textId="77777777" w:rsidR="00670B42" w:rsidRPr="00511AE1" w:rsidRDefault="00670B42" w:rsidP="00670B42">
            <w:pPr>
              <w:rPr>
                <w:rFonts w:cstheme="minorHAnsi"/>
                <w:sz w:val="20"/>
                <w:szCs w:val="20"/>
              </w:rPr>
            </w:pPr>
            <w:r w:rsidRPr="00511AE1">
              <w:rPr>
                <w:rFonts w:cstheme="minorHAnsi"/>
                <w:sz w:val="20"/>
                <w:szCs w:val="20"/>
              </w:rPr>
              <w:t xml:space="preserve">(b) aromatic hydrocarbon solvents; or </w:t>
            </w:r>
          </w:p>
          <w:p w14:paraId="187303EF" w14:textId="77777777" w:rsidR="00670B42" w:rsidRPr="00511AE1" w:rsidRDefault="00670B42" w:rsidP="00670B42">
            <w:pPr>
              <w:rPr>
                <w:rFonts w:cstheme="minorHAnsi"/>
                <w:sz w:val="20"/>
                <w:szCs w:val="20"/>
              </w:rPr>
            </w:pPr>
            <w:r w:rsidRPr="00511AE1">
              <w:rPr>
                <w:rFonts w:cstheme="minorHAnsi"/>
                <w:sz w:val="20"/>
                <w:szCs w:val="20"/>
              </w:rPr>
              <w:t xml:space="preserve">(c) chlorinated organic solvents; or </w:t>
            </w:r>
          </w:p>
          <w:p w14:paraId="5D33A3A6" w14:textId="0F6AA5B8" w:rsidR="00670B42" w:rsidRDefault="00670B42" w:rsidP="00670B42">
            <w:pPr>
              <w:rPr>
                <w:rFonts w:cstheme="minorHAnsi"/>
                <w:sz w:val="20"/>
                <w:szCs w:val="20"/>
              </w:rPr>
            </w:pPr>
            <w:r w:rsidRPr="00511AE1">
              <w:rPr>
                <w:rFonts w:cstheme="minorHAnsi"/>
                <w:sz w:val="20"/>
                <w:szCs w:val="20"/>
              </w:rPr>
              <w:t xml:space="preserve">(d) </w:t>
            </w:r>
            <w:proofErr w:type="gramStart"/>
            <w:r w:rsidRPr="00511AE1">
              <w:rPr>
                <w:rFonts w:cstheme="minorHAnsi"/>
                <w:sz w:val="20"/>
                <w:szCs w:val="20"/>
              </w:rPr>
              <w:t>oxygenated</w:t>
            </w:r>
            <w:proofErr w:type="gramEnd"/>
            <w:r w:rsidRPr="00511AE1">
              <w:rPr>
                <w:rFonts w:cstheme="minorHAnsi"/>
                <w:sz w:val="20"/>
                <w:szCs w:val="20"/>
              </w:rPr>
              <w:t xml:space="preserve"> organic solvents.</w:t>
            </w:r>
          </w:p>
          <w:p w14:paraId="0E3CAA46" w14:textId="735D0E03" w:rsidR="00670B42" w:rsidRDefault="00670B42" w:rsidP="00670B42">
            <w:pPr>
              <w:rPr>
                <w:rFonts w:cstheme="minorHAnsi"/>
                <w:sz w:val="20"/>
                <w:szCs w:val="20"/>
              </w:rPr>
            </w:pPr>
          </w:p>
          <w:p w14:paraId="36705B2E" w14:textId="77777777" w:rsidR="00670B42" w:rsidRDefault="00670B42" w:rsidP="00670B42">
            <w:pPr>
              <w:rPr>
                <w:rFonts w:cstheme="minorHAnsi"/>
                <w:sz w:val="20"/>
                <w:szCs w:val="20"/>
              </w:rPr>
            </w:pPr>
            <w:r w:rsidRPr="00511AE1">
              <w:rPr>
                <w:rFonts w:cstheme="minorHAnsi"/>
                <w:sz w:val="20"/>
                <w:szCs w:val="20"/>
              </w:rPr>
              <w:t xml:space="preserve">for substance/medication-induced bipolar and related disorder only: </w:t>
            </w:r>
          </w:p>
          <w:p w14:paraId="5A8EC5EA" w14:textId="3CD61D09" w:rsidR="00670B42" w:rsidRDefault="00670B42" w:rsidP="00670B42">
            <w:pPr>
              <w:rPr>
                <w:rFonts w:cstheme="minorHAnsi"/>
                <w:sz w:val="20"/>
                <w:szCs w:val="20"/>
              </w:rPr>
            </w:pPr>
            <w:r w:rsidRPr="00511AE1">
              <w:rPr>
                <w:rFonts w:cstheme="minorHAnsi"/>
                <w:sz w:val="20"/>
                <w:szCs w:val="20"/>
              </w:rPr>
              <w:t>inhaling, ingesting or having cutaneous contact with a specified organic solvent, in an unventilated and confined space, for a cumulative period of at least 1 000 hours, within the two years before the clinical onset of bipolar disorder, and where the exposure has ceased, the clinical onset of bipolar disorder occurred within the one year of cessation;</w:t>
            </w:r>
          </w:p>
          <w:p w14:paraId="5A124AFA" w14:textId="137DBC16" w:rsidR="00670B42" w:rsidRDefault="00670B42" w:rsidP="00670B42">
            <w:pPr>
              <w:rPr>
                <w:rFonts w:cstheme="minorHAnsi"/>
                <w:sz w:val="20"/>
                <w:szCs w:val="20"/>
              </w:rPr>
            </w:pPr>
          </w:p>
          <w:p w14:paraId="02FACA5C" w14:textId="77777777" w:rsidR="00670B42" w:rsidRPr="000243D8" w:rsidRDefault="00670B42" w:rsidP="00670B42">
            <w:pPr>
              <w:rPr>
                <w:rFonts w:cstheme="minorHAnsi"/>
                <w:sz w:val="20"/>
                <w:szCs w:val="20"/>
              </w:rPr>
            </w:pPr>
            <w:r w:rsidRPr="00511AE1">
              <w:rPr>
                <w:rFonts w:cstheme="minorHAnsi"/>
                <w:b/>
                <w:i/>
                <w:sz w:val="20"/>
                <w:szCs w:val="20"/>
              </w:rPr>
              <w:t>specified organic solvent</w:t>
            </w:r>
            <w:r w:rsidRPr="000243D8">
              <w:rPr>
                <w:rFonts w:cstheme="minorHAnsi"/>
                <w:sz w:val="20"/>
                <w:szCs w:val="20"/>
              </w:rPr>
              <w:t xml:space="preserve"> means one of the following: </w:t>
            </w:r>
          </w:p>
          <w:p w14:paraId="6A31DA8D" w14:textId="77777777" w:rsidR="00670B42" w:rsidRPr="000243D8" w:rsidRDefault="00670B42" w:rsidP="00670B42">
            <w:pPr>
              <w:rPr>
                <w:rFonts w:cstheme="minorHAnsi"/>
                <w:sz w:val="20"/>
                <w:szCs w:val="20"/>
              </w:rPr>
            </w:pPr>
            <w:r w:rsidRPr="000243D8">
              <w:rPr>
                <w:rFonts w:cstheme="minorHAnsi"/>
                <w:sz w:val="20"/>
                <w:szCs w:val="20"/>
              </w:rPr>
              <w:t xml:space="preserve">(a) n-hexane; </w:t>
            </w:r>
          </w:p>
          <w:p w14:paraId="159A36BC" w14:textId="77777777" w:rsidR="00670B42" w:rsidRPr="000243D8" w:rsidRDefault="00670B42" w:rsidP="00670B42">
            <w:pPr>
              <w:rPr>
                <w:rFonts w:cstheme="minorHAnsi"/>
                <w:sz w:val="20"/>
                <w:szCs w:val="20"/>
              </w:rPr>
            </w:pPr>
            <w:r w:rsidRPr="000243D8">
              <w:rPr>
                <w:rFonts w:cstheme="minorHAnsi"/>
                <w:sz w:val="20"/>
                <w:szCs w:val="20"/>
              </w:rPr>
              <w:t xml:space="preserve">(b) 3-methylpentane; or </w:t>
            </w:r>
          </w:p>
          <w:p w14:paraId="5C9D174E" w14:textId="583276CE" w:rsidR="00670B42" w:rsidRPr="002C414F" w:rsidRDefault="00670B42" w:rsidP="00670B42">
            <w:pPr>
              <w:rPr>
                <w:rFonts w:cstheme="minorHAnsi"/>
                <w:sz w:val="20"/>
                <w:szCs w:val="20"/>
              </w:rPr>
            </w:pPr>
            <w:r w:rsidRPr="000243D8">
              <w:rPr>
                <w:rFonts w:cstheme="minorHAnsi"/>
                <w:sz w:val="20"/>
                <w:szCs w:val="20"/>
              </w:rPr>
              <w:t>(c) 2-methylpentane</w:t>
            </w:r>
          </w:p>
        </w:tc>
        <w:tc>
          <w:tcPr>
            <w:tcW w:w="2497" w:type="dxa"/>
          </w:tcPr>
          <w:p w14:paraId="6141C502" w14:textId="77777777" w:rsidR="00670B42" w:rsidRDefault="00670B42" w:rsidP="00670B42">
            <w:pPr>
              <w:rPr>
                <w:rFonts w:cstheme="minorHAnsi"/>
                <w:sz w:val="20"/>
                <w:szCs w:val="20"/>
              </w:rPr>
            </w:pPr>
            <w:r>
              <w:rPr>
                <w:rFonts w:cstheme="minorHAnsi"/>
                <w:sz w:val="20"/>
                <w:szCs w:val="20"/>
              </w:rPr>
              <w:t>Bipolar disorder</w:t>
            </w:r>
          </w:p>
          <w:p w14:paraId="1193E853" w14:textId="308B70E8" w:rsidR="00670B42" w:rsidRDefault="00670B42" w:rsidP="00670B42">
            <w:pPr>
              <w:rPr>
                <w:rFonts w:cstheme="minorHAnsi"/>
                <w:sz w:val="20"/>
                <w:szCs w:val="20"/>
              </w:rPr>
            </w:pPr>
            <w:r>
              <w:rPr>
                <w:rFonts w:cstheme="minorHAnsi"/>
                <w:sz w:val="20"/>
                <w:szCs w:val="20"/>
              </w:rPr>
              <w:t>(53/2018)</w:t>
            </w:r>
          </w:p>
        </w:tc>
      </w:tr>
      <w:tr w:rsidR="00670B42" w:rsidRPr="00CA6506" w14:paraId="6098BDFF" w14:textId="77777777" w:rsidTr="00CA5405">
        <w:trPr>
          <w:cantSplit/>
        </w:trPr>
        <w:tc>
          <w:tcPr>
            <w:tcW w:w="2635" w:type="dxa"/>
          </w:tcPr>
          <w:p w14:paraId="1FB12C54" w14:textId="77777777" w:rsidR="00670B42" w:rsidRPr="00CA6506" w:rsidRDefault="00670B42" w:rsidP="00670B42">
            <w:pPr>
              <w:rPr>
                <w:rFonts w:cstheme="minorHAnsi"/>
                <w:sz w:val="20"/>
                <w:szCs w:val="20"/>
              </w:rPr>
            </w:pPr>
          </w:p>
        </w:tc>
        <w:tc>
          <w:tcPr>
            <w:tcW w:w="8897" w:type="dxa"/>
          </w:tcPr>
          <w:p w14:paraId="6AFE5B7E" w14:textId="77777777" w:rsidR="00670B42" w:rsidRPr="00511AE1" w:rsidRDefault="00670B42" w:rsidP="00670B42">
            <w:pPr>
              <w:rPr>
                <w:rFonts w:cstheme="minorHAnsi"/>
                <w:sz w:val="20"/>
                <w:szCs w:val="20"/>
              </w:rPr>
            </w:pPr>
          </w:p>
        </w:tc>
        <w:tc>
          <w:tcPr>
            <w:tcW w:w="2497" w:type="dxa"/>
          </w:tcPr>
          <w:p w14:paraId="3B08EDD4" w14:textId="77777777" w:rsidR="00670B42" w:rsidRDefault="00670B42" w:rsidP="00670B42">
            <w:pPr>
              <w:rPr>
                <w:rFonts w:cstheme="minorHAnsi"/>
                <w:sz w:val="20"/>
                <w:szCs w:val="20"/>
              </w:rPr>
            </w:pPr>
          </w:p>
        </w:tc>
      </w:tr>
      <w:tr w:rsidR="00670B42" w:rsidRPr="00CA6506" w14:paraId="5A36A5FC" w14:textId="77777777" w:rsidTr="00CA5405">
        <w:trPr>
          <w:cantSplit/>
        </w:trPr>
        <w:tc>
          <w:tcPr>
            <w:tcW w:w="2635" w:type="dxa"/>
            <w:vMerge w:val="restart"/>
          </w:tcPr>
          <w:p w14:paraId="34E297B0" w14:textId="77777777" w:rsidR="00670B42" w:rsidRPr="00CA6506" w:rsidRDefault="00670B42" w:rsidP="00670B42">
            <w:pPr>
              <w:rPr>
                <w:rFonts w:cstheme="minorHAnsi"/>
                <w:sz w:val="20"/>
                <w:szCs w:val="20"/>
              </w:rPr>
            </w:pPr>
            <w:r w:rsidRPr="00CA6506">
              <w:rPr>
                <w:rFonts w:cstheme="minorHAnsi"/>
                <w:sz w:val="20"/>
                <w:szCs w:val="20"/>
              </w:rPr>
              <w:t>Organochlorines</w:t>
            </w:r>
          </w:p>
          <w:p w14:paraId="73E20D48" w14:textId="77777777" w:rsidR="00670B42" w:rsidRPr="00CA6506" w:rsidRDefault="00670B42" w:rsidP="00670B42">
            <w:pPr>
              <w:pStyle w:val="ListParagraph"/>
              <w:numPr>
                <w:ilvl w:val="0"/>
                <w:numId w:val="8"/>
              </w:numPr>
              <w:ind w:left="167" w:hanging="142"/>
              <w:rPr>
                <w:rFonts w:cstheme="minorHAnsi"/>
                <w:sz w:val="20"/>
                <w:szCs w:val="20"/>
              </w:rPr>
            </w:pPr>
            <w:r w:rsidRPr="00CA6506">
              <w:rPr>
                <w:rFonts w:cstheme="minorHAnsi"/>
                <w:sz w:val="20"/>
                <w:szCs w:val="20"/>
              </w:rPr>
              <w:t>Aldrin</w:t>
            </w:r>
          </w:p>
          <w:p w14:paraId="422474E6" w14:textId="77777777" w:rsidR="00670B42" w:rsidRPr="00CA6506" w:rsidRDefault="00670B42" w:rsidP="00670B42">
            <w:pPr>
              <w:pStyle w:val="ListParagraph"/>
              <w:numPr>
                <w:ilvl w:val="0"/>
                <w:numId w:val="8"/>
              </w:numPr>
              <w:ind w:left="167" w:hanging="142"/>
              <w:rPr>
                <w:rFonts w:cstheme="minorHAnsi"/>
                <w:sz w:val="20"/>
                <w:szCs w:val="20"/>
              </w:rPr>
            </w:pPr>
            <w:r w:rsidRPr="00CA6506">
              <w:rPr>
                <w:rFonts w:cstheme="minorHAnsi"/>
                <w:sz w:val="20"/>
                <w:szCs w:val="20"/>
              </w:rPr>
              <w:t>chlordane</w:t>
            </w:r>
          </w:p>
          <w:p w14:paraId="0BA56B35"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chlorophenyl</w:t>
            </w:r>
            <w:proofErr w:type="spellEnd"/>
            <w:r w:rsidRPr="00CA6506">
              <w:rPr>
                <w:rFonts w:cstheme="minorHAnsi"/>
                <w:sz w:val="20"/>
                <w:szCs w:val="20"/>
              </w:rPr>
              <w:t xml:space="preserve"> phenyl ether</w:t>
            </w:r>
          </w:p>
          <w:p w14:paraId="640E86F3" w14:textId="77777777" w:rsidR="00670B42" w:rsidRPr="00CA6506" w:rsidRDefault="00670B42" w:rsidP="00670B42">
            <w:pPr>
              <w:pStyle w:val="ListParagraph"/>
              <w:numPr>
                <w:ilvl w:val="0"/>
                <w:numId w:val="8"/>
              </w:numPr>
              <w:ind w:left="167" w:hanging="142"/>
              <w:rPr>
                <w:rFonts w:cstheme="minorHAnsi"/>
                <w:sz w:val="20"/>
                <w:szCs w:val="20"/>
              </w:rPr>
            </w:pPr>
            <w:r w:rsidRPr="00CA6506">
              <w:rPr>
                <w:rFonts w:cstheme="minorHAnsi"/>
                <w:sz w:val="20"/>
                <w:szCs w:val="20"/>
              </w:rPr>
              <w:t>4,4-DDD</w:t>
            </w:r>
          </w:p>
          <w:p w14:paraId="1C5C090C" w14:textId="77777777" w:rsidR="00670B42" w:rsidRPr="00CA6506" w:rsidRDefault="00670B42" w:rsidP="00670B42">
            <w:pPr>
              <w:pStyle w:val="ListParagraph"/>
              <w:numPr>
                <w:ilvl w:val="0"/>
                <w:numId w:val="8"/>
              </w:numPr>
              <w:ind w:left="167" w:hanging="142"/>
              <w:rPr>
                <w:rFonts w:cstheme="minorHAnsi"/>
                <w:sz w:val="20"/>
                <w:szCs w:val="20"/>
              </w:rPr>
            </w:pPr>
            <w:r w:rsidRPr="00CA6506">
              <w:rPr>
                <w:rFonts w:cstheme="minorHAnsi"/>
                <w:sz w:val="20"/>
                <w:szCs w:val="20"/>
              </w:rPr>
              <w:t>4,4-DDE</w:t>
            </w:r>
          </w:p>
          <w:p w14:paraId="11D3D300" w14:textId="77777777" w:rsidR="00670B42" w:rsidRPr="00CA6506" w:rsidRDefault="00670B42" w:rsidP="00670B42">
            <w:pPr>
              <w:pStyle w:val="ListParagraph"/>
              <w:numPr>
                <w:ilvl w:val="0"/>
                <w:numId w:val="8"/>
              </w:numPr>
              <w:ind w:left="167" w:hanging="142"/>
              <w:rPr>
                <w:rFonts w:cstheme="minorHAnsi"/>
                <w:sz w:val="20"/>
                <w:szCs w:val="20"/>
              </w:rPr>
            </w:pPr>
            <w:r w:rsidRPr="00CA6506">
              <w:rPr>
                <w:rFonts w:cstheme="minorHAnsi"/>
                <w:sz w:val="20"/>
                <w:szCs w:val="20"/>
              </w:rPr>
              <w:t>4,4-DDT</w:t>
            </w:r>
          </w:p>
          <w:p w14:paraId="06525EFA"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dichlorodiphenyl</w:t>
            </w:r>
            <w:proofErr w:type="spellEnd"/>
            <w:r w:rsidRPr="00CA6506">
              <w:rPr>
                <w:rFonts w:cstheme="minorHAnsi"/>
                <w:sz w:val="20"/>
                <w:szCs w:val="20"/>
              </w:rPr>
              <w:t xml:space="preserve"> </w:t>
            </w:r>
            <w:proofErr w:type="spellStart"/>
            <w:r w:rsidRPr="00CA6506">
              <w:rPr>
                <w:rFonts w:cstheme="minorHAnsi"/>
                <w:sz w:val="20"/>
                <w:szCs w:val="20"/>
              </w:rPr>
              <w:t>dichloroethylene</w:t>
            </w:r>
            <w:proofErr w:type="spellEnd"/>
          </w:p>
          <w:p w14:paraId="2112443C"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dichlorodiphenyl</w:t>
            </w:r>
            <w:proofErr w:type="spellEnd"/>
            <w:r w:rsidRPr="00CA6506">
              <w:rPr>
                <w:rFonts w:cstheme="minorHAnsi"/>
                <w:sz w:val="20"/>
                <w:szCs w:val="20"/>
              </w:rPr>
              <w:t xml:space="preserve"> </w:t>
            </w:r>
            <w:proofErr w:type="spellStart"/>
            <w:r w:rsidRPr="00CA6506">
              <w:rPr>
                <w:rFonts w:cstheme="minorHAnsi"/>
                <w:sz w:val="20"/>
                <w:szCs w:val="20"/>
              </w:rPr>
              <w:t>dichloroethane</w:t>
            </w:r>
            <w:proofErr w:type="spellEnd"/>
          </w:p>
          <w:p w14:paraId="54D07A1A"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dichlorodiphenyl</w:t>
            </w:r>
            <w:proofErr w:type="spellEnd"/>
            <w:r w:rsidRPr="00CA6506">
              <w:rPr>
                <w:rFonts w:cstheme="minorHAnsi"/>
                <w:sz w:val="20"/>
                <w:szCs w:val="20"/>
              </w:rPr>
              <w:t xml:space="preserve"> </w:t>
            </w:r>
            <w:proofErr w:type="spellStart"/>
            <w:r w:rsidRPr="00CA6506">
              <w:rPr>
                <w:rFonts w:cstheme="minorHAnsi"/>
                <w:sz w:val="20"/>
                <w:szCs w:val="20"/>
              </w:rPr>
              <w:t>trichloroethane</w:t>
            </w:r>
            <w:proofErr w:type="spellEnd"/>
          </w:p>
          <w:p w14:paraId="5CE91C26"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dichlorvos</w:t>
            </w:r>
            <w:proofErr w:type="spellEnd"/>
          </w:p>
          <w:p w14:paraId="75E9BC70"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lastRenderedPageBreak/>
              <w:t>dieldrin</w:t>
            </w:r>
            <w:proofErr w:type="spellEnd"/>
          </w:p>
          <w:p w14:paraId="22EEFE57"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endosulfan</w:t>
            </w:r>
            <w:proofErr w:type="spellEnd"/>
          </w:p>
          <w:p w14:paraId="45A00794"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endosulfan</w:t>
            </w:r>
            <w:proofErr w:type="spellEnd"/>
            <w:r w:rsidRPr="00CA6506">
              <w:rPr>
                <w:rFonts w:cstheme="minorHAnsi"/>
                <w:sz w:val="20"/>
                <w:szCs w:val="20"/>
              </w:rPr>
              <w:t xml:space="preserve"> I &amp; II</w:t>
            </w:r>
          </w:p>
          <w:p w14:paraId="274F868B"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endosulfan</w:t>
            </w:r>
            <w:proofErr w:type="spellEnd"/>
            <w:r w:rsidRPr="00CA6506">
              <w:rPr>
                <w:rFonts w:cstheme="minorHAnsi"/>
                <w:sz w:val="20"/>
                <w:szCs w:val="20"/>
              </w:rPr>
              <w:t xml:space="preserve"> sulphate</w:t>
            </w:r>
          </w:p>
          <w:p w14:paraId="30E94ACE"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endrin</w:t>
            </w:r>
            <w:proofErr w:type="spellEnd"/>
          </w:p>
          <w:p w14:paraId="00E77F2E"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endrin</w:t>
            </w:r>
            <w:proofErr w:type="spellEnd"/>
            <w:r w:rsidRPr="00CA6506">
              <w:rPr>
                <w:rFonts w:cstheme="minorHAnsi"/>
                <w:sz w:val="20"/>
                <w:szCs w:val="20"/>
              </w:rPr>
              <w:t xml:space="preserve"> aldehyde</w:t>
            </w:r>
          </w:p>
          <w:p w14:paraId="4C06BFFB"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endrin</w:t>
            </w:r>
            <w:proofErr w:type="spellEnd"/>
            <w:r w:rsidRPr="00CA6506">
              <w:rPr>
                <w:rFonts w:cstheme="minorHAnsi"/>
                <w:sz w:val="20"/>
                <w:szCs w:val="20"/>
              </w:rPr>
              <w:t xml:space="preserve"> ketone</w:t>
            </w:r>
          </w:p>
          <w:p w14:paraId="39FFE9D6" w14:textId="77777777" w:rsidR="00670B42" w:rsidRPr="00CA6506" w:rsidRDefault="00670B42" w:rsidP="00670B42">
            <w:pPr>
              <w:pStyle w:val="ListParagraph"/>
              <w:numPr>
                <w:ilvl w:val="0"/>
                <w:numId w:val="8"/>
              </w:numPr>
              <w:ind w:left="167" w:hanging="142"/>
              <w:rPr>
                <w:rFonts w:cstheme="minorHAnsi"/>
                <w:sz w:val="20"/>
                <w:szCs w:val="20"/>
              </w:rPr>
            </w:pPr>
            <w:r w:rsidRPr="00CA6506">
              <w:rPr>
                <w:rFonts w:cstheme="minorHAnsi"/>
                <w:sz w:val="20"/>
                <w:szCs w:val="20"/>
              </w:rPr>
              <w:t xml:space="preserve">gamma- </w:t>
            </w:r>
            <w:proofErr w:type="spellStart"/>
            <w:r w:rsidRPr="00CA6506">
              <w:rPr>
                <w:rFonts w:cstheme="minorHAnsi"/>
                <w:sz w:val="20"/>
                <w:szCs w:val="20"/>
              </w:rPr>
              <w:t>hexachlorocyclohexane</w:t>
            </w:r>
            <w:proofErr w:type="spellEnd"/>
          </w:p>
          <w:p w14:paraId="29BA7A08" w14:textId="77777777" w:rsidR="00670B42" w:rsidRPr="00CA6506" w:rsidRDefault="00670B42" w:rsidP="00670B42">
            <w:pPr>
              <w:pStyle w:val="ListParagraph"/>
              <w:numPr>
                <w:ilvl w:val="0"/>
                <w:numId w:val="8"/>
              </w:numPr>
              <w:ind w:left="167" w:hanging="142"/>
              <w:rPr>
                <w:rFonts w:cstheme="minorHAnsi"/>
                <w:sz w:val="20"/>
                <w:szCs w:val="20"/>
              </w:rPr>
            </w:pPr>
            <w:r w:rsidRPr="00CA6506">
              <w:rPr>
                <w:rFonts w:cstheme="minorHAnsi"/>
                <w:sz w:val="20"/>
                <w:szCs w:val="20"/>
              </w:rPr>
              <w:t xml:space="preserve">gamma – benzene </w:t>
            </w:r>
            <w:proofErr w:type="spellStart"/>
            <w:r w:rsidRPr="00CA6506">
              <w:rPr>
                <w:rFonts w:cstheme="minorHAnsi"/>
                <w:sz w:val="20"/>
                <w:szCs w:val="20"/>
              </w:rPr>
              <w:t>hexachloride</w:t>
            </w:r>
            <w:proofErr w:type="spellEnd"/>
          </w:p>
          <w:p w14:paraId="71E83CBA" w14:textId="77777777" w:rsidR="00670B42" w:rsidRPr="00CA6506" w:rsidRDefault="00670B42" w:rsidP="00670B42">
            <w:pPr>
              <w:pStyle w:val="ListParagraph"/>
              <w:numPr>
                <w:ilvl w:val="0"/>
                <w:numId w:val="8"/>
              </w:numPr>
              <w:ind w:left="167" w:hanging="142"/>
              <w:rPr>
                <w:rFonts w:cstheme="minorHAnsi"/>
                <w:sz w:val="20"/>
                <w:szCs w:val="20"/>
              </w:rPr>
            </w:pPr>
            <w:r w:rsidRPr="00CA6506">
              <w:rPr>
                <w:rFonts w:cstheme="minorHAnsi"/>
                <w:sz w:val="20"/>
                <w:szCs w:val="20"/>
              </w:rPr>
              <w:t>heptachlor</w:t>
            </w:r>
          </w:p>
          <w:p w14:paraId="756E91C5" w14:textId="77777777" w:rsidR="00670B42" w:rsidRPr="00CA6506" w:rsidRDefault="00670B42" w:rsidP="00670B42">
            <w:pPr>
              <w:pStyle w:val="ListParagraph"/>
              <w:numPr>
                <w:ilvl w:val="0"/>
                <w:numId w:val="8"/>
              </w:numPr>
              <w:ind w:left="167" w:hanging="142"/>
              <w:rPr>
                <w:rFonts w:cstheme="minorHAnsi"/>
                <w:sz w:val="20"/>
                <w:szCs w:val="20"/>
              </w:rPr>
            </w:pPr>
            <w:r w:rsidRPr="00CA6506">
              <w:rPr>
                <w:rFonts w:cstheme="minorHAnsi"/>
                <w:sz w:val="20"/>
                <w:szCs w:val="20"/>
              </w:rPr>
              <w:t>heptachlor epoxide</w:t>
            </w:r>
          </w:p>
          <w:p w14:paraId="2DDB297B"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hexachlorobenzene</w:t>
            </w:r>
            <w:proofErr w:type="spellEnd"/>
          </w:p>
          <w:p w14:paraId="4BD31159"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hexachlorobutadiene</w:t>
            </w:r>
            <w:proofErr w:type="spellEnd"/>
          </w:p>
          <w:p w14:paraId="7B4D6FFA"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hexachlorocyclopentadiene</w:t>
            </w:r>
            <w:proofErr w:type="spellEnd"/>
          </w:p>
          <w:p w14:paraId="64CDB232"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hexachloropropene</w:t>
            </w:r>
            <w:proofErr w:type="spellEnd"/>
          </w:p>
          <w:p w14:paraId="423A030D"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Lindane</w:t>
            </w:r>
            <w:proofErr w:type="spellEnd"/>
          </w:p>
          <w:p w14:paraId="4693F039"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methoxychlor</w:t>
            </w:r>
            <w:proofErr w:type="spellEnd"/>
          </w:p>
          <w:p w14:paraId="3473A721"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pentachlorobenzene</w:t>
            </w:r>
            <w:proofErr w:type="spellEnd"/>
          </w:p>
          <w:p w14:paraId="53DF7075"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pentachloronitrobenzene</w:t>
            </w:r>
            <w:proofErr w:type="spellEnd"/>
          </w:p>
          <w:p w14:paraId="3DEA1FAE" w14:textId="77777777" w:rsidR="00670B42" w:rsidRPr="00CA6506" w:rsidRDefault="00670B42" w:rsidP="00670B42">
            <w:pPr>
              <w:pStyle w:val="ListParagraph"/>
              <w:numPr>
                <w:ilvl w:val="0"/>
                <w:numId w:val="8"/>
              </w:numPr>
              <w:ind w:left="167" w:hanging="142"/>
              <w:rPr>
                <w:rFonts w:cstheme="minorHAnsi"/>
                <w:sz w:val="20"/>
                <w:szCs w:val="20"/>
              </w:rPr>
            </w:pPr>
            <w:r w:rsidRPr="00CA6506">
              <w:rPr>
                <w:rFonts w:cstheme="minorHAnsi"/>
                <w:sz w:val="20"/>
                <w:szCs w:val="20"/>
              </w:rPr>
              <w:t>pentachlorophenol</w:t>
            </w:r>
          </w:p>
        </w:tc>
        <w:tc>
          <w:tcPr>
            <w:tcW w:w="8897" w:type="dxa"/>
          </w:tcPr>
          <w:p w14:paraId="59CE349F" w14:textId="77777777" w:rsidR="00670B42" w:rsidRPr="002C414F" w:rsidRDefault="00670B42" w:rsidP="00670B42">
            <w:pPr>
              <w:rPr>
                <w:rFonts w:cstheme="minorHAnsi"/>
                <w:sz w:val="20"/>
                <w:szCs w:val="20"/>
              </w:rPr>
            </w:pPr>
            <w:r w:rsidRPr="002C414F">
              <w:rPr>
                <w:rFonts w:cstheme="minorHAnsi"/>
                <w:sz w:val="20"/>
                <w:szCs w:val="20"/>
              </w:rPr>
              <w:lastRenderedPageBreak/>
              <w:t>RH:</w:t>
            </w:r>
          </w:p>
          <w:p w14:paraId="56C58C81" w14:textId="77777777" w:rsidR="00670B42" w:rsidRDefault="00670B42" w:rsidP="00670B42">
            <w:pPr>
              <w:rPr>
                <w:sz w:val="20"/>
                <w:szCs w:val="20"/>
              </w:rPr>
            </w:pPr>
            <w:r w:rsidRPr="002C414F">
              <w:rPr>
                <w:sz w:val="20"/>
                <w:szCs w:val="20"/>
              </w:rPr>
              <w:t xml:space="preserve">inhaling, ingesting or having cutaneous contact with a herbicide or insecticide from the specified list of herbicides and insecticides, on at least 30 days within the six months before the clinical onset of aplastic anaemia; </w:t>
            </w:r>
          </w:p>
          <w:p w14:paraId="73AC1B69" w14:textId="77777777" w:rsidR="00670B42" w:rsidRDefault="00670B42" w:rsidP="00670B42">
            <w:pPr>
              <w:rPr>
                <w:sz w:val="20"/>
                <w:szCs w:val="20"/>
              </w:rPr>
            </w:pPr>
          </w:p>
          <w:p w14:paraId="2CA47039" w14:textId="77777777" w:rsidR="00670B42" w:rsidRPr="002C414F" w:rsidRDefault="00670B42" w:rsidP="00670B42">
            <w:pPr>
              <w:rPr>
                <w:sz w:val="20"/>
                <w:szCs w:val="20"/>
              </w:rPr>
            </w:pPr>
            <w:r w:rsidRPr="002C414F">
              <w:rPr>
                <w:b/>
                <w:i/>
                <w:sz w:val="20"/>
                <w:szCs w:val="20"/>
              </w:rPr>
              <w:t>specified list of herbicides and insecticides</w:t>
            </w:r>
            <w:r w:rsidRPr="002C414F">
              <w:rPr>
                <w:sz w:val="20"/>
                <w:szCs w:val="20"/>
              </w:rPr>
              <w:t xml:space="preserve"> means:</w:t>
            </w:r>
            <w:r>
              <w:rPr>
                <w:sz w:val="20"/>
                <w:szCs w:val="20"/>
              </w:rPr>
              <w:t xml:space="preserve"> </w:t>
            </w:r>
            <w:r w:rsidRPr="002C414F">
              <w:rPr>
                <w:sz w:val="20"/>
                <w:szCs w:val="20"/>
              </w:rPr>
              <w:t>(b) an organochlorine insecticide;</w:t>
            </w:r>
          </w:p>
          <w:p w14:paraId="3B7215E5" w14:textId="77777777" w:rsidR="00670B42" w:rsidRPr="00CA6506" w:rsidRDefault="00670B42" w:rsidP="00670B42">
            <w:pPr>
              <w:rPr>
                <w:rFonts w:cstheme="minorHAnsi"/>
                <w:sz w:val="20"/>
                <w:szCs w:val="20"/>
              </w:rPr>
            </w:pPr>
          </w:p>
        </w:tc>
        <w:tc>
          <w:tcPr>
            <w:tcW w:w="2497" w:type="dxa"/>
          </w:tcPr>
          <w:p w14:paraId="22BECE35" w14:textId="77777777" w:rsidR="00670B42" w:rsidRDefault="00670B42" w:rsidP="00670B42">
            <w:pPr>
              <w:rPr>
                <w:rFonts w:cstheme="minorHAnsi"/>
                <w:sz w:val="20"/>
                <w:szCs w:val="20"/>
              </w:rPr>
            </w:pPr>
            <w:r>
              <w:rPr>
                <w:rFonts w:cstheme="minorHAnsi"/>
                <w:sz w:val="20"/>
                <w:szCs w:val="20"/>
              </w:rPr>
              <w:t xml:space="preserve">Aplastic anaemia </w:t>
            </w:r>
          </w:p>
          <w:p w14:paraId="0CF97CD5" w14:textId="77777777" w:rsidR="00670B42" w:rsidRPr="00CA6506" w:rsidRDefault="00670B42" w:rsidP="00670B42">
            <w:pPr>
              <w:rPr>
                <w:rFonts w:cstheme="minorHAnsi"/>
                <w:sz w:val="20"/>
                <w:szCs w:val="20"/>
              </w:rPr>
            </w:pPr>
            <w:r>
              <w:rPr>
                <w:rFonts w:cstheme="minorHAnsi"/>
                <w:sz w:val="20"/>
                <w:szCs w:val="20"/>
              </w:rPr>
              <w:t>(58/2020)</w:t>
            </w:r>
          </w:p>
        </w:tc>
      </w:tr>
      <w:tr w:rsidR="00670B42" w:rsidRPr="00CA6506" w14:paraId="3A821027" w14:textId="77777777" w:rsidTr="00243E3D">
        <w:tc>
          <w:tcPr>
            <w:tcW w:w="2635" w:type="dxa"/>
            <w:vMerge/>
          </w:tcPr>
          <w:p w14:paraId="7D8A8DA2" w14:textId="77777777" w:rsidR="00670B42" w:rsidRPr="00CA6506" w:rsidRDefault="00670B42" w:rsidP="00670B42">
            <w:pPr>
              <w:rPr>
                <w:rFonts w:cstheme="minorHAnsi"/>
                <w:sz w:val="20"/>
                <w:szCs w:val="20"/>
              </w:rPr>
            </w:pPr>
          </w:p>
        </w:tc>
        <w:tc>
          <w:tcPr>
            <w:tcW w:w="8897" w:type="dxa"/>
          </w:tcPr>
          <w:p w14:paraId="47687EEE" w14:textId="77777777" w:rsidR="00670B42" w:rsidRPr="00CA6506" w:rsidRDefault="00670B42" w:rsidP="00670B42">
            <w:pPr>
              <w:rPr>
                <w:rFonts w:cstheme="minorHAnsi"/>
                <w:sz w:val="20"/>
                <w:szCs w:val="20"/>
              </w:rPr>
            </w:pPr>
            <w:r w:rsidRPr="00CA6506">
              <w:rPr>
                <w:rFonts w:cstheme="minorHAnsi"/>
                <w:sz w:val="20"/>
                <w:szCs w:val="20"/>
              </w:rPr>
              <w:t>inhaling, ingesting or having cutaneous contact with a neurotoxic substance, or a food or compound containing a neurotoxic substance, within the 24 hours before the clinical onset of an epileptic seizure, and</w:t>
            </w:r>
          </w:p>
          <w:p w14:paraId="0EDA4CB3" w14:textId="77777777" w:rsidR="00670B42" w:rsidRPr="00CA6506" w:rsidRDefault="00670B42" w:rsidP="00670B42">
            <w:pPr>
              <w:rPr>
                <w:rFonts w:cstheme="minorHAnsi"/>
                <w:sz w:val="20"/>
                <w:szCs w:val="20"/>
              </w:rPr>
            </w:pPr>
            <w:r w:rsidRPr="00CA6506">
              <w:rPr>
                <w:rFonts w:cstheme="minorHAnsi"/>
                <w:sz w:val="20"/>
                <w:szCs w:val="20"/>
              </w:rPr>
              <w:t>(</w:t>
            </w:r>
            <w:proofErr w:type="spellStart"/>
            <w:r w:rsidRPr="00CA6506">
              <w:rPr>
                <w:rFonts w:cstheme="minorHAnsi"/>
                <w:sz w:val="20"/>
                <w:szCs w:val="20"/>
              </w:rPr>
              <w:t>i</w:t>
            </w:r>
            <w:proofErr w:type="spellEnd"/>
            <w:r w:rsidRPr="00CA6506">
              <w:rPr>
                <w:rFonts w:cstheme="minorHAnsi"/>
                <w:sz w:val="20"/>
                <w:szCs w:val="20"/>
              </w:rPr>
              <w:t>) other signs and symptoms of poisoning are present; and</w:t>
            </w:r>
          </w:p>
          <w:p w14:paraId="67BD3981" w14:textId="77777777" w:rsidR="00670B42" w:rsidRPr="00CA6506" w:rsidRDefault="00670B42" w:rsidP="00670B42">
            <w:pPr>
              <w:rPr>
                <w:rFonts w:cstheme="minorHAnsi"/>
                <w:sz w:val="20"/>
                <w:szCs w:val="20"/>
              </w:rPr>
            </w:pPr>
            <w:r w:rsidRPr="00CA6506">
              <w:rPr>
                <w:rFonts w:cstheme="minorHAnsi"/>
                <w:sz w:val="20"/>
                <w:szCs w:val="20"/>
              </w:rPr>
              <w:t xml:space="preserve">(ii) where multiple seizures occur, the first seizure occurred within the 24 hours of inhaling, ingesting or having cutaneous contact with the neurotoxic substance, or a food or compound containing the neurotoxic substance; </w:t>
            </w:r>
          </w:p>
          <w:p w14:paraId="6153F8D5" w14:textId="77777777" w:rsidR="00670B42" w:rsidRPr="00CA6506" w:rsidRDefault="00670B42" w:rsidP="00670B42">
            <w:pPr>
              <w:rPr>
                <w:rFonts w:cstheme="minorHAnsi"/>
                <w:sz w:val="20"/>
                <w:szCs w:val="20"/>
              </w:rPr>
            </w:pPr>
          </w:p>
          <w:p w14:paraId="3068208D" w14:textId="77777777" w:rsidR="003B63F3" w:rsidRDefault="00670B42" w:rsidP="00670B42">
            <w:pPr>
              <w:rPr>
                <w:rFonts w:cstheme="minorHAnsi"/>
                <w:sz w:val="20"/>
                <w:szCs w:val="20"/>
              </w:rPr>
            </w:pPr>
            <w:r w:rsidRPr="00504E4F">
              <w:rPr>
                <w:rFonts w:cstheme="minorHAnsi"/>
                <w:b/>
                <w:i/>
                <w:sz w:val="20"/>
                <w:szCs w:val="20"/>
              </w:rPr>
              <w:t>a neurotoxic substance or a food or compound containing a neurotoxic substance</w:t>
            </w:r>
            <w:r w:rsidRPr="00CA6506">
              <w:rPr>
                <w:rFonts w:cstheme="minorHAnsi"/>
                <w:sz w:val="20"/>
                <w:szCs w:val="20"/>
              </w:rPr>
              <w:t xml:space="preserve"> means: </w:t>
            </w:r>
          </w:p>
          <w:p w14:paraId="6D7DDD97" w14:textId="4E085315" w:rsidR="00670B42" w:rsidRPr="00CA6506" w:rsidRDefault="00670B42" w:rsidP="00670B42">
            <w:pPr>
              <w:rPr>
                <w:rFonts w:cstheme="minorHAnsi"/>
                <w:sz w:val="20"/>
                <w:szCs w:val="20"/>
              </w:rPr>
            </w:pPr>
            <w:r w:rsidRPr="00CA6506">
              <w:rPr>
                <w:rFonts w:cstheme="minorHAnsi"/>
                <w:sz w:val="20"/>
                <w:szCs w:val="20"/>
              </w:rPr>
              <w:t>(g) organochlorine insecticide;</w:t>
            </w:r>
          </w:p>
        </w:tc>
        <w:tc>
          <w:tcPr>
            <w:tcW w:w="2497" w:type="dxa"/>
          </w:tcPr>
          <w:p w14:paraId="10AADE5F" w14:textId="77777777" w:rsidR="00670B42" w:rsidRPr="00CA6506" w:rsidRDefault="00670B42" w:rsidP="00670B42">
            <w:pPr>
              <w:rPr>
                <w:rFonts w:cstheme="minorHAnsi"/>
                <w:sz w:val="20"/>
                <w:szCs w:val="20"/>
              </w:rPr>
            </w:pPr>
            <w:r w:rsidRPr="00CA6506">
              <w:rPr>
                <w:rFonts w:cstheme="minorHAnsi"/>
                <w:sz w:val="20"/>
                <w:szCs w:val="20"/>
              </w:rPr>
              <w:lastRenderedPageBreak/>
              <w:t xml:space="preserve">Epileptic seizure </w:t>
            </w:r>
          </w:p>
          <w:p w14:paraId="0621A760" w14:textId="77777777" w:rsidR="00670B42" w:rsidRPr="00CA6506" w:rsidRDefault="00670B42" w:rsidP="00670B42">
            <w:pPr>
              <w:rPr>
                <w:rFonts w:cstheme="minorHAnsi"/>
                <w:sz w:val="20"/>
                <w:szCs w:val="20"/>
              </w:rPr>
            </w:pPr>
            <w:r w:rsidRPr="00CA6506">
              <w:rPr>
                <w:rFonts w:cstheme="minorHAnsi"/>
                <w:sz w:val="20"/>
                <w:szCs w:val="20"/>
              </w:rPr>
              <w:t xml:space="preserve">(77, 78/2013) </w:t>
            </w:r>
          </w:p>
          <w:p w14:paraId="541EBE94" w14:textId="77777777" w:rsidR="00670B42" w:rsidRPr="00CA6506" w:rsidRDefault="00670B42" w:rsidP="00670B42">
            <w:pPr>
              <w:rPr>
                <w:rFonts w:cstheme="minorHAnsi"/>
                <w:sz w:val="20"/>
                <w:szCs w:val="20"/>
              </w:rPr>
            </w:pPr>
          </w:p>
        </w:tc>
      </w:tr>
      <w:tr w:rsidR="00670B42" w:rsidRPr="00CA6506" w14:paraId="638AFEAC" w14:textId="77777777" w:rsidTr="00CA5405">
        <w:trPr>
          <w:cantSplit/>
        </w:trPr>
        <w:tc>
          <w:tcPr>
            <w:tcW w:w="2635" w:type="dxa"/>
            <w:vMerge/>
          </w:tcPr>
          <w:p w14:paraId="2AB28096" w14:textId="77777777" w:rsidR="00670B42" w:rsidRPr="00CA6506" w:rsidRDefault="00670B42" w:rsidP="00670B42">
            <w:pPr>
              <w:rPr>
                <w:rFonts w:cstheme="minorHAnsi"/>
                <w:sz w:val="20"/>
                <w:szCs w:val="20"/>
              </w:rPr>
            </w:pPr>
          </w:p>
        </w:tc>
        <w:tc>
          <w:tcPr>
            <w:tcW w:w="8897" w:type="dxa"/>
          </w:tcPr>
          <w:p w14:paraId="1CFBBADC" w14:textId="77777777" w:rsidR="00670B42" w:rsidRPr="00CA6506" w:rsidRDefault="00670B42" w:rsidP="00670B42">
            <w:pPr>
              <w:rPr>
                <w:rFonts w:cstheme="minorHAnsi"/>
                <w:sz w:val="20"/>
                <w:szCs w:val="20"/>
              </w:rPr>
            </w:pPr>
            <w:r w:rsidRPr="00CA6506">
              <w:rPr>
                <w:rFonts w:cstheme="minorHAnsi"/>
                <w:sz w:val="20"/>
                <w:szCs w:val="20"/>
              </w:rPr>
              <w:t>inhaling, ingesting or having cutaneous contact with a pesticide from the specified list of pesticides, for a cumulative period of at least 1 000 hours, before the clinical onset/worsening of Parkinson's disease;</w:t>
            </w:r>
          </w:p>
          <w:p w14:paraId="003C3E87" w14:textId="77777777" w:rsidR="00670B42" w:rsidRPr="00CA6506" w:rsidRDefault="00670B42" w:rsidP="00670B42">
            <w:pPr>
              <w:rPr>
                <w:rFonts w:cstheme="minorHAnsi"/>
                <w:sz w:val="20"/>
                <w:szCs w:val="20"/>
              </w:rPr>
            </w:pPr>
          </w:p>
          <w:p w14:paraId="223761CA" w14:textId="77777777" w:rsidR="00670B42" w:rsidRPr="00CA6506" w:rsidRDefault="00670B42" w:rsidP="00670B42">
            <w:pPr>
              <w:rPr>
                <w:rFonts w:cstheme="minorHAnsi"/>
                <w:sz w:val="20"/>
                <w:szCs w:val="20"/>
              </w:rPr>
            </w:pPr>
            <w:r w:rsidRPr="00CA6506">
              <w:rPr>
                <w:rFonts w:cstheme="minorHAnsi"/>
                <w:b/>
                <w:i/>
                <w:sz w:val="20"/>
                <w:szCs w:val="20"/>
              </w:rPr>
              <w:t>specified list of pesticides</w:t>
            </w:r>
            <w:r w:rsidRPr="00CA6506">
              <w:rPr>
                <w:rFonts w:cstheme="minorHAnsi"/>
                <w:sz w:val="20"/>
                <w:szCs w:val="20"/>
              </w:rPr>
              <w:t xml:space="preserve"> means:  (b) an organochlorine insecticide;</w:t>
            </w:r>
          </w:p>
        </w:tc>
        <w:tc>
          <w:tcPr>
            <w:tcW w:w="2497" w:type="dxa"/>
          </w:tcPr>
          <w:p w14:paraId="41AF4452" w14:textId="77777777" w:rsidR="00670B42" w:rsidRPr="00CA6506" w:rsidRDefault="00670B42" w:rsidP="00670B42">
            <w:pPr>
              <w:rPr>
                <w:rFonts w:cstheme="minorHAnsi"/>
                <w:sz w:val="20"/>
                <w:szCs w:val="20"/>
              </w:rPr>
            </w:pPr>
            <w:r w:rsidRPr="00CA6506">
              <w:rPr>
                <w:rFonts w:cstheme="minorHAnsi"/>
                <w:sz w:val="20"/>
                <w:szCs w:val="20"/>
              </w:rPr>
              <w:t xml:space="preserve">Parkinson’s disease and secondary Parkinsonism </w:t>
            </w:r>
          </w:p>
          <w:p w14:paraId="7BDCE004" w14:textId="77777777" w:rsidR="00670B42" w:rsidRPr="00CA6506" w:rsidRDefault="00670B42" w:rsidP="00670B42">
            <w:pPr>
              <w:rPr>
                <w:rFonts w:cstheme="minorHAnsi"/>
                <w:sz w:val="20"/>
                <w:szCs w:val="20"/>
              </w:rPr>
            </w:pPr>
            <w:r w:rsidRPr="00CA6506">
              <w:rPr>
                <w:rFonts w:cstheme="minorHAnsi"/>
                <w:sz w:val="20"/>
                <w:szCs w:val="20"/>
              </w:rPr>
              <w:t>(55/2016)</w:t>
            </w:r>
          </w:p>
        </w:tc>
      </w:tr>
      <w:tr w:rsidR="00670B42" w:rsidRPr="00CA6506" w14:paraId="25156C81" w14:textId="77777777" w:rsidTr="00CA5405">
        <w:tc>
          <w:tcPr>
            <w:tcW w:w="2635" w:type="dxa"/>
            <w:vMerge/>
          </w:tcPr>
          <w:p w14:paraId="66590B30" w14:textId="77777777" w:rsidR="00670B42" w:rsidRPr="00CA6506" w:rsidRDefault="00670B42" w:rsidP="00670B42">
            <w:pPr>
              <w:rPr>
                <w:rFonts w:cstheme="minorHAnsi"/>
                <w:sz w:val="20"/>
                <w:szCs w:val="20"/>
              </w:rPr>
            </w:pPr>
          </w:p>
        </w:tc>
        <w:tc>
          <w:tcPr>
            <w:tcW w:w="8897" w:type="dxa"/>
          </w:tcPr>
          <w:p w14:paraId="255A8B60" w14:textId="77777777" w:rsidR="00670B42" w:rsidRDefault="00670B42" w:rsidP="00670B42">
            <w:pPr>
              <w:rPr>
                <w:sz w:val="20"/>
                <w:szCs w:val="20"/>
              </w:rPr>
            </w:pPr>
            <w:r w:rsidRPr="00E12833">
              <w:rPr>
                <w:sz w:val="20"/>
                <w:szCs w:val="20"/>
              </w:rPr>
              <w:t xml:space="preserve">inhaling, ingesting or having cutaneous contact with DDT: </w:t>
            </w:r>
          </w:p>
          <w:p w14:paraId="5741C447" w14:textId="77777777" w:rsidR="00670B42" w:rsidRDefault="00670B42" w:rsidP="00670B42">
            <w:pPr>
              <w:rPr>
                <w:sz w:val="20"/>
                <w:szCs w:val="20"/>
              </w:rPr>
            </w:pPr>
            <w:r w:rsidRPr="00E12833">
              <w:rPr>
                <w:sz w:val="20"/>
                <w:szCs w:val="20"/>
              </w:rPr>
              <w:t xml:space="preserve">(a) for a cumulative period of at least 1,000 hours before the clinical onset of malignant neoplasm of the pancreas; and </w:t>
            </w:r>
          </w:p>
          <w:p w14:paraId="010F1033" w14:textId="08EBC06D" w:rsidR="00670B42" w:rsidRPr="00E12833" w:rsidRDefault="00670B42" w:rsidP="00670B42">
            <w:pPr>
              <w:rPr>
                <w:sz w:val="20"/>
                <w:szCs w:val="20"/>
              </w:rPr>
            </w:pPr>
            <w:r w:rsidRPr="00E12833">
              <w:rPr>
                <w:sz w:val="20"/>
                <w:szCs w:val="20"/>
              </w:rPr>
              <w:t>(b) where the first exposure occurred at least 5 years before the clinical onset of malignant neoplasm of the pancreas;</w:t>
            </w:r>
          </w:p>
          <w:p w14:paraId="39ED2D40" w14:textId="77777777" w:rsidR="00670B42" w:rsidRPr="00E12833" w:rsidRDefault="00670B42" w:rsidP="00670B42">
            <w:pPr>
              <w:rPr>
                <w:sz w:val="20"/>
                <w:szCs w:val="20"/>
              </w:rPr>
            </w:pPr>
          </w:p>
          <w:p w14:paraId="5AEDB6FB" w14:textId="77777777" w:rsidR="00670B42" w:rsidRPr="00E12833" w:rsidRDefault="00670B42" w:rsidP="00670B42">
            <w:pPr>
              <w:rPr>
                <w:sz w:val="20"/>
                <w:szCs w:val="20"/>
              </w:rPr>
            </w:pPr>
            <w:r w:rsidRPr="00E12833">
              <w:rPr>
                <w:b/>
                <w:i/>
                <w:sz w:val="20"/>
                <w:szCs w:val="20"/>
              </w:rPr>
              <w:t xml:space="preserve">DDT </w:t>
            </w:r>
            <w:r w:rsidRPr="00E12833">
              <w:rPr>
                <w:sz w:val="20"/>
                <w:szCs w:val="20"/>
              </w:rPr>
              <w:t xml:space="preserve">means a complex synthetic mixture in which </w:t>
            </w:r>
            <w:proofErr w:type="spellStart"/>
            <w:r w:rsidRPr="00E12833">
              <w:rPr>
                <w:sz w:val="20"/>
                <w:szCs w:val="20"/>
              </w:rPr>
              <w:t>para</w:t>
            </w:r>
            <w:proofErr w:type="gramStart"/>
            <w:r w:rsidRPr="00E12833">
              <w:rPr>
                <w:sz w:val="20"/>
                <w:szCs w:val="20"/>
              </w:rPr>
              <w:t>,para</w:t>
            </w:r>
            <w:proofErr w:type="spellEnd"/>
            <w:r w:rsidRPr="00E12833">
              <w:rPr>
                <w:sz w:val="20"/>
                <w:szCs w:val="20"/>
              </w:rPr>
              <w:t>'</w:t>
            </w:r>
            <w:proofErr w:type="gramEnd"/>
            <w:r w:rsidRPr="00E12833">
              <w:rPr>
                <w:sz w:val="20"/>
                <w:szCs w:val="20"/>
              </w:rPr>
              <w:t xml:space="preserve">- dichlorodiphenyltrichloroethane predominates. </w:t>
            </w:r>
          </w:p>
          <w:p w14:paraId="6C91B278" w14:textId="77777777" w:rsidR="00670B42" w:rsidRPr="00E12833" w:rsidRDefault="00670B42" w:rsidP="00670B42">
            <w:pPr>
              <w:rPr>
                <w:sz w:val="20"/>
                <w:szCs w:val="20"/>
              </w:rPr>
            </w:pPr>
          </w:p>
          <w:p w14:paraId="76E7EFAE" w14:textId="77777777" w:rsidR="00670B42" w:rsidRDefault="00670B42" w:rsidP="00670B42">
            <w:pPr>
              <w:rPr>
                <w:sz w:val="20"/>
                <w:szCs w:val="20"/>
              </w:rPr>
            </w:pPr>
            <w:r w:rsidRPr="00E12833">
              <w:rPr>
                <w:b/>
                <w:i/>
                <w:sz w:val="20"/>
                <w:szCs w:val="20"/>
              </w:rPr>
              <w:t>inhaling, ingesting or having cutaneous contact with DDT</w:t>
            </w:r>
            <w:r w:rsidRPr="00E12833">
              <w:rPr>
                <w:sz w:val="20"/>
                <w:szCs w:val="20"/>
              </w:rPr>
              <w:t xml:space="preserve"> means: </w:t>
            </w:r>
          </w:p>
          <w:p w14:paraId="4D504FE8" w14:textId="77777777" w:rsidR="00670B42" w:rsidRDefault="00670B42" w:rsidP="00670B42">
            <w:pPr>
              <w:rPr>
                <w:sz w:val="20"/>
                <w:szCs w:val="20"/>
              </w:rPr>
            </w:pPr>
            <w:r w:rsidRPr="00E12833">
              <w:rPr>
                <w:sz w:val="20"/>
                <w:szCs w:val="20"/>
              </w:rPr>
              <w:t xml:space="preserve">(a) being involved in the manufacture of DDT; or </w:t>
            </w:r>
          </w:p>
          <w:p w14:paraId="280CBB00" w14:textId="77777777" w:rsidR="00670B42" w:rsidRDefault="00670B42" w:rsidP="00670B42">
            <w:pPr>
              <w:rPr>
                <w:sz w:val="20"/>
                <w:szCs w:val="20"/>
              </w:rPr>
            </w:pPr>
            <w:r w:rsidRPr="00E12833">
              <w:rPr>
                <w:sz w:val="20"/>
                <w:szCs w:val="20"/>
              </w:rPr>
              <w:t xml:space="preserve">(b) being sprayed with DDT; or </w:t>
            </w:r>
          </w:p>
          <w:p w14:paraId="07918CAA" w14:textId="77777777" w:rsidR="00670B42" w:rsidRDefault="00670B42" w:rsidP="00670B42">
            <w:pPr>
              <w:rPr>
                <w:sz w:val="20"/>
                <w:szCs w:val="20"/>
              </w:rPr>
            </w:pPr>
            <w:r w:rsidRPr="00E12833">
              <w:rPr>
                <w:sz w:val="20"/>
                <w:szCs w:val="20"/>
              </w:rPr>
              <w:t xml:space="preserve">(c) cleaning or maintaining equipment used to apply DDT; or </w:t>
            </w:r>
          </w:p>
          <w:p w14:paraId="6F4C6FF9" w14:textId="77777777" w:rsidR="00670B42" w:rsidRDefault="00670B42" w:rsidP="00670B42">
            <w:pPr>
              <w:rPr>
                <w:sz w:val="20"/>
                <w:szCs w:val="20"/>
              </w:rPr>
            </w:pPr>
            <w:r w:rsidRPr="00E12833">
              <w:rPr>
                <w:sz w:val="20"/>
                <w:szCs w:val="20"/>
              </w:rPr>
              <w:t xml:space="preserve">(d) decanting or spraying DDT; or </w:t>
            </w:r>
          </w:p>
          <w:p w14:paraId="2C788607" w14:textId="0CB74E88" w:rsidR="00670B42" w:rsidRPr="00CA6506" w:rsidRDefault="00670B42" w:rsidP="00670B42">
            <w:pPr>
              <w:rPr>
                <w:rFonts w:cstheme="minorHAnsi"/>
                <w:sz w:val="20"/>
                <w:szCs w:val="20"/>
              </w:rPr>
            </w:pPr>
            <w:r w:rsidRPr="00E12833">
              <w:rPr>
                <w:sz w:val="20"/>
                <w:szCs w:val="20"/>
              </w:rPr>
              <w:t xml:space="preserve">(e) </w:t>
            </w:r>
            <w:proofErr w:type="gramStart"/>
            <w:r w:rsidRPr="00E12833">
              <w:rPr>
                <w:sz w:val="20"/>
                <w:szCs w:val="20"/>
              </w:rPr>
              <w:t>wearing</w:t>
            </w:r>
            <w:proofErr w:type="gramEnd"/>
            <w:r w:rsidRPr="00E12833">
              <w:rPr>
                <w:sz w:val="20"/>
                <w:szCs w:val="20"/>
              </w:rPr>
              <w:t xml:space="preserve"> or handling clothes treated or contaminated with DDT.</w:t>
            </w:r>
          </w:p>
        </w:tc>
        <w:tc>
          <w:tcPr>
            <w:tcW w:w="2497" w:type="dxa"/>
          </w:tcPr>
          <w:p w14:paraId="26BA8BB1" w14:textId="77777777" w:rsidR="00670B42" w:rsidRDefault="00670B42" w:rsidP="00670B42">
            <w:pPr>
              <w:rPr>
                <w:rFonts w:cstheme="minorHAnsi"/>
                <w:sz w:val="20"/>
                <w:szCs w:val="20"/>
              </w:rPr>
            </w:pPr>
            <w:r>
              <w:rPr>
                <w:rFonts w:cstheme="minorHAnsi"/>
                <w:sz w:val="20"/>
                <w:szCs w:val="20"/>
              </w:rPr>
              <w:t>Malignant neoplasm of the pancreas</w:t>
            </w:r>
          </w:p>
          <w:p w14:paraId="5D8DD446" w14:textId="77777777" w:rsidR="00670B42" w:rsidRPr="00CA6506" w:rsidRDefault="00670B42" w:rsidP="00670B42">
            <w:pPr>
              <w:rPr>
                <w:rFonts w:cstheme="minorHAnsi"/>
                <w:sz w:val="20"/>
                <w:szCs w:val="20"/>
              </w:rPr>
            </w:pPr>
            <w:r>
              <w:rPr>
                <w:rFonts w:cstheme="minorHAnsi"/>
                <w:sz w:val="20"/>
                <w:szCs w:val="20"/>
              </w:rPr>
              <w:t>(103/2021)</w:t>
            </w:r>
          </w:p>
        </w:tc>
      </w:tr>
      <w:tr w:rsidR="00670B42" w:rsidRPr="00CA6506" w14:paraId="761E13E5" w14:textId="77777777" w:rsidTr="00CA5405">
        <w:trPr>
          <w:cantSplit/>
        </w:trPr>
        <w:tc>
          <w:tcPr>
            <w:tcW w:w="2635" w:type="dxa"/>
          </w:tcPr>
          <w:p w14:paraId="41F059FE" w14:textId="77777777" w:rsidR="00670B42" w:rsidRPr="00CA6506" w:rsidRDefault="00670B42" w:rsidP="00670B42">
            <w:pPr>
              <w:rPr>
                <w:rFonts w:cstheme="minorHAnsi"/>
                <w:sz w:val="20"/>
                <w:szCs w:val="20"/>
              </w:rPr>
            </w:pPr>
          </w:p>
        </w:tc>
        <w:tc>
          <w:tcPr>
            <w:tcW w:w="8897" w:type="dxa"/>
          </w:tcPr>
          <w:p w14:paraId="3CB949E7" w14:textId="77777777" w:rsidR="00670B42" w:rsidRPr="00CA6506" w:rsidRDefault="00670B42" w:rsidP="00670B42">
            <w:pPr>
              <w:rPr>
                <w:rFonts w:cstheme="minorHAnsi"/>
                <w:sz w:val="20"/>
                <w:szCs w:val="20"/>
              </w:rPr>
            </w:pPr>
          </w:p>
        </w:tc>
        <w:tc>
          <w:tcPr>
            <w:tcW w:w="2497" w:type="dxa"/>
          </w:tcPr>
          <w:p w14:paraId="2B54FA96" w14:textId="77777777" w:rsidR="00670B42" w:rsidRPr="00CA6506" w:rsidRDefault="00670B42" w:rsidP="00670B42">
            <w:pPr>
              <w:rPr>
                <w:rFonts w:cstheme="minorHAnsi"/>
                <w:sz w:val="20"/>
                <w:szCs w:val="20"/>
              </w:rPr>
            </w:pPr>
          </w:p>
        </w:tc>
      </w:tr>
      <w:tr w:rsidR="00670B42" w:rsidRPr="00CA6506" w14:paraId="6409C34A" w14:textId="77777777" w:rsidTr="00CA5405">
        <w:trPr>
          <w:cantSplit/>
        </w:trPr>
        <w:tc>
          <w:tcPr>
            <w:tcW w:w="2635" w:type="dxa"/>
            <w:vMerge w:val="restart"/>
          </w:tcPr>
          <w:p w14:paraId="7AEE3C5D" w14:textId="77777777" w:rsidR="00670B42" w:rsidRPr="00CA6506" w:rsidRDefault="00670B42" w:rsidP="00670B42">
            <w:pPr>
              <w:rPr>
                <w:rFonts w:cstheme="minorHAnsi"/>
                <w:sz w:val="20"/>
                <w:szCs w:val="20"/>
              </w:rPr>
            </w:pPr>
            <w:r w:rsidRPr="00CA6506">
              <w:rPr>
                <w:rFonts w:cstheme="minorHAnsi"/>
                <w:sz w:val="20"/>
                <w:szCs w:val="20"/>
              </w:rPr>
              <w:t>Organophosphates</w:t>
            </w:r>
          </w:p>
          <w:p w14:paraId="208EA583"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azinophos</w:t>
            </w:r>
            <w:proofErr w:type="spellEnd"/>
            <w:r w:rsidRPr="00CA6506">
              <w:rPr>
                <w:rFonts w:cstheme="minorHAnsi"/>
                <w:sz w:val="20"/>
                <w:szCs w:val="20"/>
              </w:rPr>
              <w:t xml:space="preserve"> methyl</w:t>
            </w:r>
          </w:p>
          <w:p w14:paraId="1B705175"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chlorpyrifos</w:t>
            </w:r>
            <w:proofErr w:type="spellEnd"/>
          </w:p>
          <w:p w14:paraId="3EF1B831"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coumaphos</w:t>
            </w:r>
            <w:proofErr w:type="spellEnd"/>
          </w:p>
          <w:p w14:paraId="5A33FC9A"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demeton</w:t>
            </w:r>
            <w:proofErr w:type="spellEnd"/>
            <w:r w:rsidRPr="00CA6506">
              <w:rPr>
                <w:rFonts w:cstheme="minorHAnsi"/>
                <w:sz w:val="20"/>
                <w:szCs w:val="20"/>
              </w:rPr>
              <w:t>-O</w:t>
            </w:r>
          </w:p>
          <w:p w14:paraId="176E80C1"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demeton</w:t>
            </w:r>
            <w:proofErr w:type="spellEnd"/>
            <w:r w:rsidRPr="00CA6506">
              <w:rPr>
                <w:rFonts w:cstheme="minorHAnsi"/>
                <w:sz w:val="20"/>
                <w:szCs w:val="20"/>
              </w:rPr>
              <w:t>-S</w:t>
            </w:r>
          </w:p>
          <w:p w14:paraId="054E39AB"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diazinon</w:t>
            </w:r>
            <w:proofErr w:type="spellEnd"/>
          </w:p>
          <w:p w14:paraId="25070886"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dibrom</w:t>
            </w:r>
            <w:proofErr w:type="spellEnd"/>
          </w:p>
          <w:p w14:paraId="19DEC763"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dichlorvos</w:t>
            </w:r>
            <w:proofErr w:type="spellEnd"/>
          </w:p>
          <w:p w14:paraId="1293D81D"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diisopropyl</w:t>
            </w:r>
            <w:proofErr w:type="spellEnd"/>
            <w:r w:rsidRPr="00CA6506">
              <w:rPr>
                <w:rFonts w:cstheme="minorHAnsi"/>
                <w:sz w:val="20"/>
                <w:szCs w:val="20"/>
              </w:rPr>
              <w:t xml:space="preserve"> </w:t>
            </w:r>
            <w:proofErr w:type="spellStart"/>
            <w:r w:rsidRPr="00CA6506">
              <w:rPr>
                <w:rFonts w:cstheme="minorHAnsi"/>
                <w:sz w:val="20"/>
                <w:szCs w:val="20"/>
              </w:rPr>
              <w:t>phosphorofluoridate</w:t>
            </w:r>
            <w:proofErr w:type="spellEnd"/>
          </w:p>
          <w:p w14:paraId="4CD69E63"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dimethoate</w:t>
            </w:r>
            <w:proofErr w:type="spellEnd"/>
          </w:p>
          <w:p w14:paraId="60870B3D"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disulfoton</w:t>
            </w:r>
            <w:proofErr w:type="spellEnd"/>
          </w:p>
          <w:p w14:paraId="37C703BE"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dithion</w:t>
            </w:r>
            <w:proofErr w:type="spellEnd"/>
          </w:p>
          <w:p w14:paraId="68E76F08" w14:textId="77777777" w:rsidR="00670B42" w:rsidRPr="00CA6506" w:rsidRDefault="00670B42" w:rsidP="00670B42">
            <w:pPr>
              <w:pStyle w:val="ListParagraph"/>
              <w:numPr>
                <w:ilvl w:val="0"/>
                <w:numId w:val="8"/>
              </w:numPr>
              <w:ind w:left="167" w:hanging="142"/>
              <w:rPr>
                <w:rFonts w:cstheme="minorHAnsi"/>
                <w:sz w:val="20"/>
                <w:szCs w:val="20"/>
              </w:rPr>
            </w:pPr>
            <w:r w:rsidRPr="00CA6506">
              <w:rPr>
                <w:rFonts w:cstheme="minorHAnsi"/>
                <w:sz w:val="20"/>
                <w:szCs w:val="20"/>
              </w:rPr>
              <w:lastRenderedPageBreak/>
              <w:t>EPN</w:t>
            </w:r>
          </w:p>
          <w:p w14:paraId="119B6C09"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ethoprop</w:t>
            </w:r>
            <w:proofErr w:type="spellEnd"/>
          </w:p>
          <w:p w14:paraId="128C5EDA"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ethoprophos</w:t>
            </w:r>
            <w:proofErr w:type="spellEnd"/>
          </w:p>
          <w:p w14:paraId="2E1F92E9" w14:textId="77777777" w:rsidR="00670B42" w:rsidRPr="00CA6506" w:rsidRDefault="00670B42" w:rsidP="00670B42">
            <w:pPr>
              <w:pStyle w:val="ListParagraph"/>
              <w:numPr>
                <w:ilvl w:val="0"/>
                <w:numId w:val="8"/>
              </w:numPr>
              <w:ind w:left="167" w:hanging="142"/>
              <w:rPr>
                <w:rFonts w:cstheme="minorHAnsi"/>
                <w:sz w:val="20"/>
                <w:szCs w:val="20"/>
              </w:rPr>
            </w:pPr>
            <w:r w:rsidRPr="00CA6506">
              <w:rPr>
                <w:rFonts w:cstheme="minorHAnsi"/>
                <w:sz w:val="20"/>
                <w:szCs w:val="20"/>
              </w:rPr>
              <w:t>ethyl p-</w:t>
            </w:r>
            <w:proofErr w:type="spellStart"/>
            <w:r w:rsidRPr="00CA6506">
              <w:rPr>
                <w:rFonts w:cstheme="minorHAnsi"/>
                <w:sz w:val="20"/>
                <w:szCs w:val="20"/>
              </w:rPr>
              <w:t>nitrophenyl</w:t>
            </w:r>
            <w:proofErr w:type="spellEnd"/>
            <w:r w:rsidRPr="00CA6506">
              <w:rPr>
                <w:rFonts w:cstheme="minorHAnsi"/>
                <w:sz w:val="20"/>
                <w:szCs w:val="20"/>
              </w:rPr>
              <w:t xml:space="preserve"> </w:t>
            </w:r>
            <w:proofErr w:type="spellStart"/>
            <w:r w:rsidRPr="00CA6506">
              <w:rPr>
                <w:rFonts w:cstheme="minorHAnsi"/>
                <w:sz w:val="20"/>
                <w:szCs w:val="20"/>
              </w:rPr>
              <w:t>benzenethiophosphonate</w:t>
            </w:r>
            <w:proofErr w:type="spellEnd"/>
          </w:p>
          <w:p w14:paraId="0C53B396"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fenchlorfos</w:t>
            </w:r>
            <w:proofErr w:type="spellEnd"/>
          </w:p>
          <w:p w14:paraId="021D4B27"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fenitrothion</w:t>
            </w:r>
            <w:proofErr w:type="spellEnd"/>
          </w:p>
          <w:p w14:paraId="38D8B97C"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fensulfothion</w:t>
            </w:r>
            <w:proofErr w:type="spellEnd"/>
          </w:p>
          <w:p w14:paraId="6D50AB3B"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fenthion</w:t>
            </w:r>
            <w:proofErr w:type="spellEnd"/>
          </w:p>
          <w:p w14:paraId="4AC5D777"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guthion</w:t>
            </w:r>
            <w:proofErr w:type="spellEnd"/>
          </w:p>
          <w:p w14:paraId="22E7D2C3" w14:textId="77777777" w:rsidR="00670B42" w:rsidRPr="00CA6506" w:rsidRDefault="00670B42" w:rsidP="00670B42">
            <w:pPr>
              <w:pStyle w:val="ListParagraph"/>
              <w:numPr>
                <w:ilvl w:val="0"/>
                <w:numId w:val="8"/>
              </w:numPr>
              <w:ind w:left="167" w:hanging="142"/>
              <w:rPr>
                <w:rFonts w:cstheme="minorHAnsi"/>
                <w:sz w:val="20"/>
                <w:szCs w:val="20"/>
              </w:rPr>
            </w:pPr>
            <w:r w:rsidRPr="00CA6506">
              <w:rPr>
                <w:rFonts w:cstheme="minorHAnsi"/>
                <w:sz w:val="20"/>
                <w:szCs w:val="20"/>
              </w:rPr>
              <w:t>leptophos</w:t>
            </w:r>
          </w:p>
          <w:p w14:paraId="328D5736" w14:textId="77777777" w:rsidR="00670B42" w:rsidRPr="00CA6506" w:rsidRDefault="00670B42" w:rsidP="00670B42">
            <w:pPr>
              <w:pStyle w:val="ListParagraph"/>
              <w:numPr>
                <w:ilvl w:val="0"/>
                <w:numId w:val="8"/>
              </w:numPr>
              <w:ind w:left="167" w:hanging="142"/>
              <w:rPr>
                <w:rFonts w:cstheme="minorHAnsi"/>
                <w:sz w:val="20"/>
                <w:szCs w:val="20"/>
              </w:rPr>
            </w:pPr>
            <w:r w:rsidRPr="00CA6506">
              <w:rPr>
                <w:rFonts w:cstheme="minorHAnsi"/>
                <w:sz w:val="20"/>
                <w:szCs w:val="20"/>
              </w:rPr>
              <w:t>malathion</w:t>
            </w:r>
          </w:p>
          <w:p w14:paraId="73577A52"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methamidophos</w:t>
            </w:r>
            <w:proofErr w:type="spellEnd"/>
          </w:p>
          <w:p w14:paraId="7DFC9578" w14:textId="77777777" w:rsidR="00670B42" w:rsidRPr="00CA6506" w:rsidRDefault="00670B42" w:rsidP="00670B42">
            <w:pPr>
              <w:pStyle w:val="ListParagraph"/>
              <w:numPr>
                <w:ilvl w:val="0"/>
                <w:numId w:val="8"/>
              </w:numPr>
              <w:ind w:left="167" w:hanging="142"/>
              <w:rPr>
                <w:rFonts w:cstheme="minorHAnsi"/>
                <w:sz w:val="20"/>
                <w:szCs w:val="20"/>
              </w:rPr>
            </w:pPr>
            <w:r w:rsidRPr="00CA6506">
              <w:rPr>
                <w:rFonts w:cstheme="minorHAnsi"/>
                <w:sz w:val="20"/>
                <w:szCs w:val="20"/>
              </w:rPr>
              <w:t>methyl parathion</w:t>
            </w:r>
          </w:p>
          <w:p w14:paraId="5DFF1C32"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mevinphos</w:t>
            </w:r>
            <w:proofErr w:type="spellEnd"/>
          </w:p>
          <w:p w14:paraId="1EE990E5"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mipafox</w:t>
            </w:r>
            <w:proofErr w:type="spellEnd"/>
          </w:p>
          <w:p w14:paraId="016855CC"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naled</w:t>
            </w:r>
            <w:proofErr w:type="spellEnd"/>
          </w:p>
          <w:p w14:paraId="1AB013DB"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omethoate</w:t>
            </w:r>
            <w:proofErr w:type="spellEnd"/>
          </w:p>
          <w:p w14:paraId="6FF67A7E" w14:textId="77777777" w:rsidR="00670B42" w:rsidRPr="00CA6506" w:rsidRDefault="00670B42" w:rsidP="00670B42">
            <w:pPr>
              <w:pStyle w:val="ListParagraph"/>
              <w:numPr>
                <w:ilvl w:val="0"/>
                <w:numId w:val="8"/>
              </w:numPr>
              <w:ind w:left="167" w:hanging="142"/>
              <w:rPr>
                <w:rFonts w:cstheme="minorHAnsi"/>
                <w:sz w:val="20"/>
                <w:szCs w:val="20"/>
              </w:rPr>
            </w:pPr>
            <w:r w:rsidRPr="00CA6506">
              <w:rPr>
                <w:rFonts w:cstheme="minorHAnsi"/>
                <w:sz w:val="20"/>
                <w:szCs w:val="20"/>
              </w:rPr>
              <w:t>parathion</w:t>
            </w:r>
          </w:p>
          <w:p w14:paraId="5DC6397B"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phorate</w:t>
            </w:r>
            <w:proofErr w:type="spellEnd"/>
          </w:p>
          <w:p w14:paraId="1898161A"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phosdrin</w:t>
            </w:r>
            <w:proofErr w:type="spellEnd"/>
          </w:p>
          <w:p w14:paraId="1D94A4EF"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profenfos</w:t>
            </w:r>
            <w:proofErr w:type="spellEnd"/>
          </w:p>
          <w:p w14:paraId="6A883538"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prothiofos</w:t>
            </w:r>
            <w:proofErr w:type="spellEnd"/>
          </w:p>
          <w:p w14:paraId="066EA1BB"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ronnel</w:t>
            </w:r>
            <w:proofErr w:type="spellEnd"/>
          </w:p>
          <w:p w14:paraId="5D3F2420"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stirophos</w:t>
            </w:r>
            <w:proofErr w:type="spellEnd"/>
          </w:p>
          <w:p w14:paraId="5A59CB5F"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sulfotepp</w:t>
            </w:r>
            <w:proofErr w:type="spellEnd"/>
          </w:p>
          <w:p w14:paraId="41DBDCFE" w14:textId="77777777" w:rsidR="00670B42" w:rsidRPr="00CA6506" w:rsidRDefault="00670B42" w:rsidP="00670B42">
            <w:pPr>
              <w:pStyle w:val="ListParagraph"/>
              <w:numPr>
                <w:ilvl w:val="0"/>
                <w:numId w:val="8"/>
              </w:numPr>
              <w:ind w:left="167" w:hanging="142"/>
              <w:rPr>
                <w:rFonts w:cstheme="minorHAnsi"/>
                <w:sz w:val="20"/>
                <w:szCs w:val="20"/>
              </w:rPr>
            </w:pPr>
            <w:r w:rsidRPr="00CA6506">
              <w:rPr>
                <w:rFonts w:cstheme="minorHAnsi"/>
                <w:sz w:val="20"/>
                <w:szCs w:val="20"/>
              </w:rPr>
              <w:t>TEDP</w:t>
            </w:r>
          </w:p>
          <w:p w14:paraId="2AB9E22D"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tetrachlorvinphos</w:t>
            </w:r>
            <w:proofErr w:type="spellEnd"/>
          </w:p>
          <w:p w14:paraId="3826B363" w14:textId="77777777" w:rsidR="00670B42" w:rsidRPr="00CA6506" w:rsidRDefault="00670B42" w:rsidP="00670B42">
            <w:pPr>
              <w:pStyle w:val="ListParagraph"/>
              <w:numPr>
                <w:ilvl w:val="0"/>
                <w:numId w:val="8"/>
              </w:numPr>
              <w:ind w:left="167" w:hanging="142"/>
              <w:rPr>
                <w:rFonts w:cstheme="minorHAnsi"/>
                <w:sz w:val="20"/>
                <w:szCs w:val="20"/>
              </w:rPr>
            </w:pPr>
            <w:r w:rsidRPr="00CA6506">
              <w:rPr>
                <w:rFonts w:cstheme="minorHAnsi"/>
                <w:sz w:val="20"/>
                <w:szCs w:val="20"/>
              </w:rPr>
              <w:t>TOCP</w:t>
            </w:r>
          </w:p>
          <w:p w14:paraId="3FBCAB0A" w14:textId="77777777" w:rsidR="00670B42" w:rsidRPr="00CA6506" w:rsidRDefault="00670B42" w:rsidP="00670B42">
            <w:pPr>
              <w:pStyle w:val="ListParagraph"/>
              <w:numPr>
                <w:ilvl w:val="0"/>
                <w:numId w:val="8"/>
              </w:numPr>
              <w:ind w:left="167" w:hanging="142"/>
              <w:rPr>
                <w:rFonts w:cstheme="minorHAnsi"/>
                <w:sz w:val="20"/>
                <w:szCs w:val="20"/>
              </w:rPr>
            </w:pPr>
            <w:r w:rsidRPr="00CA6506">
              <w:rPr>
                <w:rFonts w:cstheme="minorHAnsi"/>
                <w:sz w:val="20"/>
                <w:szCs w:val="20"/>
              </w:rPr>
              <w:t>Tri-</w:t>
            </w:r>
            <w:proofErr w:type="spellStart"/>
            <w:r w:rsidRPr="00CA6506">
              <w:rPr>
                <w:rFonts w:cstheme="minorHAnsi"/>
                <w:sz w:val="20"/>
                <w:szCs w:val="20"/>
              </w:rPr>
              <w:t>ortho</w:t>
            </w:r>
            <w:proofErr w:type="spellEnd"/>
            <w:r w:rsidRPr="00CA6506">
              <w:rPr>
                <w:rFonts w:cstheme="minorHAnsi"/>
                <w:sz w:val="20"/>
                <w:szCs w:val="20"/>
              </w:rPr>
              <w:t>-</w:t>
            </w:r>
            <w:proofErr w:type="spellStart"/>
            <w:r w:rsidRPr="00CA6506">
              <w:rPr>
                <w:rFonts w:cstheme="minorHAnsi"/>
                <w:sz w:val="20"/>
                <w:szCs w:val="20"/>
              </w:rPr>
              <w:t>cresyl</w:t>
            </w:r>
            <w:proofErr w:type="spellEnd"/>
            <w:r w:rsidRPr="00CA6506">
              <w:rPr>
                <w:rFonts w:cstheme="minorHAnsi"/>
                <w:sz w:val="20"/>
                <w:szCs w:val="20"/>
              </w:rPr>
              <w:t xml:space="preserve"> phosphate</w:t>
            </w:r>
          </w:p>
          <w:p w14:paraId="43FA82D0"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Trichlorfon</w:t>
            </w:r>
            <w:proofErr w:type="spellEnd"/>
          </w:p>
          <w:p w14:paraId="7C7939C7"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trichlornate</w:t>
            </w:r>
            <w:proofErr w:type="spellEnd"/>
          </w:p>
        </w:tc>
        <w:tc>
          <w:tcPr>
            <w:tcW w:w="8897" w:type="dxa"/>
          </w:tcPr>
          <w:p w14:paraId="51AA8DCA" w14:textId="0FD65D48" w:rsidR="00670B42" w:rsidRPr="002C414F" w:rsidRDefault="00670B42" w:rsidP="00670B42">
            <w:pPr>
              <w:rPr>
                <w:rFonts w:cstheme="minorHAnsi"/>
                <w:sz w:val="20"/>
                <w:szCs w:val="20"/>
              </w:rPr>
            </w:pPr>
            <w:r w:rsidRPr="002C414F">
              <w:rPr>
                <w:rFonts w:cstheme="minorHAnsi"/>
                <w:sz w:val="20"/>
                <w:szCs w:val="20"/>
              </w:rPr>
              <w:lastRenderedPageBreak/>
              <w:t>RH</w:t>
            </w:r>
            <w:r>
              <w:rPr>
                <w:rFonts w:cstheme="minorHAnsi"/>
                <w:sz w:val="20"/>
                <w:szCs w:val="20"/>
              </w:rPr>
              <w:t xml:space="preserve"> SOP</w:t>
            </w:r>
            <w:r w:rsidRPr="002C414F">
              <w:rPr>
                <w:rFonts w:cstheme="minorHAnsi"/>
                <w:sz w:val="20"/>
                <w:szCs w:val="20"/>
              </w:rPr>
              <w:t>:</w:t>
            </w:r>
          </w:p>
          <w:p w14:paraId="170E5A06" w14:textId="77777777" w:rsidR="00670B42" w:rsidRDefault="00670B42" w:rsidP="00670B42">
            <w:pPr>
              <w:rPr>
                <w:sz w:val="20"/>
                <w:szCs w:val="20"/>
              </w:rPr>
            </w:pPr>
            <w:r w:rsidRPr="002C414F">
              <w:rPr>
                <w:sz w:val="20"/>
                <w:szCs w:val="20"/>
              </w:rPr>
              <w:t xml:space="preserve">inhaling, ingesting or having cutaneous contact with a herbicide or insecticide from the specified list of herbicides and insecticides, on at least 30 days within the six months before the clinical onset of aplastic anaemia; </w:t>
            </w:r>
          </w:p>
          <w:p w14:paraId="1CA05147" w14:textId="77777777" w:rsidR="00670B42" w:rsidRDefault="00670B42" w:rsidP="00670B42">
            <w:pPr>
              <w:rPr>
                <w:sz w:val="20"/>
                <w:szCs w:val="20"/>
              </w:rPr>
            </w:pPr>
          </w:p>
          <w:p w14:paraId="4D5AD401" w14:textId="77777777" w:rsidR="00670B42" w:rsidRPr="002C414F" w:rsidRDefault="00670B42" w:rsidP="00670B42">
            <w:pPr>
              <w:rPr>
                <w:sz w:val="20"/>
                <w:szCs w:val="20"/>
              </w:rPr>
            </w:pPr>
            <w:r w:rsidRPr="002C414F">
              <w:rPr>
                <w:b/>
                <w:i/>
                <w:sz w:val="20"/>
                <w:szCs w:val="20"/>
              </w:rPr>
              <w:t>specified list of herbicides and insecticides</w:t>
            </w:r>
            <w:r w:rsidRPr="002C414F">
              <w:rPr>
                <w:sz w:val="20"/>
                <w:szCs w:val="20"/>
              </w:rPr>
              <w:t xml:space="preserve"> means:</w:t>
            </w:r>
            <w:r>
              <w:rPr>
                <w:sz w:val="20"/>
                <w:szCs w:val="20"/>
              </w:rPr>
              <w:t xml:space="preserve"> </w:t>
            </w:r>
            <w:r w:rsidRPr="002C414F">
              <w:rPr>
                <w:sz w:val="20"/>
                <w:szCs w:val="20"/>
              </w:rPr>
              <w:t xml:space="preserve"> (c) an organophosphate insecticide; or</w:t>
            </w:r>
          </w:p>
          <w:p w14:paraId="30840195" w14:textId="77777777" w:rsidR="00670B42" w:rsidRPr="002C414F" w:rsidRDefault="00670B42" w:rsidP="00670B42">
            <w:pPr>
              <w:rPr>
                <w:rFonts w:cstheme="minorHAnsi"/>
                <w:sz w:val="20"/>
                <w:szCs w:val="20"/>
              </w:rPr>
            </w:pPr>
          </w:p>
          <w:p w14:paraId="533D7517" w14:textId="0C48049F" w:rsidR="00670B42" w:rsidRPr="002C414F" w:rsidRDefault="00670B42" w:rsidP="00670B42">
            <w:pPr>
              <w:rPr>
                <w:rFonts w:cstheme="minorHAnsi"/>
                <w:sz w:val="20"/>
                <w:szCs w:val="20"/>
              </w:rPr>
            </w:pPr>
            <w:r w:rsidRPr="002C414F">
              <w:rPr>
                <w:rFonts w:cstheme="minorHAnsi"/>
                <w:sz w:val="20"/>
                <w:szCs w:val="20"/>
              </w:rPr>
              <w:t>B</w:t>
            </w:r>
            <w:r>
              <w:rPr>
                <w:rFonts w:cstheme="minorHAnsi"/>
                <w:sz w:val="20"/>
                <w:szCs w:val="20"/>
              </w:rPr>
              <w:t>O</w:t>
            </w:r>
            <w:r w:rsidRPr="002C414F">
              <w:rPr>
                <w:rFonts w:cstheme="minorHAnsi"/>
                <w:sz w:val="20"/>
                <w:szCs w:val="20"/>
              </w:rPr>
              <w:t>P</w:t>
            </w:r>
            <w:r>
              <w:rPr>
                <w:rFonts w:cstheme="minorHAnsi"/>
                <w:sz w:val="20"/>
                <w:szCs w:val="20"/>
              </w:rPr>
              <w:t xml:space="preserve"> SOP</w:t>
            </w:r>
            <w:r w:rsidRPr="002C414F">
              <w:rPr>
                <w:rFonts w:cstheme="minorHAnsi"/>
                <w:sz w:val="20"/>
                <w:szCs w:val="20"/>
              </w:rPr>
              <w:t>:</w:t>
            </w:r>
          </w:p>
          <w:p w14:paraId="77C1C387" w14:textId="77777777" w:rsidR="00670B42" w:rsidRPr="00CA6506" w:rsidRDefault="00670B42" w:rsidP="00670B42">
            <w:pPr>
              <w:rPr>
                <w:rFonts w:cstheme="minorHAnsi"/>
                <w:sz w:val="20"/>
                <w:szCs w:val="20"/>
              </w:rPr>
            </w:pPr>
            <w:r w:rsidRPr="002C414F">
              <w:rPr>
                <w:rFonts w:cstheme="minorHAnsi"/>
                <w:sz w:val="20"/>
                <w:szCs w:val="20"/>
              </w:rPr>
              <w:t>inhaling, ingesting or having cutaneous contact with an organophosphate insecticide on at least 45 days within the six months before the clinical onset of aplastic anaemia;</w:t>
            </w:r>
          </w:p>
        </w:tc>
        <w:tc>
          <w:tcPr>
            <w:tcW w:w="2497" w:type="dxa"/>
          </w:tcPr>
          <w:p w14:paraId="5F76F984" w14:textId="77777777" w:rsidR="00670B42" w:rsidRDefault="00670B42" w:rsidP="00670B42">
            <w:pPr>
              <w:rPr>
                <w:rFonts w:cstheme="minorHAnsi"/>
                <w:sz w:val="20"/>
                <w:szCs w:val="20"/>
              </w:rPr>
            </w:pPr>
            <w:r>
              <w:rPr>
                <w:rFonts w:cstheme="minorHAnsi"/>
                <w:sz w:val="20"/>
                <w:szCs w:val="20"/>
              </w:rPr>
              <w:t xml:space="preserve">Aplastic anaemia </w:t>
            </w:r>
          </w:p>
          <w:p w14:paraId="724F374F" w14:textId="77777777" w:rsidR="00670B42" w:rsidRPr="00CA6506" w:rsidRDefault="00670B42" w:rsidP="00670B42">
            <w:pPr>
              <w:rPr>
                <w:rFonts w:cstheme="minorHAnsi"/>
                <w:sz w:val="20"/>
                <w:szCs w:val="20"/>
              </w:rPr>
            </w:pPr>
            <w:r>
              <w:rPr>
                <w:rFonts w:cstheme="minorHAnsi"/>
                <w:sz w:val="20"/>
                <w:szCs w:val="20"/>
              </w:rPr>
              <w:t>(58, 59/2020)</w:t>
            </w:r>
          </w:p>
        </w:tc>
      </w:tr>
      <w:tr w:rsidR="00670B42" w:rsidRPr="00CA6506" w14:paraId="5C13F659" w14:textId="77777777" w:rsidTr="00CA5405">
        <w:trPr>
          <w:cantSplit/>
        </w:trPr>
        <w:tc>
          <w:tcPr>
            <w:tcW w:w="2635" w:type="dxa"/>
            <w:vMerge/>
          </w:tcPr>
          <w:p w14:paraId="6595D5CE" w14:textId="77777777" w:rsidR="00670B42" w:rsidRPr="00CA6506" w:rsidRDefault="00670B42" w:rsidP="00670B42">
            <w:pPr>
              <w:rPr>
                <w:rFonts w:cstheme="minorHAnsi"/>
                <w:sz w:val="20"/>
                <w:szCs w:val="20"/>
              </w:rPr>
            </w:pPr>
          </w:p>
        </w:tc>
        <w:tc>
          <w:tcPr>
            <w:tcW w:w="8897" w:type="dxa"/>
          </w:tcPr>
          <w:p w14:paraId="40383D91" w14:textId="77777777" w:rsidR="00670B42" w:rsidRDefault="00670B42" w:rsidP="00670B42">
            <w:pPr>
              <w:rPr>
                <w:sz w:val="20"/>
                <w:szCs w:val="20"/>
              </w:rPr>
            </w:pPr>
            <w:r w:rsidRPr="008D1EA3">
              <w:rPr>
                <w:sz w:val="20"/>
                <w:szCs w:val="20"/>
              </w:rPr>
              <w:t>ingesting an agent from the specified list of agents and experiencing acute toxicity within the seven days before the clinical onset of acute pancreatitis;</w:t>
            </w:r>
          </w:p>
          <w:p w14:paraId="489EB592" w14:textId="77777777" w:rsidR="00670B42" w:rsidRDefault="00670B42" w:rsidP="00670B42">
            <w:pPr>
              <w:rPr>
                <w:sz w:val="20"/>
                <w:szCs w:val="20"/>
              </w:rPr>
            </w:pPr>
          </w:p>
          <w:p w14:paraId="0BA89056" w14:textId="77777777" w:rsidR="00670B42" w:rsidRPr="008D1EA3" w:rsidRDefault="00670B42" w:rsidP="00670B42">
            <w:pPr>
              <w:rPr>
                <w:rFonts w:cstheme="minorHAnsi"/>
                <w:sz w:val="20"/>
                <w:szCs w:val="20"/>
              </w:rPr>
            </w:pPr>
            <w:r w:rsidRPr="008D1EA3">
              <w:rPr>
                <w:rFonts w:cstheme="minorHAnsi"/>
                <w:b/>
                <w:i/>
                <w:sz w:val="20"/>
                <w:szCs w:val="20"/>
              </w:rPr>
              <w:t>specified list of agents</w:t>
            </w:r>
            <w:r w:rsidRPr="008D1EA3">
              <w:rPr>
                <w:rFonts w:cstheme="minorHAnsi"/>
                <w:sz w:val="20"/>
                <w:szCs w:val="20"/>
              </w:rPr>
              <w:t xml:space="preserve"> means:</w:t>
            </w:r>
            <w:r>
              <w:rPr>
                <w:rFonts w:cstheme="minorHAnsi"/>
                <w:sz w:val="20"/>
                <w:szCs w:val="20"/>
              </w:rPr>
              <w:t xml:space="preserve"> </w:t>
            </w:r>
            <w:r w:rsidRPr="008D1EA3">
              <w:rPr>
                <w:rFonts w:cstheme="minorHAnsi"/>
                <w:sz w:val="20"/>
                <w:szCs w:val="20"/>
              </w:rPr>
              <w:t xml:space="preserve"> (</w:t>
            </w:r>
            <w:r>
              <w:rPr>
                <w:rFonts w:cstheme="minorHAnsi"/>
                <w:sz w:val="20"/>
                <w:szCs w:val="20"/>
              </w:rPr>
              <w:t>d</w:t>
            </w:r>
            <w:r w:rsidRPr="008D1EA3">
              <w:rPr>
                <w:rFonts w:cstheme="minorHAnsi"/>
                <w:sz w:val="20"/>
                <w:szCs w:val="20"/>
              </w:rPr>
              <w:t xml:space="preserve">) </w:t>
            </w:r>
            <w:proofErr w:type="spellStart"/>
            <w:r>
              <w:rPr>
                <w:rFonts w:cstheme="minorHAnsi"/>
                <w:sz w:val="20"/>
                <w:szCs w:val="20"/>
              </w:rPr>
              <w:t>organophosphorous</w:t>
            </w:r>
            <w:proofErr w:type="spellEnd"/>
            <w:r>
              <w:rPr>
                <w:rFonts w:cstheme="minorHAnsi"/>
                <w:sz w:val="20"/>
                <w:szCs w:val="20"/>
              </w:rPr>
              <w:t xml:space="preserve"> insecticide</w:t>
            </w:r>
            <w:r w:rsidRPr="008D1EA3">
              <w:rPr>
                <w:rFonts w:cstheme="minorHAnsi"/>
                <w:sz w:val="20"/>
                <w:szCs w:val="20"/>
              </w:rPr>
              <w:t>;</w:t>
            </w:r>
          </w:p>
        </w:tc>
        <w:tc>
          <w:tcPr>
            <w:tcW w:w="2497" w:type="dxa"/>
          </w:tcPr>
          <w:p w14:paraId="5CB5F51A" w14:textId="77777777" w:rsidR="00670B42" w:rsidRDefault="00670B42" w:rsidP="00670B42">
            <w:pPr>
              <w:rPr>
                <w:rFonts w:cstheme="minorHAnsi"/>
                <w:sz w:val="20"/>
                <w:szCs w:val="20"/>
              </w:rPr>
            </w:pPr>
            <w:r>
              <w:rPr>
                <w:rFonts w:cstheme="minorHAnsi"/>
                <w:sz w:val="20"/>
                <w:szCs w:val="20"/>
              </w:rPr>
              <w:t>Acute pancreatitis</w:t>
            </w:r>
          </w:p>
          <w:p w14:paraId="4B88D9AF" w14:textId="77777777" w:rsidR="00670B42" w:rsidRPr="00CA6506" w:rsidRDefault="00670B42" w:rsidP="00670B42">
            <w:pPr>
              <w:rPr>
                <w:rFonts w:cstheme="minorHAnsi"/>
                <w:sz w:val="20"/>
                <w:szCs w:val="20"/>
              </w:rPr>
            </w:pPr>
            <w:r>
              <w:rPr>
                <w:rFonts w:cstheme="minorHAnsi"/>
                <w:sz w:val="20"/>
                <w:szCs w:val="20"/>
              </w:rPr>
              <w:t>(5, 6/2020)</w:t>
            </w:r>
          </w:p>
        </w:tc>
      </w:tr>
      <w:tr w:rsidR="00670B42" w:rsidRPr="00CA6506" w14:paraId="0ABD84CC" w14:textId="77777777" w:rsidTr="00CA5405">
        <w:tc>
          <w:tcPr>
            <w:tcW w:w="2635" w:type="dxa"/>
            <w:vMerge/>
          </w:tcPr>
          <w:p w14:paraId="04DEA421" w14:textId="77777777" w:rsidR="00670B42" w:rsidRPr="00CA6506" w:rsidRDefault="00670B42" w:rsidP="00670B42">
            <w:pPr>
              <w:rPr>
                <w:rFonts w:cstheme="minorHAnsi"/>
                <w:sz w:val="20"/>
                <w:szCs w:val="20"/>
              </w:rPr>
            </w:pPr>
          </w:p>
        </w:tc>
        <w:tc>
          <w:tcPr>
            <w:tcW w:w="8897" w:type="dxa"/>
          </w:tcPr>
          <w:p w14:paraId="6C4B39C3" w14:textId="77777777" w:rsidR="00670B42" w:rsidRPr="00CA6506" w:rsidRDefault="00670B42" w:rsidP="00670B42">
            <w:pPr>
              <w:rPr>
                <w:rFonts w:cstheme="minorHAnsi"/>
                <w:sz w:val="20"/>
                <w:szCs w:val="20"/>
              </w:rPr>
            </w:pPr>
            <w:r w:rsidRPr="00CA6506">
              <w:rPr>
                <w:rFonts w:cstheme="minorHAnsi"/>
                <w:sz w:val="20"/>
                <w:szCs w:val="20"/>
              </w:rPr>
              <w:t>inhaling, ingesting or having cutaneous contact with a neurotoxic substance, or a food or compound containing a neurotoxic substance, within the 24 hours before the clinical onset of an epileptic seizure, and</w:t>
            </w:r>
          </w:p>
          <w:p w14:paraId="1CF3DB63" w14:textId="77777777" w:rsidR="00670B42" w:rsidRPr="00CA6506" w:rsidRDefault="00670B42" w:rsidP="00670B42">
            <w:pPr>
              <w:rPr>
                <w:rFonts w:cstheme="minorHAnsi"/>
                <w:sz w:val="20"/>
                <w:szCs w:val="20"/>
              </w:rPr>
            </w:pPr>
            <w:r w:rsidRPr="00CA6506">
              <w:rPr>
                <w:rFonts w:cstheme="minorHAnsi"/>
                <w:sz w:val="20"/>
                <w:szCs w:val="20"/>
              </w:rPr>
              <w:t>(</w:t>
            </w:r>
            <w:proofErr w:type="spellStart"/>
            <w:r w:rsidRPr="00CA6506">
              <w:rPr>
                <w:rFonts w:cstheme="minorHAnsi"/>
                <w:sz w:val="20"/>
                <w:szCs w:val="20"/>
              </w:rPr>
              <w:t>i</w:t>
            </w:r>
            <w:proofErr w:type="spellEnd"/>
            <w:r w:rsidRPr="00CA6506">
              <w:rPr>
                <w:rFonts w:cstheme="minorHAnsi"/>
                <w:sz w:val="20"/>
                <w:szCs w:val="20"/>
              </w:rPr>
              <w:t>) other signs and symptoms of poisoning are present; and</w:t>
            </w:r>
          </w:p>
          <w:p w14:paraId="52342E05" w14:textId="77777777" w:rsidR="00670B42" w:rsidRPr="00CA6506" w:rsidRDefault="00670B42" w:rsidP="00670B42">
            <w:pPr>
              <w:rPr>
                <w:rFonts w:cstheme="minorHAnsi"/>
                <w:sz w:val="20"/>
                <w:szCs w:val="20"/>
              </w:rPr>
            </w:pPr>
            <w:r w:rsidRPr="00CA6506">
              <w:rPr>
                <w:rFonts w:cstheme="minorHAnsi"/>
                <w:sz w:val="20"/>
                <w:szCs w:val="20"/>
              </w:rPr>
              <w:t xml:space="preserve">(ii) where multiple seizures occur, the first seizure occurred within the 24 hours of inhaling, ingesting or having cutaneous contact with the neurotoxic substance, or a food or compound containing the neurotoxic substance; </w:t>
            </w:r>
          </w:p>
          <w:p w14:paraId="36D6537A" w14:textId="77777777" w:rsidR="00670B42" w:rsidRPr="00CA6506" w:rsidRDefault="00670B42" w:rsidP="00670B42">
            <w:pPr>
              <w:rPr>
                <w:rFonts w:cstheme="minorHAnsi"/>
                <w:sz w:val="20"/>
                <w:szCs w:val="20"/>
              </w:rPr>
            </w:pPr>
          </w:p>
          <w:p w14:paraId="574D4B1B" w14:textId="77777777" w:rsidR="00670B42" w:rsidRPr="00CA6506" w:rsidRDefault="00670B42" w:rsidP="00670B42">
            <w:pPr>
              <w:rPr>
                <w:rFonts w:cstheme="minorHAnsi"/>
                <w:sz w:val="20"/>
                <w:szCs w:val="20"/>
              </w:rPr>
            </w:pPr>
            <w:r w:rsidRPr="00504E4F">
              <w:rPr>
                <w:rFonts w:cstheme="minorHAnsi"/>
                <w:b/>
                <w:i/>
                <w:sz w:val="20"/>
                <w:szCs w:val="20"/>
              </w:rPr>
              <w:t>a neurotoxic substance or a food or compound containing a neurotoxic substance</w:t>
            </w:r>
            <w:r w:rsidRPr="00CA6506">
              <w:rPr>
                <w:rFonts w:cstheme="minorHAnsi"/>
                <w:sz w:val="20"/>
                <w:szCs w:val="20"/>
              </w:rPr>
              <w:t xml:space="preserve"> means: (h) organophosphates;</w:t>
            </w:r>
          </w:p>
        </w:tc>
        <w:tc>
          <w:tcPr>
            <w:tcW w:w="2497" w:type="dxa"/>
          </w:tcPr>
          <w:p w14:paraId="4B473834" w14:textId="77777777" w:rsidR="00670B42" w:rsidRPr="00CA6506" w:rsidRDefault="00670B42" w:rsidP="00670B42">
            <w:pPr>
              <w:rPr>
                <w:rFonts w:cstheme="minorHAnsi"/>
                <w:sz w:val="20"/>
                <w:szCs w:val="20"/>
              </w:rPr>
            </w:pPr>
            <w:r w:rsidRPr="00CA6506">
              <w:rPr>
                <w:rFonts w:cstheme="minorHAnsi"/>
                <w:sz w:val="20"/>
                <w:szCs w:val="20"/>
              </w:rPr>
              <w:t xml:space="preserve">Epileptic seizure </w:t>
            </w:r>
          </w:p>
          <w:p w14:paraId="0644043A" w14:textId="77777777" w:rsidR="00670B42" w:rsidRPr="00CA6506" w:rsidRDefault="00670B42" w:rsidP="00670B42">
            <w:pPr>
              <w:rPr>
                <w:rFonts w:cstheme="minorHAnsi"/>
                <w:sz w:val="20"/>
                <w:szCs w:val="20"/>
              </w:rPr>
            </w:pPr>
            <w:r w:rsidRPr="00CA6506">
              <w:rPr>
                <w:rFonts w:cstheme="minorHAnsi"/>
                <w:sz w:val="20"/>
                <w:szCs w:val="20"/>
              </w:rPr>
              <w:t xml:space="preserve">(77, 78/2013) </w:t>
            </w:r>
          </w:p>
          <w:p w14:paraId="7A62D6AB" w14:textId="77777777" w:rsidR="00670B42" w:rsidRPr="00CA6506" w:rsidRDefault="00670B42" w:rsidP="00670B42">
            <w:pPr>
              <w:rPr>
                <w:rFonts w:cstheme="minorHAnsi"/>
                <w:sz w:val="20"/>
                <w:szCs w:val="20"/>
              </w:rPr>
            </w:pPr>
          </w:p>
          <w:p w14:paraId="3CD267C4" w14:textId="77777777" w:rsidR="00670B42" w:rsidRPr="00CA6506" w:rsidRDefault="00670B42" w:rsidP="00670B42">
            <w:pPr>
              <w:rPr>
                <w:rFonts w:cstheme="minorHAnsi"/>
                <w:sz w:val="20"/>
                <w:szCs w:val="20"/>
              </w:rPr>
            </w:pPr>
          </w:p>
          <w:p w14:paraId="6EE3979A" w14:textId="77777777" w:rsidR="00670B42" w:rsidRPr="00CA6506" w:rsidRDefault="00670B42" w:rsidP="00670B42">
            <w:pPr>
              <w:rPr>
                <w:rFonts w:cstheme="minorHAnsi"/>
                <w:sz w:val="20"/>
                <w:szCs w:val="20"/>
              </w:rPr>
            </w:pPr>
          </w:p>
          <w:p w14:paraId="2C3BE123" w14:textId="77777777" w:rsidR="00670B42" w:rsidRPr="00CA6506" w:rsidRDefault="00670B42" w:rsidP="00670B42">
            <w:pPr>
              <w:rPr>
                <w:rFonts w:cstheme="minorHAnsi"/>
                <w:sz w:val="20"/>
                <w:szCs w:val="20"/>
              </w:rPr>
            </w:pPr>
          </w:p>
          <w:p w14:paraId="1038CEAA" w14:textId="77777777" w:rsidR="00670B42" w:rsidRPr="00CA6506" w:rsidRDefault="00670B42" w:rsidP="00670B42">
            <w:pPr>
              <w:rPr>
                <w:rFonts w:cstheme="minorHAnsi"/>
                <w:sz w:val="20"/>
                <w:szCs w:val="20"/>
              </w:rPr>
            </w:pPr>
          </w:p>
          <w:p w14:paraId="6E5D0627" w14:textId="77777777" w:rsidR="00670B42" w:rsidRPr="00CA6506" w:rsidRDefault="00670B42" w:rsidP="00670B42">
            <w:pPr>
              <w:rPr>
                <w:rFonts w:cstheme="minorHAnsi"/>
                <w:sz w:val="20"/>
                <w:szCs w:val="20"/>
              </w:rPr>
            </w:pPr>
          </w:p>
          <w:p w14:paraId="01C2016E" w14:textId="77777777" w:rsidR="00670B42" w:rsidRPr="00CA6506" w:rsidRDefault="00670B42" w:rsidP="00670B42">
            <w:pPr>
              <w:rPr>
                <w:rFonts w:cstheme="minorHAnsi"/>
                <w:sz w:val="20"/>
                <w:szCs w:val="20"/>
              </w:rPr>
            </w:pPr>
          </w:p>
        </w:tc>
      </w:tr>
      <w:tr w:rsidR="00670B42" w:rsidRPr="00CA6506" w14:paraId="34311F6B" w14:textId="77777777" w:rsidTr="00CA5405">
        <w:tc>
          <w:tcPr>
            <w:tcW w:w="2635" w:type="dxa"/>
            <w:vMerge/>
          </w:tcPr>
          <w:p w14:paraId="239C438E" w14:textId="77777777" w:rsidR="00670B42" w:rsidRPr="00CA6506" w:rsidRDefault="00670B42" w:rsidP="00670B42">
            <w:pPr>
              <w:rPr>
                <w:rFonts w:cstheme="minorHAnsi"/>
                <w:sz w:val="20"/>
                <w:szCs w:val="20"/>
              </w:rPr>
            </w:pPr>
          </w:p>
        </w:tc>
        <w:tc>
          <w:tcPr>
            <w:tcW w:w="8897" w:type="dxa"/>
          </w:tcPr>
          <w:p w14:paraId="3CD866F5" w14:textId="77777777" w:rsidR="00670B42" w:rsidRPr="00CA6506" w:rsidRDefault="00670B42" w:rsidP="00670B42">
            <w:pPr>
              <w:rPr>
                <w:rFonts w:cstheme="minorHAnsi"/>
                <w:sz w:val="20"/>
                <w:szCs w:val="20"/>
              </w:rPr>
            </w:pPr>
            <w:r w:rsidRPr="00CA6506">
              <w:rPr>
                <w:rFonts w:cstheme="minorHAnsi"/>
                <w:sz w:val="20"/>
                <w:szCs w:val="20"/>
              </w:rPr>
              <w:t>for angina, acute myocardial infarction or sudden death from ischaemic heart disease only: having an episode of acute cholinergic poisoning from exposure to an organophosphorus ester within the seven days before the clinical onset/worsening of ischaemic heart disease;</w:t>
            </w:r>
          </w:p>
          <w:p w14:paraId="54F2A16D" w14:textId="77777777" w:rsidR="00670B42" w:rsidRPr="00CA6506" w:rsidRDefault="00670B42" w:rsidP="00670B42">
            <w:pPr>
              <w:rPr>
                <w:rFonts w:cstheme="minorHAnsi"/>
                <w:sz w:val="20"/>
                <w:szCs w:val="20"/>
              </w:rPr>
            </w:pPr>
          </w:p>
          <w:p w14:paraId="7B27C1A3" w14:textId="41E60BA6" w:rsidR="00670B42" w:rsidRDefault="00670B42" w:rsidP="00670B42">
            <w:pPr>
              <w:rPr>
                <w:rFonts w:cstheme="minorHAnsi"/>
                <w:sz w:val="20"/>
                <w:szCs w:val="20"/>
              </w:rPr>
            </w:pPr>
            <w:proofErr w:type="gramStart"/>
            <w:r w:rsidRPr="00CA6506">
              <w:rPr>
                <w:rFonts w:cstheme="minorHAnsi"/>
                <w:b/>
                <w:i/>
                <w:sz w:val="20"/>
                <w:szCs w:val="20"/>
              </w:rPr>
              <w:t>acute</w:t>
            </w:r>
            <w:proofErr w:type="gramEnd"/>
            <w:r w:rsidRPr="00CA6506">
              <w:rPr>
                <w:rFonts w:cstheme="minorHAnsi"/>
                <w:b/>
                <w:i/>
                <w:sz w:val="20"/>
                <w:szCs w:val="20"/>
              </w:rPr>
              <w:t xml:space="preserve"> cholinergic poisoning</w:t>
            </w:r>
            <w:r w:rsidRPr="00CA6506">
              <w:rPr>
                <w:rFonts w:cstheme="minorHAnsi"/>
                <w:sz w:val="20"/>
                <w:szCs w:val="20"/>
              </w:rPr>
              <w:t xml:space="preserve"> means symptoms and signs due to the inhibition of acetylcholinesterase enzyme activity which occur within the 24 hours following exposure. These symptoms and signs are: acute paralysis, overwhelming bronchial secretions, bradycardia, gastrointestinal distress, </w:t>
            </w:r>
            <w:proofErr w:type="spellStart"/>
            <w:r w:rsidRPr="00CA6506">
              <w:rPr>
                <w:rFonts w:cstheme="minorHAnsi"/>
                <w:sz w:val="20"/>
                <w:szCs w:val="20"/>
              </w:rPr>
              <w:t>miosis</w:t>
            </w:r>
            <w:proofErr w:type="spellEnd"/>
            <w:r w:rsidRPr="00CA6506">
              <w:rPr>
                <w:rFonts w:cstheme="minorHAnsi"/>
                <w:sz w:val="20"/>
                <w:szCs w:val="20"/>
              </w:rPr>
              <w:t>, lacrimation or diarrhoea</w:t>
            </w:r>
            <w:r>
              <w:rPr>
                <w:rFonts w:cstheme="minorHAnsi"/>
                <w:sz w:val="20"/>
                <w:szCs w:val="20"/>
              </w:rPr>
              <w:t>.</w:t>
            </w:r>
          </w:p>
          <w:p w14:paraId="3F3C91C3" w14:textId="77777777" w:rsidR="00670B42" w:rsidRPr="00CA6506" w:rsidRDefault="00670B42" w:rsidP="00670B42">
            <w:pPr>
              <w:rPr>
                <w:rFonts w:cstheme="minorHAnsi"/>
                <w:sz w:val="20"/>
                <w:szCs w:val="20"/>
              </w:rPr>
            </w:pPr>
          </w:p>
          <w:p w14:paraId="11B0AFF2" w14:textId="77777777" w:rsidR="00670B42" w:rsidRPr="00CA6506" w:rsidRDefault="00670B42" w:rsidP="00670B42">
            <w:pPr>
              <w:rPr>
                <w:rFonts w:cstheme="minorHAnsi"/>
                <w:sz w:val="20"/>
                <w:szCs w:val="20"/>
              </w:rPr>
            </w:pPr>
            <w:proofErr w:type="gramStart"/>
            <w:r w:rsidRPr="00CA6506">
              <w:rPr>
                <w:rFonts w:cstheme="minorHAnsi"/>
                <w:b/>
                <w:i/>
                <w:sz w:val="20"/>
                <w:szCs w:val="20"/>
              </w:rPr>
              <w:t>organophosphorus</w:t>
            </w:r>
            <w:proofErr w:type="gramEnd"/>
            <w:r w:rsidRPr="00CA6506">
              <w:rPr>
                <w:rFonts w:cstheme="minorHAnsi"/>
                <w:b/>
                <w:i/>
                <w:sz w:val="20"/>
                <w:szCs w:val="20"/>
              </w:rPr>
              <w:t xml:space="preserve"> ester</w:t>
            </w:r>
            <w:r w:rsidRPr="00CA6506">
              <w:rPr>
                <w:rFonts w:cstheme="minorHAnsi"/>
                <w:sz w:val="20"/>
                <w:szCs w:val="20"/>
              </w:rPr>
              <w:t xml:space="preserve"> means an agent used to inhibit acetylcholinesterase, and includes the organophosphate pesticides </w:t>
            </w:r>
            <w:proofErr w:type="spellStart"/>
            <w:r w:rsidRPr="00CA6506">
              <w:rPr>
                <w:rFonts w:cstheme="minorHAnsi"/>
                <w:sz w:val="20"/>
                <w:szCs w:val="20"/>
              </w:rPr>
              <w:t>chlorpyrifos</w:t>
            </w:r>
            <w:proofErr w:type="spellEnd"/>
            <w:r w:rsidRPr="00CA6506">
              <w:rPr>
                <w:rFonts w:cstheme="minorHAnsi"/>
                <w:sz w:val="20"/>
                <w:szCs w:val="20"/>
              </w:rPr>
              <w:t xml:space="preserve">, </w:t>
            </w:r>
            <w:proofErr w:type="spellStart"/>
            <w:r w:rsidRPr="00CA6506">
              <w:rPr>
                <w:rFonts w:cstheme="minorHAnsi"/>
                <w:sz w:val="20"/>
                <w:szCs w:val="20"/>
              </w:rPr>
              <w:t>dichlorvos</w:t>
            </w:r>
            <w:proofErr w:type="spellEnd"/>
            <w:r w:rsidRPr="00CA6506">
              <w:rPr>
                <w:rFonts w:cstheme="minorHAnsi"/>
                <w:sz w:val="20"/>
                <w:szCs w:val="20"/>
              </w:rPr>
              <w:t>, EPN (ethyl p-</w:t>
            </w:r>
            <w:proofErr w:type="spellStart"/>
            <w:r w:rsidRPr="00CA6506">
              <w:rPr>
                <w:rFonts w:cstheme="minorHAnsi"/>
                <w:sz w:val="20"/>
                <w:szCs w:val="20"/>
              </w:rPr>
              <w:t>nitrophenyl</w:t>
            </w:r>
            <w:proofErr w:type="spellEnd"/>
            <w:r w:rsidRPr="00CA6506">
              <w:rPr>
                <w:rFonts w:cstheme="minorHAnsi"/>
                <w:sz w:val="20"/>
                <w:szCs w:val="20"/>
              </w:rPr>
              <w:t xml:space="preserve"> </w:t>
            </w:r>
            <w:proofErr w:type="spellStart"/>
            <w:r w:rsidRPr="00CA6506">
              <w:rPr>
                <w:rFonts w:cstheme="minorHAnsi"/>
                <w:sz w:val="20"/>
                <w:szCs w:val="20"/>
              </w:rPr>
              <w:t>theonobenzenephosphonate</w:t>
            </w:r>
            <w:proofErr w:type="spellEnd"/>
            <w:r w:rsidRPr="00CA6506">
              <w:rPr>
                <w:rFonts w:cstheme="minorHAnsi"/>
                <w:sz w:val="20"/>
                <w:szCs w:val="20"/>
              </w:rPr>
              <w:t xml:space="preserve">), leptophos, </w:t>
            </w:r>
            <w:proofErr w:type="spellStart"/>
            <w:r w:rsidRPr="00CA6506">
              <w:rPr>
                <w:rFonts w:cstheme="minorHAnsi"/>
                <w:sz w:val="20"/>
                <w:szCs w:val="20"/>
              </w:rPr>
              <w:t>methamidophos</w:t>
            </w:r>
            <w:proofErr w:type="spellEnd"/>
            <w:r w:rsidRPr="00CA6506">
              <w:rPr>
                <w:rFonts w:cstheme="minorHAnsi"/>
                <w:sz w:val="20"/>
                <w:szCs w:val="20"/>
              </w:rPr>
              <w:t xml:space="preserve">, </w:t>
            </w:r>
            <w:proofErr w:type="spellStart"/>
            <w:r w:rsidRPr="00CA6506">
              <w:rPr>
                <w:rFonts w:cstheme="minorHAnsi"/>
                <w:sz w:val="20"/>
                <w:szCs w:val="20"/>
              </w:rPr>
              <w:t>mipafox</w:t>
            </w:r>
            <w:proofErr w:type="spellEnd"/>
            <w:r w:rsidRPr="00CA6506">
              <w:rPr>
                <w:rFonts w:cstheme="minorHAnsi"/>
                <w:sz w:val="20"/>
                <w:szCs w:val="20"/>
              </w:rPr>
              <w:t xml:space="preserve"> (</w:t>
            </w:r>
            <w:proofErr w:type="spellStart"/>
            <w:r w:rsidRPr="00CA6506">
              <w:rPr>
                <w:rFonts w:cstheme="minorHAnsi"/>
                <w:sz w:val="20"/>
                <w:szCs w:val="20"/>
              </w:rPr>
              <w:t>diisopropyl</w:t>
            </w:r>
            <w:proofErr w:type="spellEnd"/>
            <w:r w:rsidRPr="00CA6506">
              <w:rPr>
                <w:rFonts w:cstheme="minorHAnsi"/>
                <w:sz w:val="20"/>
                <w:szCs w:val="20"/>
              </w:rPr>
              <w:t xml:space="preserve"> </w:t>
            </w:r>
            <w:proofErr w:type="spellStart"/>
            <w:r w:rsidRPr="00CA6506">
              <w:rPr>
                <w:rFonts w:cstheme="minorHAnsi"/>
                <w:sz w:val="20"/>
                <w:szCs w:val="20"/>
              </w:rPr>
              <w:t>phosphorofluoridate</w:t>
            </w:r>
            <w:proofErr w:type="spellEnd"/>
            <w:r w:rsidRPr="00CA6506">
              <w:rPr>
                <w:rFonts w:cstheme="minorHAnsi"/>
                <w:sz w:val="20"/>
                <w:szCs w:val="20"/>
              </w:rPr>
              <w:t xml:space="preserve">), </w:t>
            </w:r>
            <w:proofErr w:type="spellStart"/>
            <w:r w:rsidRPr="00CA6506">
              <w:rPr>
                <w:rFonts w:cstheme="minorHAnsi"/>
                <w:sz w:val="20"/>
                <w:szCs w:val="20"/>
              </w:rPr>
              <w:t>omethoate</w:t>
            </w:r>
            <w:proofErr w:type="spellEnd"/>
            <w:r w:rsidRPr="00CA6506">
              <w:rPr>
                <w:rFonts w:cstheme="minorHAnsi"/>
                <w:sz w:val="20"/>
                <w:szCs w:val="20"/>
              </w:rPr>
              <w:t>, parathion, TOCP (tri-</w:t>
            </w:r>
            <w:proofErr w:type="spellStart"/>
            <w:r w:rsidRPr="00CA6506">
              <w:rPr>
                <w:rFonts w:cstheme="minorHAnsi"/>
                <w:sz w:val="20"/>
                <w:szCs w:val="20"/>
              </w:rPr>
              <w:t>ortho</w:t>
            </w:r>
            <w:proofErr w:type="spellEnd"/>
            <w:r w:rsidRPr="00CA6506">
              <w:rPr>
                <w:rFonts w:cstheme="minorHAnsi"/>
                <w:sz w:val="20"/>
                <w:szCs w:val="20"/>
              </w:rPr>
              <w:t>-</w:t>
            </w:r>
            <w:proofErr w:type="spellStart"/>
            <w:r w:rsidRPr="00CA6506">
              <w:rPr>
                <w:rFonts w:cstheme="minorHAnsi"/>
                <w:sz w:val="20"/>
                <w:szCs w:val="20"/>
              </w:rPr>
              <w:t>cresyl</w:t>
            </w:r>
            <w:proofErr w:type="spellEnd"/>
            <w:r w:rsidRPr="00CA6506">
              <w:rPr>
                <w:rFonts w:cstheme="minorHAnsi"/>
                <w:sz w:val="20"/>
                <w:szCs w:val="20"/>
              </w:rPr>
              <w:t xml:space="preserve"> phosphate), </w:t>
            </w:r>
            <w:proofErr w:type="spellStart"/>
            <w:r w:rsidRPr="00CA6506">
              <w:rPr>
                <w:rFonts w:cstheme="minorHAnsi"/>
                <w:sz w:val="20"/>
                <w:szCs w:val="20"/>
              </w:rPr>
              <w:t>trichlorfon</w:t>
            </w:r>
            <w:proofErr w:type="spellEnd"/>
            <w:r w:rsidRPr="00CA6506">
              <w:rPr>
                <w:rFonts w:cstheme="minorHAnsi"/>
                <w:sz w:val="20"/>
                <w:szCs w:val="20"/>
              </w:rPr>
              <w:t xml:space="preserve"> and </w:t>
            </w:r>
            <w:proofErr w:type="spellStart"/>
            <w:r w:rsidRPr="00CA6506">
              <w:rPr>
                <w:rFonts w:cstheme="minorHAnsi"/>
                <w:sz w:val="20"/>
                <w:szCs w:val="20"/>
              </w:rPr>
              <w:t>trichlornat</w:t>
            </w:r>
            <w:proofErr w:type="spellEnd"/>
            <w:r w:rsidRPr="00CA6506">
              <w:rPr>
                <w:rFonts w:cstheme="minorHAnsi"/>
                <w:sz w:val="20"/>
                <w:szCs w:val="20"/>
              </w:rPr>
              <w:t>.</w:t>
            </w:r>
          </w:p>
        </w:tc>
        <w:tc>
          <w:tcPr>
            <w:tcW w:w="2497" w:type="dxa"/>
          </w:tcPr>
          <w:p w14:paraId="425AA30B" w14:textId="77777777" w:rsidR="00670B42" w:rsidRPr="00CA6506" w:rsidRDefault="00670B42" w:rsidP="00670B42">
            <w:pPr>
              <w:rPr>
                <w:rFonts w:cstheme="minorHAnsi"/>
                <w:sz w:val="20"/>
                <w:szCs w:val="20"/>
              </w:rPr>
            </w:pPr>
            <w:r w:rsidRPr="00CA6506">
              <w:rPr>
                <w:rFonts w:cstheme="minorHAnsi"/>
                <w:sz w:val="20"/>
                <w:szCs w:val="20"/>
              </w:rPr>
              <w:t xml:space="preserve">Ischaemic heart disease </w:t>
            </w:r>
          </w:p>
          <w:p w14:paraId="2A2DA574" w14:textId="77777777" w:rsidR="00670B42" w:rsidRPr="00CA6506" w:rsidRDefault="00670B42" w:rsidP="00670B42">
            <w:pPr>
              <w:rPr>
                <w:rFonts w:cstheme="minorHAnsi"/>
                <w:sz w:val="20"/>
                <w:szCs w:val="20"/>
              </w:rPr>
            </w:pPr>
            <w:r w:rsidRPr="00CA6506">
              <w:rPr>
                <w:rFonts w:cstheme="minorHAnsi"/>
                <w:sz w:val="20"/>
                <w:szCs w:val="20"/>
              </w:rPr>
              <w:t>(1, 2/2016)</w:t>
            </w:r>
          </w:p>
        </w:tc>
      </w:tr>
      <w:tr w:rsidR="00670B42" w:rsidRPr="00CA6506" w14:paraId="2C67A1B0" w14:textId="77777777" w:rsidTr="00CA5405">
        <w:tc>
          <w:tcPr>
            <w:tcW w:w="2635" w:type="dxa"/>
            <w:vMerge/>
          </w:tcPr>
          <w:p w14:paraId="5B8F2243" w14:textId="77777777" w:rsidR="00670B42" w:rsidRPr="00CA6506" w:rsidRDefault="00670B42" w:rsidP="00670B42">
            <w:pPr>
              <w:rPr>
                <w:rFonts w:cstheme="minorHAnsi"/>
                <w:sz w:val="20"/>
                <w:szCs w:val="20"/>
              </w:rPr>
            </w:pPr>
          </w:p>
        </w:tc>
        <w:tc>
          <w:tcPr>
            <w:tcW w:w="8897" w:type="dxa"/>
          </w:tcPr>
          <w:p w14:paraId="1D224EBE" w14:textId="77777777" w:rsidR="00670B42" w:rsidRPr="00CA6506" w:rsidRDefault="00670B42" w:rsidP="00670B42">
            <w:pPr>
              <w:rPr>
                <w:rFonts w:cstheme="minorHAnsi"/>
                <w:sz w:val="20"/>
                <w:szCs w:val="20"/>
              </w:rPr>
            </w:pPr>
            <w:r w:rsidRPr="00CA6506">
              <w:rPr>
                <w:rFonts w:cstheme="minorHAnsi"/>
                <w:sz w:val="20"/>
                <w:szCs w:val="20"/>
              </w:rPr>
              <w:t>having an episode of acute cholinergic poisoning from exposure to an organophosphorus ester within the three months [six weeks BOP] before the clinical worsening of Parkinson's disease or secondary parkinsonism;</w:t>
            </w:r>
          </w:p>
          <w:p w14:paraId="48337FCD" w14:textId="77777777" w:rsidR="00670B42" w:rsidRPr="00CA6506" w:rsidRDefault="00670B42" w:rsidP="00670B42">
            <w:pPr>
              <w:rPr>
                <w:rFonts w:cstheme="minorHAnsi"/>
                <w:sz w:val="20"/>
                <w:szCs w:val="20"/>
              </w:rPr>
            </w:pPr>
          </w:p>
          <w:p w14:paraId="7ABABED3" w14:textId="77777777" w:rsidR="00670B42" w:rsidRPr="00CA6506" w:rsidRDefault="00670B42" w:rsidP="00670B42">
            <w:pPr>
              <w:rPr>
                <w:rFonts w:cstheme="minorHAnsi"/>
                <w:sz w:val="20"/>
                <w:szCs w:val="20"/>
              </w:rPr>
            </w:pPr>
            <w:proofErr w:type="gramStart"/>
            <w:r w:rsidRPr="00CA6506">
              <w:rPr>
                <w:rFonts w:cstheme="minorHAnsi"/>
                <w:b/>
                <w:i/>
                <w:sz w:val="20"/>
                <w:szCs w:val="20"/>
              </w:rPr>
              <w:t>acute</w:t>
            </w:r>
            <w:proofErr w:type="gramEnd"/>
            <w:r w:rsidRPr="00CA6506">
              <w:rPr>
                <w:rFonts w:cstheme="minorHAnsi"/>
                <w:b/>
                <w:i/>
                <w:sz w:val="20"/>
                <w:szCs w:val="20"/>
              </w:rPr>
              <w:t xml:space="preserve"> cholinergic poisoning</w:t>
            </w:r>
            <w:r w:rsidRPr="00CA6506">
              <w:rPr>
                <w:rFonts w:cstheme="minorHAnsi"/>
                <w:sz w:val="20"/>
                <w:szCs w:val="20"/>
              </w:rPr>
              <w:t xml:space="preserve"> means symptoms and signs due to the inhibition of acetylcholinesterase enzyme activity which occur within the 24 hours following exposure. These symptoms and signs are acute paralysis, overwhelming bronchial secretions, bradycardia, gastrointestinal distress, </w:t>
            </w:r>
            <w:proofErr w:type="spellStart"/>
            <w:r w:rsidRPr="00CA6506">
              <w:rPr>
                <w:rFonts w:cstheme="minorHAnsi"/>
                <w:sz w:val="20"/>
                <w:szCs w:val="20"/>
              </w:rPr>
              <w:t>miosis</w:t>
            </w:r>
            <w:proofErr w:type="spellEnd"/>
            <w:r w:rsidRPr="00CA6506">
              <w:rPr>
                <w:rFonts w:cstheme="minorHAnsi"/>
                <w:sz w:val="20"/>
                <w:szCs w:val="20"/>
              </w:rPr>
              <w:t>, lacrimation or diarrhoea.</w:t>
            </w:r>
          </w:p>
          <w:p w14:paraId="69379F4F" w14:textId="77777777" w:rsidR="00670B42" w:rsidRPr="00CA6506" w:rsidRDefault="00670B42" w:rsidP="00670B42">
            <w:pPr>
              <w:rPr>
                <w:rFonts w:cstheme="minorHAnsi"/>
                <w:sz w:val="20"/>
                <w:szCs w:val="20"/>
              </w:rPr>
            </w:pPr>
          </w:p>
          <w:p w14:paraId="6D47EFC8" w14:textId="732E09F4" w:rsidR="00670B42" w:rsidRDefault="00670B42" w:rsidP="00670B42">
            <w:pPr>
              <w:rPr>
                <w:rFonts w:cstheme="minorHAnsi"/>
                <w:sz w:val="20"/>
                <w:szCs w:val="20"/>
              </w:rPr>
            </w:pPr>
            <w:r w:rsidRPr="00CA6506">
              <w:rPr>
                <w:rFonts w:cstheme="minorHAnsi"/>
                <w:b/>
                <w:i/>
                <w:sz w:val="20"/>
                <w:szCs w:val="20"/>
              </w:rPr>
              <w:t>organophosphorus ester</w:t>
            </w:r>
            <w:r w:rsidRPr="00CA6506">
              <w:rPr>
                <w:rFonts w:cstheme="minorHAnsi"/>
                <w:sz w:val="20"/>
                <w:szCs w:val="20"/>
              </w:rPr>
              <w:t xml:space="preserve"> means an agent used to inhibit acetylcholinesterase, and includes the organophosphate pesticides </w:t>
            </w:r>
            <w:proofErr w:type="spellStart"/>
            <w:r w:rsidRPr="00CA6506">
              <w:rPr>
                <w:rFonts w:cstheme="minorHAnsi"/>
                <w:sz w:val="20"/>
                <w:szCs w:val="20"/>
              </w:rPr>
              <w:t>chlorpyrifos</w:t>
            </w:r>
            <w:proofErr w:type="spellEnd"/>
            <w:r w:rsidRPr="00CA6506">
              <w:rPr>
                <w:rFonts w:cstheme="minorHAnsi"/>
                <w:sz w:val="20"/>
                <w:szCs w:val="20"/>
              </w:rPr>
              <w:t xml:space="preserve">, </w:t>
            </w:r>
            <w:proofErr w:type="spellStart"/>
            <w:r w:rsidRPr="00CA6506">
              <w:rPr>
                <w:rFonts w:cstheme="minorHAnsi"/>
                <w:sz w:val="20"/>
                <w:szCs w:val="20"/>
              </w:rPr>
              <w:t>dichlorvos</w:t>
            </w:r>
            <w:proofErr w:type="spellEnd"/>
            <w:r w:rsidRPr="00CA6506">
              <w:rPr>
                <w:rFonts w:cstheme="minorHAnsi"/>
                <w:sz w:val="20"/>
                <w:szCs w:val="20"/>
              </w:rPr>
              <w:t xml:space="preserve">, EPN, leptophos, </w:t>
            </w:r>
            <w:proofErr w:type="spellStart"/>
            <w:r w:rsidRPr="00CA6506">
              <w:rPr>
                <w:rFonts w:cstheme="minorHAnsi"/>
                <w:sz w:val="20"/>
                <w:szCs w:val="20"/>
              </w:rPr>
              <w:t>methamidophos</w:t>
            </w:r>
            <w:proofErr w:type="spellEnd"/>
            <w:r w:rsidRPr="00CA6506">
              <w:rPr>
                <w:rFonts w:cstheme="minorHAnsi"/>
                <w:sz w:val="20"/>
                <w:szCs w:val="20"/>
              </w:rPr>
              <w:t xml:space="preserve">, </w:t>
            </w:r>
            <w:proofErr w:type="spellStart"/>
            <w:r w:rsidRPr="00CA6506">
              <w:rPr>
                <w:rFonts w:cstheme="minorHAnsi"/>
                <w:sz w:val="20"/>
                <w:szCs w:val="20"/>
              </w:rPr>
              <w:t>mipafox</w:t>
            </w:r>
            <w:proofErr w:type="spellEnd"/>
            <w:r w:rsidRPr="00CA6506">
              <w:rPr>
                <w:rFonts w:cstheme="minorHAnsi"/>
                <w:sz w:val="20"/>
                <w:szCs w:val="20"/>
              </w:rPr>
              <w:t xml:space="preserve"> (</w:t>
            </w:r>
            <w:proofErr w:type="spellStart"/>
            <w:r w:rsidRPr="00CA6506">
              <w:rPr>
                <w:rFonts w:cstheme="minorHAnsi"/>
                <w:sz w:val="20"/>
                <w:szCs w:val="20"/>
              </w:rPr>
              <w:t>diisopropyl</w:t>
            </w:r>
            <w:proofErr w:type="spellEnd"/>
            <w:r w:rsidRPr="00CA6506">
              <w:rPr>
                <w:rFonts w:cstheme="minorHAnsi"/>
                <w:sz w:val="20"/>
                <w:szCs w:val="20"/>
              </w:rPr>
              <w:t xml:space="preserve"> </w:t>
            </w:r>
            <w:proofErr w:type="spellStart"/>
            <w:r w:rsidRPr="00CA6506">
              <w:rPr>
                <w:rFonts w:cstheme="minorHAnsi"/>
                <w:sz w:val="20"/>
                <w:szCs w:val="20"/>
              </w:rPr>
              <w:t>phosphorofluoridate</w:t>
            </w:r>
            <w:proofErr w:type="spellEnd"/>
            <w:r w:rsidRPr="00CA6506">
              <w:rPr>
                <w:rFonts w:cstheme="minorHAnsi"/>
                <w:sz w:val="20"/>
                <w:szCs w:val="20"/>
              </w:rPr>
              <w:t xml:space="preserve">), </w:t>
            </w:r>
            <w:proofErr w:type="spellStart"/>
            <w:r w:rsidRPr="00CA6506">
              <w:rPr>
                <w:rFonts w:cstheme="minorHAnsi"/>
                <w:sz w:val="20"/>
                <w:szCs w:val="20"/>
              </w:rPr>
              <w:t>omethoate</w:t>
            </w:r>
            <w:proofErr w:type="spellEnd"/>
            <w:r w:rsidRPr="00CA6506">
              <w:rPr>
                <w:rFonts w:cstheme="minorHAnsi"/>
                <w:sz w:val="20"/>
                <w:szCs w:val="20"/>
              </w:rPr>
              <w:t>, parathion, TOCP (tri-</w:t>
            </w:r>
            <w:proofErr w:type="spellStart"/>
            <w:r w:rsidRPr="00CA6506">
              <w:rPr>
                <w:rFonts w:cstheme="minorHAnsi"/>
                <w:sz w:val="20"/>
                <w:szCs w:val="20"/>
              </w:rPr>
              <w:t>orthocresyl</w:t>
            </w:r>
            <w:proofErr w:type="spellEnd"/>
            <w:r w:rsidRPr="00CA6506">
              <w:rPr>
                <w:rFonts w:cstheme="minorHAnsi"/>
                <w:sz w:val="20"/>
                <w:szCs w:val="20"/>
              </w:rPr>
              <w:t xml:space="preserve"> phosphate), </w:t>
            </w:r>
            <w:proofErr w:type="spellStart"/>
            <w:r w:rsidRPr="00CA6506">
              <w:rPr>
                <w:rFonts w:cstheme="minorHAnsi"/>
                <w:sz w:val="20"/>
                <w:szCs w:val="20"/>
              </w:rPr>
              <w:t>trichlorfon</w:t>
            </w:r>
            <w:proofErr w:type="spellEnd"/>
            <w:r w:rsidRPr="00CA6506">
              <w:rPr>
                <w:rFonts w:cstheme="minorHAnsi"/>
                <w:sz w:val="20"/>
                <w:szCs w:val="20"/>
              </w:rPr>
              <w:t xml:space="preserve"> and </w:t>
            </w:r>
            <w:proofErr w:type="spellStart"/>
            <w:r w:rsidRPr="00CA6506">
              <w:rPr>
                <w:rFonts w:cstheme="minorHAnsi"/>
                <w:sz w:val="20"/>
                <w:szCs w:val="20"/>
              </w:rPr>
              <w:t>trichlornat</w:t>
            </w:r>
            <w:proofErr w:type="spellEnd"/>
            <w:r w:rsidRPr="00CA6506">
              <w:rPr>
                <w:rFonts w:cstheme="minorHAnsi"/>
                <w:sz w:val="20"/>
                <w:szCs w:val="20"/>
              </w:rPr>
              <w:t>.</w:t>
            </w:r>
          </w:p>
          <w:p w14:paraId="4840BAA5" w14:textId="77777777" w:rsidR="00623DFD" w:rsidRPr="00CA6506" w:rsidRDefault="00623DFD" w:rsidP="00670B42">
            <w:pPr>
              <w:rPr>
                <w:rFonts w:cstheme="minorHAnsi"/>
                <w:sz w:val="20"/>
                <w:szCs w:val="20"/>
              </w:rPr>
            </w:pPr>
          </w:p>
          <w:p w14:paraId="7BC6C6C3" w14:textId="77777777" w:rsidR="00670B42" w:rsidRPr="00CA6506" w:rsidRDefault="00670B42" w:rsidP="00670B42">
            <w:pPr>
              <w:rPr>
                <w:rFonts w:cstheme="minorHAnsi"/>
                <w:sz w:val="20"/>
                <w:szCs w:val="20"/>
              </w:rPr>
            </w:pPr>
            <w:r w:rsidRPr="00CA6506">
              <w:rPr>
                <w:rFonts w:cstheme="minorHAnsi"/>
                <w:sz w:val="20"/>
                <w:szCs w:val="20"/>
              </w:rPr>
              <w:lastRenderedPageBreak/>
              <w:t>inhaling, ingesting or having cutaneous contact with a pesticide from the specified list of pesticides, for a cumulative period of at least 1 000 hours, before the clinical onset/worsening of Parkinson's disease;</w:t>
            </w:r>
          </w:p>
          <w:p w14:paraId="13C41177" w14:textId="77777777" w:rsidR="00670B42" w:rsidRPr="00CA6506" w:rsidRDefault="00670B42" w:rsidP="00670B42">
            <w:pPr>
              <w:rPr>
                <w:rFonts w:cstheme="minorHAnsi"/>
                <w:sz w:val="20"/>
                <w:szCs w:val="20"/>
              </w:rPr>
            </w:pPr>
          </w:p>
          <w:p w14:paraId="63DEC7FD" w14:textId="77777777" w:rsidR="00670B42" w:rsidRPr="00CA6506" w:rsidRDefault="00670B42" w:rsidP="00670B42">
            <w:pPr>
              <w:rPr>
                <w:rFonts w:cstheme="minorHAnsi"/>
                <w:sz w:val="20"/>
                <w:szCs w:val="20"/>
              </w:rPr>
            </w:pPr>
            <w:r w:rsidRPr="00CA6506">
              <w:rPr>
                <w:rFonts w:cstheme="minorHAnsi"/>
                <w:b/>
                <w:i/>
                <w:sz w:val="20"/>
                <w:szCs w:val="20"/>
              </w:rPr>
              <w:t>specified list of pesticides</w:t>
            </w:r>
            <w:r w:rsidRPr="00CA6506">
              <w:rPr>
                <w:rFonts w:cstheme="minorHAnsi"/>
                <w:sz w:val="20"/>
                <w:szCs w:val="20"/>
              </w:rPr>
              <w:t xml:space="preserve"> means:  (c) an organophosphorus ester;</w:t>
            </w:r>
          </w:p>
        </w:tc>
        <w:tc>
          <w:tcPr>
            <w:tcW w:w="2497" w:type="dxa"/>
          </w:tcPr>
          <w:p w14:paraId="74AB12DE" w14:textId="77777777" w:rsidR="00670B42" w:rsidRPr="00CA6506" w:rsidRDefault="00670B42" w:rsidP="00670B42">
            <w:pPr>
              <w:rPr>
                <w:rFonts w:cstheme="minorHAnsi"/>
                <w:sz w:val="20"/>
                <w:szCs w:val="20"/>
              </w:rPr>
            </w:pPr>
            <w:r w:rsidRPr="00CA6506">
              <w:rPr>
                <w:rFonts w:cstheme="minorHAnsi"/>
                <w:sz w:val="20"/>
                <w:szCs w:val="20"/>
              </w:rPr>
              <w:lastRenderedPageBreak/>
              <w:t xml:space="preserve">Parkinson’s disease and secondary Parkinsonism </w:t>
            </w:r>
          </w:p>
          <w:p w14:paraId="61FFC64F" w14:textId="77777777" w:rsidR="00670B42" w:rsidRPr="00CA6506" w:rsidRDefault="00670B42" w:rsidP="00670B42">
            <w:pPr>
              <w:rPr>
                <w:rFonts w:cstheme="minorHAnsi"/>
                <w:sz w:val="20"/>
                <w:szCs w:val="20"/>
              </w:rPr>
            </w:pPr>
            <w:r w:rsidRPr="00CA6506">
              <w:rPr>
                <w:rFonts w:cstheme="minorHAnsi"/>
                <w:sz w:val="20"/>
                <w:szCs w:val="20"/>
              </w:rPr>
              <w:t>(55, 56/2016)</w:t>
            </w:r>
          </w:p>
        </w:tc>
      </w:tr>
      <w:tr w:rsidR="00670B42" w:rsidRPr="00CA6506" w14:paraId="1C319CBA" w14:textId="77777777" w:rsidTr="00CA5405">
        <w:tc>
          <w:tcPr>
            <w:tcW w:w="2635" w:type="dxa"/>
            <w:vMerge/>
          </w:tcPr>
          <w:p w14:paraId="1EB2A060" w14:textId="77777777" w:rsidR="00670B42" w:rsidRPr="00CA6506" w:rsidRDefault="00670B42" w:rsidP="00670B42">
            <w:pPr>
              <w:rPr>
                <w:rFonts w:cstheme="minorHAnsi"/>
                <w:sz w:val="20"/>
                <w:szCs w:val="20"/>
              </w:rPr>
            </w:pPr>
          </w:p>
        </w:tc>
        <w:tc>
          <w:tcPr>
            <w:tcW w:w="8897" w:type="dxa"/>
          </w:tcPr>
          <w:p w14:paraId="45BF48A2" w14:textId="3159A883" w:rsidR="00670B42" w:rsidRPr="00CA6506" w:rsidRDefault="00670B42" w:rsidP="00670B42">
            <w:pPr>
              <w:rPr>
                <w:rFonts w:cstheme="minorHAnsi"/>
                <w:sz w:val="20"/>
                <w:szCs w:val="20"/>
              </w:rPr>
            </w:pPr>
            <w:r w:rsidRPr="00C30B84">
              <w:rPr>
                <w:rFonts w:cstheme="minorHAnsi"/>
                <w:sz w:val="20"/>
                <w:szCs w:val="20"/>
              </w:rPr>
              <w:t>for substance/medication-induced depressive disorder only:</w:t>
            </w:r>
            <w:r>
              <w:rPr>
                <w:rFonts w:cstheme="minorHAnsi"/>
                <w:sz w:val="20"/>
                <w:szCs w:val="20"/>
              </w:rPr>
              <w:t xml:space="preserve"> </w:t>
            </w:r>
            <w:r w:rsidRPr="00CA6506">
              <w:rPr>
                <w:rFonts w:cstheme="minorHAnsi"/>
                <w:sz w:val="20"/>
                <w:szCs w:val="20"/>
              </w:rPr>
              <w:t xml:space="preserve">having an episode of acute cholinergic poisoning from exposure to an organophosphorus ester within the 30 days before the clinical onset of depressive disorder; </w:t>
            </w:r>
          </w:p>
          <w:p w14:paraId="56524CD0" w14:textId="5B4881C0" w:rsidR="00670B42" w:rsidRDefault="00670B42" w:rsidP="00670B42">
            <w:pPr>
              <w:rPr>
                <w:rFonts w:cstheme="minorHAnsi"/>
                <w:sz w:val="20"/>
                <w:szCs w:val="20"/>
              </w:rPr>
            </w:pPr>
          </w:p>
          <w:p w14:paraId="146BAD2A" w14:textId="1FB42C6C" w:rsidR="00670B42" w:rsidRDefault="00670B42" w:rsidP="00670B42">
            <w:pPr>
              <w:rPr>
                <w:rFonts w:cstheme="minorHAnsi"/>
                <w:sz w:val="20"/>
                <w:szCs w:val="20"/>
              </w:rPr>
            </w:pPr>
            <w:r w:rsidRPr="00CA6506">
              <w:rPr>
                <w:rFonts w:cstheme="minorHAnsi"/>
                <w:sz w:val="20"/>
                <w:szCs w:val="20"/>
              </w:rPr>
              <w:t xml:space="preserve">having an episode of acute cholinergic poisoning from exposure to an organophosphorus ester within the 30 days before the clinical worsening of depressive disorder; </w:t>
            </w:r>
          </w:p>
          <w:p w14:paraId="07A67FE4" w14:textId="77777777" w:rsidR="00670B42" w:rsidRPr="00CA6506" w:rsidRDefault="00670B42" w:rsidP="00670B42">
            <w:pPr>
              <w:rPr>
                <w:rFonts w:cstheme="minorHAnsi"/>
                <w:sz w:val="20"/>
                <w:szCs w:val="20"/>
              </w:rPr>
            </w:pPr>
          </w:p>
          <w:p w14:paraId="2E5998DC" w14:textId="57A26ED3" w:rsidR="00670B42" w:rsidRDefault="00670B42" w:rsidP="00670B42">
            <w:pPr>
              <w:rPr>
                <w:rFonts w:cstheme="minorHAnsi"/>
                <w:sz w:val="20"/>
                <w:szCs w:val="20"/>
              </w:rPr>
            </w:pPr>
            <w:r w:rsidRPr="00CA6506">
              <w:rPr>
                <w:rFonts w:cstheme="minorHAnsi"/>
                <w:b/>
                <w:i/>
                <w:sz w:val="20"/>
                <w:szCs w:val="20"/>
              </w:rPr>
              <w:t>an organophosphorus ester</w:t>
            </w:r>
            <w:r w:rsidRPr="00CA6506">
              <w:rPr>
                <w:rFonts w:cstheme="minorHAnsi"/>
                <w:sz w:val="20"/>
                <w:szCs w:val="20"/>
              </w:rPr>
              <w:t xml:space="preserve"> means an agent used to inhibit acetylcholinesterase, and includes the  organophosphate pesticides </w:t>
            </w:r>
            <w:proofErr w:type="spellStart"/>
            <w:r w:rsidRPr="00CA6506">
              <w:rPr>
                <w:rFonts w:cstheme="minorHAnsi"/>
                <w:sz w:val="20"/>
                <w:szCs w:val="20"/>
              </w:rPr>
              <w:t>chlorpyrifos</w:t>
            </w:r>
            <w:proofErr w:type="spellEnd"/>
            <w:r w:rsidRPr="00CA6506">
              <w:rPr>
                <w:rFonts w:cstheme="minorHAnsi"/>
                <w:sz w:val="20"/>
                <w:szCs w:val="20"/>
              </w:rPr>
              <w:t xml:space="preserve">, </w:t>
            </w:r>
            <w:proofErr w:type="spellStart"/>
            <w:r w:rsidRPr="00CA6506">
              <w:rPr>
                <w:rFonts w:cstheme="minorHAnsi"/>
                <w:sz w:val="20"/>
                <w:szCs w:val="20"/>
              </w:rPr>
              <w:t>dichlorvos</w:t>
            </w:r>
            <w:proofErr w:type="spellEnd"/>
            <w:r w:rsidRPr="00CA6506">
              <w:rPr>
                <w:rFonts w:cstheme="minorHAnsi"/>
                <w:sz w:val="20"/>
                <w:szCs w:val="20"/>
              </w:rPr>
              <w:t>, EPN (ethyl p-</w:t>
            </w:r>
            <w:proofErr w:type="spellStart"/>
            <w:r w:rsidRPr="00CA6506">
              <w:rPr>
                <w:rFonts w:cstheme="minorHAnsi"/>
                <w:sz w:val="20"/>
                <w:szCs w:val="20"/>
              </w:rPr>
              <w:t>nitrophenyl</w:t>
            </w:r>
            <w:proofErr w:type="spellEnd"/>
            <w:r w:rsidRPr="00CA6506">
              <w:rPr>
                <w:rFonts w:cstheme="minorHAnsi"/>
                <w:sz w:val="20"/>
                <w:szCs w:val="20"/>
              </w:rPr>
              <w:t xml:space="preserve"> </w:t>
            </w:r>
            <w:proofErr w:type="spellStart"/>
            <w:r w:rsidRPr="00CA6506">
              <w:rPr>
                <w:rFonts w:cstheme="minorHAnsi"/>
                <w:sz w:val="20"/>
                <w:szCs w:val="20"/>
              </w:rPr>
              <w:t>theonobenzenephosphonate</w:t>
            </w:r>
            <w:proofErr w:type="spellEnd"/>
            <w:r w:rsidRPr="00CA6506">
              <w:rPr>
                <w:rFonts w:cstheme="minorHAnsi"/>
                <w:sz w:val="20"/>
                <w:szCs w:val="20"/>
              </w:rPr>
              <w:t xml:space="preserve">), leptophos, </w:t>
            </w:r>
            <w:proofErr w:type="spellStart"/>
            <w:r w:rsidRPr="00CA6506">
              <w:rPr>
                <w:rFonts w:cstheme="minorHAnsi"/>
                <w:sz w:val="20"/>
                <w:szCs w:val="20"/>
              </w:rPr>
              <w:t>methamidophos</w:t>
            </w:r>
            <w:proofErr w:type="spellEnd"/>
            <w:r w:rsidRPr="00CA6506">
              <w:rPr>
                <w:rFonts w:cstheme="minorHAnsi"/>
                <w:sz w:val="20"/>
                <w:szCs w:val="20"/>
              </w:rPr>
              <w:t xml:space="preserve">, </w:t>
            </w:r>
            <w:proofErr w:type="spellStart"/>
            <w:r w:rsidRPr="00CA6506">
              <w:rPr>
                <w:rFonts w:cstheme="minorHAnsi"/>
                <w:sz w:val="20"/>
                <w:szCs w:val="20"/>
              </w:rPr>
              <w:t>mipafox</w:t>
            </w:r>
            <w:proofErr w:type="spellEnd"/>
            <w:r w:rsidRPr="00CA6506">
              <w:rPr>
                <w:rFonts w:cstheme="minorHAnsi"/>
                <w:sz w:val="20"/>
                <w:szCs w:val="20"/>
              </w:rPr>
              <w:t xml:space="preserve"> (</w:t>
            </w:r>
            <w:proofErr w:type="spellStart"/>
            <w:r w:rsidRPr="00CA6506">
              <w:rPr>
                <w:rFonts w:cstheme="minorHAnsi"/>
                <w:sz w:val="20"/>
                <w:szCs w:val="20"/>
              </w:rPr>
              <w:t>diisopropyl</w:t>
            </w:r>
            <w:proofErr w:type="spellEnd"/>
            <w:r w:rsidRPr="00CA6506">
              <w:rPr>
                <w:rFonts w:cstheme="minorHAnsi"/>
                <w:sz w:val="20"/>
                <w:szCs w:val="20"/>
              </w:rPr>
              <w:t xml:space="preserve"> </w:t>
            </w:r>
            <w:proofErr w:type="spellStart"/>
            <w:r w:rsidRPr="00CA6506">
              <w:rPr>
                <w:rFonts w:cstheme="minorHAnsi"/>
                <w:sz w:val="20"/>
                <w:szCs w:val="20"/>
              </w:rPr>
              <w:t>phosphorofluoridate</w:t>
            </w:r>
            <w:proofErr w:type="spellEnd"/>
            <w:r w:rsidRPr="00CA6506">
              <w:rPr>
                <w:rFonts w:cstheme="minorHAnsi"/>
                <w:sz w:val="20"/>
                <w:szCs w:val="20"/>
              </w:rPr>
              <w:t xml:space="preserve">), </w:t>
            </w:r>
            <w:proofErr w:type="spellStart"/>
            <w:r w:rsidRPr="00CA6506">
              <w:rPr>
                <w:rFonts w:cstheme="minorHAnsi"/>
                <w:sz w:val="20"/>
                <w:szCs w:val="20"/>
              </w:rPr>
              <w:t>omethoate</w:t>
            </w:r>
            <w:proofErr w:type="spellEnd"/>
            <w:r w:rsidRPr="00CA6506">
              <w:rPr>
                <w:rFonts w:cstheme="minorHAnsi"/>
                <w:sz w:val="20"/>
                <w:szCs w:val="20"/>
              </w:rPr>
              <w:t>, parathion, TOCP (tri-</w:t>
            </w:r>
            <w:proofErr w:type="spellStart"/>
            <w:r w:rsidRPr="00CA6506">
              <w:rPr>
                <w:rFonts w:cstheme="minorHAnsi"/>
                <w:sz w:val="20"/>
                <w:szCs w:val="20"/>
              </w:rPr>
              <w:t>orthocresyl</w:t>
            </w:r>
            <w:proofErr w:type="spellEnd"/>
            <w:r w:rsidRPr="00CA6506">
              <w:rPr>
                <w:rFonts w:cstheme="minorHAnsi"/>
                <w:sz w:val="20"/>
                <w:szCs w:val="20"/>
              </w:rPr>
              <w:t xml:space="preserve"> phosphate), </w:t>
            </w:r>
            <w:proofErr w:type="spellStart"/>
            <w:r w:rsidRPr="00CA6506">
              <w:rPr>
                <w:rFonts w:cstheme="minorHAnsi"/>
                <w:sz w:val="20"/>
                <w:szCs w:val="20"/>
              </w:rPr>
              <w:t>trichlorfon</w:t>
            </w:r>
            <w:proofErr w:type="spellEnd"/>
            <w:r w:rsidRPr="00CA6506">
              <w:rPr>
                <w:rFonts w:cstheme="minorHAnsi"/>
                <w:sz w:val="20"/>
                <w:szCs w:val="20"/>
              </w:rPr>
              <w:t xml:space="preserve"> and </w:t>
            </w:r>
            <w:proofErr w:type="spellStart"/>
            <w:r w:rsidRPr="00CA6506">
              <w:rPr>
                <w:rFonts w:cstheme="minorHAnsi"/>
                <w:sz w:val="20"/>
                <w:szCs w:val="20"/>
              </w:rPr>
              <w:t>trichlornat</w:t>
            </w:r>
            <w:proofErr w:type="spellEnd"/>
            <w:r>
              <w:rPr>
                <w:rFonts w:cstheme="minorHAnsi"/>
                <w:sz w:val="20"/>
                <w:szCs w:val="20"/>
              </w:rPr>
              <w:t>.</w:t>
            </w:r>
          </w:p>
          <w:p w14:paraId="3E4A0CD5" w14:textId="77777777" w:rsidR="00670B42" w:rsidRPr="00CA6506" w:rsidRDefault="00670B42" w:rsidP="00670B42">
            <w:pPr>
              <w:rPr>
                <w:rFonts w:cstheme="minorHAnsi"/>
                <w:sz w:val="20"/>
                <w:szCs w:val="20"/>
              </w:rPr>
            </w:pPr>
          </w:p>
          <w:p w14:paraId="39DB2A36" w14:textId="0D826833" w:rsidR="00670B42" w:rsidRPr="00CA6506" w:rsidRDefault="00670B42" w:rsidP="00670B42">
            <w:pPr>
              <w:rPr>
                <w:rFonts w:cstheme="minorHAnsi"/>
                <w:sz w:val="20"/>
                <w:szCs w:val="20"/>
              </w:rPr>
            </w:pPr>
            <w:proofErr w:type="gramStart"/>
            <w:r w:rsidRPr="00CA6506">
              <w:rPr>
                <w:rFonts w:cstheme="minorHAnsi"/>
                <w:b/>
                <w:i/>
                <w:sz w:val="20"/>
                <w:szCs w:val="20"/>
              </w:rPr>
              <w:t>acute</w:t>
            </w:r>
            <w:proofErr w:type="gramEnd"/>
            <w:r w:rsidRPr="00CA6506">
              <w:rPr>
                <w:rFonts w:cstheme="minorHAnsi"/>
                <w:b/>
                <w:i/>
                <w:sz w:val="20"/>
                <w:szCs w:val="20"/>
              </w:rPr>
              <w:t xml:space="preserve"> cholinergic poisoning</w:t>
            </w:r>
            <w:r w:rsidRPr="00CA6506">
              <w:rPr>
                <w:rFonts w:cstheme="minorHAnsi"/>
                <w:sz w:val="20"/>
                <w:szCs w:val="20"/>
              </w:rPr>
              <w:t xml:space="preserve"> means symptoms and signs due to the inhibition of acetylcholinesterase enzyme activity which start to occur within 24 hours following exposure. These symptoms and signs include acute paralysis, overwhelming bronchial secretions, bradycardia, gastrointestinal distress, </w:t>
            </w:r>
            <w:proofErr w:type="spellStart"/>
            <w:r w:rsidRPr="00CA6506">
              <w:rPr>
                <w:rFonts w:cstheme="minorHAnsi"/>
                <w:sz w:val="20"/>
                <w:szCs w:val="20"/>
              </w:rPr>
              <w:t>miosis</w:t>
            </w:r>
            <w:proofErr w:type="spellEnd"/>
            <w:r w:rsidRPr="00CA6506">
              <w:rPr>
                <w:rFonts w:cstheme="minorHAnsi"/>
                <w:sz w:val="20"/>
                <w:szCs w:val="20"/>
              </w:rPr>
              <w:t>, lacrimation or diarrhoea</w:t>
            </w:r>
            <w:r>
              <w:rPr>
                <w:rFonts w:cstheme="minorHAnsi"/>
                <w:sz w:val="20"/>
                <w:szCs w:val="20"/>
              </w:rPr>
              <w:t>.</w:t>
            </w:r>
          </w:p>
        </w:tc>
        <w:tc>
          <w:tcPr>
            <w:tcW w:w="2497" w:type="dxa"/>
          </w:tcPr>
          <w:p w14:paraId="27EF2380" w14:textId="5EE4344F" w:rsidR="00670B42" w:rsidRPr="00CA6506" w:rsidRDefault="00670B42" w:rsidP="00670B42">
            <w:pPr>
              <w:rPr>
                <w:rFonts w:cstheme="minorHAnsi"/>
                <w:sz w:val="20"/>
                <w:szCs w:val="20"/>
              </w:rPr>
            </w:pPr>
            <w:r>
              <w:rPr>
                <w:rFonts w:cstheme="minorHAnsi"/>
                <w:sz w:val="20"/>
                <w:szCs w:val="20"/>
              </w:rPr>
              <w:t>D</w:t>
            </w:r>
            <w:r w:rsidRPr="00CA6506">
              <w:rPr>
                <w:rFonts w:cstheme="minorHAnsi"/>
                <w:sz w:val="20"/>
                <w:szCs w:val="20"/>
              </w:rPr>
              <w:t xml:space="preserve">epressive disorder (83/2015) </w:t>
            </w:r>
          </w:p>
        </w:tc>
      </w:tr>
      <w:tr w:rsidR="00670B42" w:rsidRPr="00CA6506" w14:paraId="4C9FB047" w14:textId="77777777" w:rsidTr="00CA5405">
        <w:trPr>
          <w:cantSplit/>
        </w:trPr>
        <w:tc>
          <w:tcPr>
            <w:tcW w:w="2635" w:type="dxa"/>
            <w:vMerge/>
          </w:tcPr>
          <w:p w14:paraId="36563A07" w14:textId="77777777" w:rsidR="00670B42" w:rsidRPr="00CA6506" w:rsidRDefault="00670B42" w:rsidP="00670B42">
            <w:pPr>
              <w:rPr>
                <w:rFonts w:cstheme="minorHAnsi"/>
                <w:sz w:val="20"/>
                <w:szCs w:val="20"/>
              </w:rPr>
            </w:pPr>
          </w:p>
        </w:tc>
        <w:tc>
          <w:tcPr>
            <w:tcW w:w="8897" w:type="dxa"/>
          </w:tcPr>
          <w:p w14:paraId="24FCE9B3" w14:textId="77777777" w:rsidR="00670B42" w:rsidRPr="00CA6506" w:rsidRDefault="00670B42" w:rsidP="00670B42">
            <w:pPr>
              <w:rPr>
                <w:rFonts w:cstheme="minorHAnsi"/>
                <w:sz w:val="20"/>
                <w:szCs w:val="20"/>
              </w:rPr>
            </w:pPr>
            <w:r w:rsidRPr="00CA6506">
              <w:rPr>
                <w:rFonts w:cstheme="minorHAnsi"/>
                <w:sz w:val="20"/>
                <w:szCs w:val="20"/>
              </w:rPr>
              <w:t>having acute cholinergic poisoning from exposure to an organophosphorus ester or a carbamate pesticide within the six weeks before the clinical onset of peripheral neuropathy;</w:t>
            </w:r>
          </w:p>
          <w:p w14:paraId="159E32A0" w14:textId="77777777" w:rsidR="00670B42" w:rsidRPr="00CA6506" w:rsidRDefault="00670B42" w:rsidP="00670B42">
            <w:pPr>
              <w:rPr>
                <w:rFonts w:cstheme="minorHAnsi"/>
                <w:sz w:val="20"/>
                <w:szCs w:val="20"/>
              </w:rPr>
            </w:pPr>
          </w:p>
          <w:p w14:paraId="7108D93F" w14:textId="73B794FC" w:rsidR="00670B42" w:rsidRDefault="00670B42" w:rsidP="00670B42">
            <w:pPr>
              <w:rPr>
                <w:rFonts w:cstheme="minorHAnsi"/>
                <w:sz w:val="20"/>
                <w:szCs w:val="20"/>
              </w:rPr>
            </w:pPr>
            <w:r w:rsidRPr="00504E4F">
              <w:rPr>
                <w:rFonts w:cstheme="minorHAnsi"/>
                <w:b/>
                <w:i/>
                <w:sz w:val="20"/>
                <w:szCs w:val="20"/>
              </w:rPr>
              <w:t>an organophosphorus ester</w:t>
            </w:r>
            <w:r w:rsidRPr="00CA6506">
              <w:rPr>
                <w:rFonts w:cstheme="minorHAnsi"/>
                <w:sz w:val="20"/>
                <w:szCs w:val="20"/>
              </w:rPr>
              <w:t xml:space="preserve"> means an agent used to inhibit acetylcholinesterase, and includes the  organophosphate pesticides </w:t>
            </w:r>
            <w:proofErr w:type="spellStart"/>
            <w:r w:rsidRPr="00CA6506">
              <w:rPr>
                <w:rFonts w:cstheme="minorHAnsi"/>
                <w:sz w:val="20"/>
                <w:szCs w:val="20"/>
              </w:rPr>
              <w:t>chlorpyrifos</w:t>
            </w:r>
            <w:proofErr w:type="spellEnd"/>
            <w:r w:rsidRPr="00CA6506">
              <w:rPr>
                <w:rFonts w:cstheme="minorHAnsi"/>
                <w:sz w:val="20"/>
                <w:szCs w:val="20"/>
              </w:rPr>
              <w:t xml:space="preserve">, </w:t>
            </w:r>
            <w:proofErr w:type="spellStart"/>
            <w:r w:rsidRPr="00CA6506">
              <w:rPr>
                <w:rFonts w:cstheme="minorHAnsi"/>
                <w:sz w:val="20"/>
                <w:szCs w:val="20"/>
              </w:rPr>
              <w:t>dichlorvos</w:t>
            </w:r>
            <w:proofErr w:type="spellEnd"/>
            <w:r w:rsidRPr="00CA6506">
              <w:rPr>
                <w:rFonts w:cstheme="minorHAnsi"/>
                <w:sz w:val="20"/>
                <w:szCs w:val="20"/>
              </w:rPr>
              <w:t>, EPN (ethyl p-</w:t>
            </w:r>
            <w:proofErr w:type="spellStart"/>
            <w:r w:rsidRPr="00CA6506">
              <w:rPr>
                <w:rFonts w:cstheme="minorHAnsi"/>
                <w:sz w:val="20"/>
                <w:szCs w:val="20"/>
              </w:rPr>
              <w:t>nitrophenyl</w:t>
            </w:r>
            <w:proofErr w:type="spellEnd"/>
            <w:r w:rsidRPr="00CA6506">
              <w:rPr>
                <w:rFonts w:cstheme="minorHAnsi"/>
                <w:sz w:val="20"/>
                <w:szCs w:val="20"/>
              </w:rPr>
              <w:t xml:space="preserve"> </w:t>
            </w:r>
            <w:proofErr w:type="spellStart"/>
            <w:r w:rsidRPr="00CA6506">
              <w:rPr>
                <w:rFonts w:cstheme="minorHAnsi"/>
                <w:sz w:val="20"/>
                <w:szCs w:val="20"/>
              </w:rPr>
              <w:t>theonobenzenephosphonate</w:t>
            </w:r>
            <w:proofErr w:type="spellEnd"/>
            <w:r w:rsidRPr="00CA6506">
              <w:rPr>
                <w:rFonts w:cstheme="minorHAnsi"/>
                <w:sz w:val="20"/>
                <w:szCs w:val="20"/>
              </w:rPr>
              <w:t xml:space="preserve">), leptophos, </w:t>
            </w:r>
            <w:proofErr w:type="spellStart"/>
            <w:r w:rsidRPr="00CA6506">
              <w:rPr>
                <w:rFonts w:cstheme="minorHAnsi"/>
                <w:sz w:val="20"/>
                <w:szCs w:val="20"/>
              </w:rPr>
              <w:t>methamidophos</w:t>
            </w:r>
            <w:proofErr w:type="spellEnd"/>
            <w:r w:rsidRPr="00CA6506">
              <w:rPr>
                <w:rFonts w:cstheme="minorHAnsi"/>
                <w:sz w:val="20"/>
                <w:szCs w:val="20"/>
              </w:rPr>
              <w:t xml:space="preserve">, </w:t>
            </w:r>
            <w:proofErr w:type="spellStart"/>
            <w:r w:rsidRPr="00CA6506">
              <w:rPr>
                <w:rFonts w:cstheme="minorHAnsi"/>
                <w:sz w:val="20"/>
                <w:szCs w:val="20"/>
              </w:rPr>
              <w:t>mipafox</w:t>
            </w:r>
            <w:proofErr w:type="spellEnd"/>
            <w:r w:rsidRPr="00CA6506">
              <w:rPr>
                <w:rFonts w:cstheme="minorHAnsi"/>
                <w:sz w:val="20"/>
                <w:szCs w:val="20"/>
              </w:rPr>
              <w:t xml:space="preserve"> (</w:t>
            </w:r>
            <w:proofErr w:type="spellStart"/>
            <w:r w:rsidRPr="00CA6506">
              <w:rPr>
                <w:rFonts w:cstheme="minorHAnsi"/>
                <w:sz w:val="20"/>
                <w:szCs w:val="20"/>
              </w:rPr>
              <w:t>diisopropyl</w:t>
            </w:r>
            <w:proofErr w:type="spellEnd"/>
            <w:r w:rsidRPr="00CA6506">
              <w:rPr>
                <w:rFonts w:cstheme="minorHAnsi"/>
                <w:sz w:val="20"/>
                <w:szCs w:val="20"/>
              </w:rPr>
              <w:t xml:space="preserve"> </w:t>
            </w:r>
            <w:proofErr w:type="spellStart"/>
            <w:r w:rsidRPr="00CA6506">
              <w:rPr>
                <w:rFonts w:cstheme="minorHAnsi"/>
                <w:sz w:val="20"/>
                <w:szCs w:val="20"/>
              </w:rPr>
              <w:t>phosphorofluoridate</w:t>
            </w:r>
            <w:proofErr w:type="spellEnd"/>
            <w:r w:rsidRPr="00CA6506">
              <w:rPr>
                <w:rFonts w:cstheme="minorHAnsi"/>
                <w:sz w:val="20"/>
                <w:szCs w:val="20"/>
              </w:rPr>
              <w:t xml:space="preserve">), </w:t>
            </w:r>
            <w:proofErr w:type="spellStart"/>
            <w:r w:rsidRPr="00CA6506">
              <w:rPr>
                <w:rFonts w:cstheme="minorHAnsi"/>
                <w:sz w:val="20"/>
                <w:szCs w:val="20"/>
              </w:rPr>
              <w:t>omethoate</w:t>
            </w:r>
            <w:proofErr w:type="spellEnd"/>
            <w:r w:rsidRPr="00CA6506">
              <w:rPr>
                <w:rFonts w:cstheme="minorHAnsi"/>
                <w:sz w:val="20"/>
                <w:szCs w:val="20"/>
              </w:rPr>
              <w:t>, parathion, TOCP (tri-</w:t>
            </w:r>
            <w:proofErr w:type="spellStart"/>
            <w:r w:rsidRPr="00CA6506">
              <w:rPr>
                <w:rFonts w:cstheme="minorHAnsi"/>
                <w:sz w:val="20"/>
                <w:szCs w:val="20"/>
              </w:rPr>
              <w:t>orthocresyl</w:t>
            </w:r>
            <w:proofErr w:type="spellEnd"/>
            <w:r w:rsidRPr="00CA6506">
              <w:rPr>
                <w:rFonts w:cstheme="minorHAnsi"/>
                <w:sz w:val="20"/>
                <w:szCs w:val="20"/>
              </w:rPr>
              <w:t xml:space="preserve"> phosphate), </w:t>
            </w:r>
            <w:proofErr w:type="spellStart"/>
            <w:r w:rsidRPr="00CA6506">
              <w:rPr>
                <w:rFonts w:cstheme="minorHAnsi"/>
                <w:sz w:val="20"/>
                <w:szCs w:val="20"/>
              </w:rPr>
              <w:t>trichlorfon</w:t>
            </w:r>
            <w:proofErr w:type="spellEnd"/>
            <w:r w:rsidRPr="00CA6506">
              <w:rPr>
                <w:rFonts w:cstheme="minorHAnsi"/>
                <w:sz w:val="20"/>
                <w:szCs w:val="20"/>
              </w:rPr>
              <w:t xml:space="preserve"> and </w:t>
            </w:r>
            <w:proofErr w:type="spellStart"/>
            <w:r w:rsidRPr="00CA6506">
              <w:rPr>
                <w:rFonts w:cstheme="minorHAnsi"/>
                <w:sz w:val="20"/>
                <w:szCs w:val="20"/>
              </w:rPr>
              <w:t>trichlornat</w:t>
            </w:r>
            <w:proofErr w:type="spellEnd"/>
            <w:r>
              <w:rPr>
                <w:rFonts w:cstheme="minorHAnsi"/>
                <w:sz w:val="20"/>
                <w:szCs w:val="20"/>
              </w:rPr>
              <w:t>.</w:t>
            </w:r>
          </w:p>
          <w:p w14:paraId="7B833DC5" w14:textId="77777777" w:rsidR="00670B42" w:rsidRPr="00CA6506" w:rsidRDefault="00670B42" w:rsidP="00670B42">
            <w:pPr>
              <w:rPr>
                <w:rFonts w:cstheme="minorHAnsi"/>
                <w:sz w:val="20"/>
                <w:szCs w:val="20"/>
              </w:rPr>
            </w:pPr>
          </w:p>
          <w:p w14:paraId="74E5A061" w14:textId="64DB8307" w:rsidR="00670B42" w:rsidRPr="00CA6506" w:rsidRDefault="00670B42" w:rsidP="00670B42">
            <w:pPr>
              <w:rPr>
                <w:rFonts w:cstheme="minorHAnsi"/>
                <w:sz w:val="20"/>
                <w:szCs w:val="20"/>
              </w:rPr>
            </w:pPr>
            <w:proofErr w:type="gramStart"/>
            <w:r w:rsidRPr="00504E4F">
              <w:rPr>
                <w:rFonts w:cstheme="minorHAnsi"/>
                <w:b/>
                <w:i/>
                <w:sz w:val="20"/>
                <w:szCs w:val="20"/>
              </w:rPr>
              <w:t>acute</w:t>
            </w:r>
            <w:proofErr w:type="gramEnd"/>
            <w:r w:rsidRPr="00504E4F">
              <w:rPr>
                <w:rFonts w:cstheme="minorHAnsi"/>
                <w:b/>
                <w:i/>
                <w:sz w:val="20"/>
                <w:szCs w:val="20"/>
              </w:rPr>
              <w:t xml:space="preserve"> cholinergic poisoning</w:t>
            </w:r>
            <w:r w:rsidRPr="00CA6506">
              <w:rPr>
                <w:rFonts w:cstheme="minorHAnsi"/>
                <w:sz w:val="20"/>
                <w:szCs w:val="20"/>
              </w:rPr>
              <w:t xml:space="preserve"> means symptoms and signs due to the inhibition of acetylcholinesterase enzyme activity which start to occur within 24 hours following exposure. These symptoms and signs include acute paralysis, overwhelming bronchial secretions, bradycardia, gastrointestinal distress, </w:t>
            </w:r>
            <w:proofErr w:type="spellStart"/>
            <w:r w:rsidRPr="00CA6506">
              <w:rPr>
                <w:rFonts w:cstheme="minorHAnsi"/>
                <w:sz w:val="20"/>
                <w:szCs w:val="20"/>
              </w:rPr>
              <w:t>miosis</w:t>
            </w:r>
            <w:proofErr w:type="spellEnd"/>
            <w:r w:rsidRPr="00CA6506">
              <w:rPr>
                <w:rFonts w:cstheme="minorHAnsi"/>
                <w:sz w:val="20"/>
                <w:szCs w:val="20"/>
              </w:rPr>
              <w:t>, lacrimation or diarrhoea</w:t>
            </w:r>
            <w:r>
              <w:rPr>
                <w:rFonts w:cstheme="minorHAnsi"/>
                <w:sz w:val="20"/>
                <w:szCs w:val="20"/>
              </w:rPr>
              <w:t>.</w:t>
            </w:r>
          </w:p>
        </w:tc>
        <w:tc>
          <w:tcPr>
            <w:tcW w:w="2497" w:type="dxa"/>
          </w:tcPr>
          <w:p w14:paraId="2846A625" w14:textId="77777777" w:rsidR="00670B42" w:rsidRPr="00CA6506" w:rsidRDefault="00670B42" w:rsidP="00670B42">
            <w:pPr>
              <w:rPr>
                <w:rFonts w:cstheme="minorHAnsi"/>
                <w:sz w:val="20"/>
                <w:szCs w:val="20"/>
              </w:rPr>
            </w:pPr>
            <w:r w:rsidRPr="00CA6506">
              <w:rPr>
                <w:rFonts w:cstheme="minorHAnsi"/>
                <w:sz w:val="20"/>
                <w:szCs w:val="20"/>
              </w:rPr>
              <w:t xml:space="preserve">Peripheral neuropathy </w:t>
            </w:r>
          </w:p>
          <w:p w14:paraId="3960AB7D" w14:textId="77777777" w:rsidR="00670B42" w:rsidRPr="00CA6506" w:rsidRDefault="00670B42" w:rsidP="00670B42">
            <w:pPr>
              <w:rPr>
                <w:rFonts w:cstheme="minorHAnsi"/>
                <w:sz w:val="20"/>
                <w:szCs w:val="20"/>
              </w:rPr>
            </w:pPr>
            <w:r w:rsidRPr="00CA6506">
              <w:rPr>
                <w:rFonts w:cstheme="minorHAnsi"/>
                <w:sz w:val="20"/>
                <w:szCs w:val="20"/>
              </w:rPr>
              <w:t>(74, 75/2014)</w:t>
            </w:r>
          </w:p>
        </w:tc>
      </w:tr>
      <w:tr w:rsidR="00670B42" w:rsidRPr="00CA6506" w14:paraId="4FF1D5DB" w14:textId="77777777" w:rsidTr="00CA5405">
        <w:trPr>
          <w:cantSplit/>
        </w:trPr>
        <w:tc>
          <w:tcPr>
            <w:tcW w:w="2635" w:type="dxa"/>
          </w:tcPr>
          <w:p w14:paraId="06886C87" w14:textId="77777777" w:rsidR="00670B42" w:rsidRDefault="00670B42" w:rsidP="00670B42">
            <w:pPr>
              <w:rPr>
                <w:rFonts w:cstheme="minorHAnsi"/>
                <w:sz w:val="20"/>
                <w:szCs w:val="20"/>
              </w:rPr>
            </w:pPr>
          </w:p>
        </w:tc>
        <w:tc>
          <w:tcPr>
            <w:tcW w:w="8897" w:type="dxa"/>
          </w:tcPr>
          <w:p w14:paraId="3AB8213A" w14:textId="77777777" w:rsidR="00670B42" w:rsidRPr="00102E08" w:rsidRDefault="00670B42" w:rsidP="00670B42">
            <w:pPr>
              <w:rPr>
                <w:sz w:val="20"/>
                <w:szCs w:val="20"/>
              </w:rPr>
            </w:pPr>
          </w:p>
        </w:tc>
        <w:tc>
          <w:tcPr>
            <w:tcW w:w="2497" w:type="dxa"/>
          </w:tcPr>
          <w:p w14:paraId="44DF9206" w14:textId="77777777" w:rsidR="00670B42" w:rsidRDefault="00670B42" w:rsidP="00670B42">
            <w:pPr>
              <w:rPr>
                <w:rFonts w:cstheme="minorHAnsi"/>
                <w:sz w:val="20"/>
                <w:szCs w:val="20"/>
              </w:rPr>
            </w:pPr>
          </w:p>
        </w:tc>
      </w:tr>
      <w:tr w:rsidR="00670B42" w:rsidRPr="00CA6506" w14:paraId="1DF7BD84" w14:textId="77777777" w:rsidTr="00CA5405">
        <w:trPr>
          <w:cantSplit/>
        </w:trPr>
        <w:tc>
          <w:tcPr>
            <w:tcW w:w="2635" w:type="dxa"/>
            <w:vMerge w:val="restart"/>
          </w:tcPr>
          <w:p w14:paraId="253A73C7" w14:textId="77777777" w:rsidR="00670B42" w:rsidRPr="00CA6506" w:rsidRDefault="00670B42" w:rsidP="00670B42">
            <w:pPr>
              <w:rPr>
                <w:rFonts w:cstheme="minorHAnsi"/>
                <w:sz w:val="20"/>
                <w:szCs w:val="20"/>
              </w:rPr>
            </w:pPr>
            <w:proofErr w:type="spellStart"/>
            <w:r>
              <w:rPr>
                <w:rFonts w:cstheme="minorHAnsi"/>
                <w:sz w:val="20"/>
                <w:szCs w:val="20"/>
              </w:rPr>
              <w:t>Paraquat</w:t>
            </w:r>
            <w:proofErr w:type="spellEnd"/>
          </w:p>
        </w:tc>
        <w:tc>
          <w:tcPr>
            <w:tcW w:w="8897" w:type="dxa"/>
          </w:tcPr>
          <w:p w14:paraId="4E7866EB" w14:textId="15DC8B7B" w:rsidR="00670B42" w:rsidRPr="00102E08" w:rsidRDefault="00670B42" w:rsidP="00670B42">
            <w:pPr>
              <w:rPr>
                <w:sz w:val="20"/>
                <w:szCs w:val="20"/>
              </w:rPr>
            </w:pPr>
            <w:r w:rsidRPr="00102E08">
              <w:rPr>
                <w:sz w:val="20"/>
                <w:szCs w:val="20"/>
              </w:rPr>
              <w:t xml:space="preserve">having </w:t>
            </w:r>
            <w:proofErr w:type="spellStart"/>
            <w:r w:rsidRPr="00102E08">
              <w:rPr>
                <w:sz w:val="20"/>
                <w:szCs w:val="20"/>
              </w:rPr>
              <w:t>paraquat</w:t>
            </w:r>
            <w:proofErr w:type="spellEnd"/>
            <w:r w:rsidRPr="00102E08">
              <w:rPr>
                <w:sz w:val="20"/>
                <w:szCs w:val="20"/>
              </w:rPr>
              <w:t xml:space="preserve"> poisoning within the 6 months before the clinical onset</w:t>
            </w:r>
            <w:r>
              <w:rPr>
                <w:sz w:val="20"/>
                <w:szCs w:val="20"/>
              </w:rPr>
              <w:t>/worsening</w:t>
            </w:r>
            <w:r w:rsidRPr="00102E08">
              <w:rPr>
                <w:sz w:val="20"/>
                <w:szCs w:val="20"/>
              </w:rPr>
              <w:t xml:space="preserve"> of fibrosing interstitial lung disease;</w:t>
            </w:r>
          </w:p>
          <w:p w14:paraId="7C11261A" w14:textId="77777777" w:rsidR="00670B42" w:rsidRPr="00102E08" w:rsidRDefault="00670B42" w:rsidP="00670B42">
            <w:pPr>
              <w:rPr>
                <w:sz w:val="20"/>
                <w:szCs w:val="20"/>
              </w:rPr>
            </w:pPr>
          </w:p>
          <w:p w14:paraId="38EFA064" w14:textId="6F0520BD" w:rsidR="00670B42" w:rsidRPr="00102E08" w:rsidRDefault="00670B42" w:rsidP="00670B42">
            <w:pPr>
              <w:rPr>
                <w:rFonts w:cstheme="minorHAnsi"/>
                <w:sz w:val="20"/>
                <w:szCs w:val="20"/>
              </w:rPr>
            </w:pPr>
            <w:proofErr w:type="spellStart"/>
            <w:proofErr w:type="gramStart"/>
            <w:r w:rsidRPr="00102E08">
              <w:rPr>
                <w:b/>
                <w:i/>
                <w:sz w:val="20"/>
                <w:szCs w:val="20"/>
              </w:rPr>
              <w:t>paraquat</w:t>
            </w:r>
            <w:proofErr w:type="spellEnd"/>
            <w:proofErr w:type="gramEnd"/>
            <w:r w:rsidRPr="00102E08">
              <w:rPr>
                <w:sz w:val="20"/>
                <w:szCs w:val="20"/>
              </w:rPr>
              <w:t xml:space="preserve"> means a </w:t>
            </w:r>
            <w:proofErr w:type="spellStart"/>
            <w:r w:rsidRPr="00102E08">
              <w:rPr>
                <w:sz w:val="20"/>
                <w:szCs w:val="20"/>
              </w:rPr>
              <w:t>dipyridilium</w:t>
            </w:r>
            <w:proofErr w:type="spellEnd"/>
            <w:r w:rsidRPr="00102E08">
              <w:rPr>
                <w:sz w:val="20"/>
                <w:szCs w:val="20"/>
              </w:rPr>
              <w:t xml:space="preserve"> compound whose dichloride and </w:t>
            </w:r>
            <w:proofErr w:type="spellStart"/>
            <w:r w:rsidRPr="00102E08">
              <w:rPr>
                <w:sz w:val="20"/>
                <w:szCs w:val="20"/>
              </w:rPr>
              <w:t>dimethylsulphate</w:t>
            </w:r>
            <w:proofErr w:type="spellEnd"/>
            <w:r w:rsidRPr="00102E08">
              <w:rPr>
                <w:sz w:val="20"/>
                <w:szCs w:val="20"/>
              </w:rPr>
              <w:t xml:space="preserve"> salts are used as contact herbicides</w:t>
            </w:r>
            <w:r>
              <w:rPr>
                <w:sz w:val="20"/>
                <w:szCs w:val="20"/>
              </w:rPr>
              <w:t>.</w:t>
            </w:r>
          </w:p>
        </w:tc>
        <w:tc>
          <w:tcPr>
            <w:tcW w:w="2497" w:type="dxa"/>
          </w:tcPr>
          <w:p w14:paraId="5BE8FA5D" w14:textId="77777777" w:rsidR="00670B42" w:rsidRDefault="00670B42" w:rsidP="00670B42">
            <w:pPr>
              <w:rPr>
                <w:rFonts w:cstheme="minorHAnsi"/>
                <w:sz w:val="20"/>
                <w:szCs w:val="20"/>
              </w:rPr>
            </w:pPr>
            <w:r>
              <w:rPr>
                <w:rFonts w:cstheme="minorHAnsi"/>
                <w:sz w:val="20"/>
                <w:szCs w:val="20"/>
              </w:rPr>
              <w:t xml:space="preserve">Fibrosing interstitial lung disease </w:t>
            </w:r>
          </w:p>
          <w:p w14:paraId="13D99A0E" w14:textId="77777777" w:rsidR="00670B42" w:rsidRPr="00CA6506" w:rsidRDefault="00670B42" w:rsidP="00670B42">
            <w:pPr>
              <w:rPr>
                <w:rFonts w:cstheme="minorHAnsi"/>
                <w:sz w:val="20"/>
                <w:szCs w:val="20"/>
              </w:rPr>
            </w:pPr>
            <w:r>
              <w:rPr>
                <w:rFonts w:cstheme="minorHAnsi"/>
                <w:sz w:val="20"/>
                <w:szCs w:val="20"/>
              </w:rPr>
              <w:t>(85, 86/2021)</w:t>
            </w:r>
          </w:p>
        </w:tc>
      </w:tr>
      <w:tr w:rsidR="00670B42" w:rsidRPr="00CA6506" w14:paraId="0035E14D" w14:textId="77777777" w:rsidTr="00CA5405">
        <w:trPr>
          <w:cantSplit/>
        </w:trPr>
        <w:tc>
          <w:tcPr>
            <w:tcW w:w="2635" w:type="dxa"/>
            <w:vMerge/>
          </w:tcPr>
          <w:p w14:paraId="442E2DCC" w14:textId="77777777" w:rsidR="00670B42" w:rsidRDefault="00670B42" w:rsidP="00670B42">
            <w:pPr>
              <w:rPr>
                <w:rFonts w:cstheme="minorHAnsi"/>
                <w:sz w:val="20"/>
                <w:szCs w:val="20"/>
              </w:rPr>
            </w:pPr>
          </w:p>
        </w:tc>
        <w:tc>
          <w:tcPr>
            <w:tcW w:w="8897" w:type="dxa"/>
          </w:tcPr>
          <w:p w14:paraId="3A9FB178" w14:textId="77777777" w:rsidR="00670B42" w:rsidRPr="0078014E" w:rsidRDefault="00670B42" w:rsidP="00670B42">
            <w:pPr>
              <w:rPr>
                <w:sz w:val="20"/>
                <w:szCs w:val="20"/>
              </w:rPr>
            </w:pPr>
            <w:r w:rsidRPr="0078014E">
              <w:rPr>
                <w:sz w:val="20"/>
                <w:szCs w:val="20"/>
              </w:rPr>
              <w:t>inhaling, ingesting or having cutaneous contact with a herbicide or insecticide from the specified list of herbicides and insecticides, on at least 30 days within the six months before the clinical onset of aplastic anaemia;</w:t>
            </w:r>
          </w:p>
          <w:p w14:paraId="1B681194" w14:textId="77777777" w:rsidR="00670B42" w:rsidRPr="0078014E" w:rsidRDefault="00670B42" w:rsidP="00670B42">
            <w:pPr>
              <w:rPr>
                <w:sz w:val="20"/>
                <w:szCs w:val="20"/>
              </w:rPr>
            </w:pPr>
          </w:p>
          <w:p w14:paraId="02770B19" w14:textId="77777777" w:rsidR="00670B42" w:rsidRPr="00102E08" w:rsidRDefault="00670B42" w:rsidP="00670B42">
            <w:pPr>
              <w:rPr>
                <w:sz w:val="20"/>
                <w:szCs w:val="20"/>
              </w:rPr>
            </w:pPr>
            <w:proofErr w:type="gramStart"/>
            <w:r w:rsidRPr="0078014E">
              <w:rPr>
                <w:b/>
                <w:i/>
                <w:sz w:val="20"/>
                <w:szCs w:val="20"/>
              </w:rPr>
              <w:t>specified</w:t>
            </w:r>
            <w:proofErr w:type="gramEnd"/>
            <w:r w:rsidRPr="0078014E">
              <w:rPr>
                <w:b/>
                <w:i/>
                <w:sz w:val="20"/>
                <w:szCs w:val="20"/>
              </w:rPr>
              <w:t xml:space="preserve"> list of herbicides and insecticides</w:t>
            </w:r>
            <w:r w:rsidRPr="0078014E">
              <w:rPr>
                <w:sz w:val="20"/>
                <w:szCs w:val="20"/>
              </w:rPr>
              <w:t xml:space="preserve"> means: (d) </w:t>
            </w:r>
            <w:proofErr w:type="spellStart"/>
            <w:r w:rsidRPr="0078014E">
              <w:rPr>
                <w:sz w:val="20"/>
                <w:szCs w:val="20"/>
              </w:rPr>
              <w:t>paraquat</w:t>
            </w:r>
            <w:proofErr w:type="spellEnd"/>
            <w:r w:rsidRPr="0078014E">
              <w:rPr>
                <w:sz w:val="20"/>
                <w:szCs w:val="20"/>
              </w:rPr>
              <w:t>.</w:t>
            </w:r>
          </w:p>
        </w:tc>
        <w:tc>
          <w:tcPr>
            <w:tcW w:w="2497" w:type="dxa"/>
          </w:tcPr>
          <w:p w14:paraId="2BF177A1" w14:textId="77777777" w:rsidR="00670B42" w:rsidRDefault="00670B42" w:rsidP="00670B42">
            <w:pPr>
              <w:rPr>
                <w:rFonts w:cstheme="minorHAnsi"/>
                <w:sz w:val="20"/>
                <w:szCs w:val="20"/>
              </w:rPr>
            </w:pPr>
            <w:r>
              <w:rPr>
                <w:rFonts w:cstheme="minorHAnsi"/>
                <w:sz w:val="20"/>
                <w:szCs w:val="20"/>
              </w:rPr>
              <w:t>Aplastic anaemia</w:t>
            </w:r>
          </w:p>
          <w:p w14:paraId="69872225" w14:textId="77777777" w:rsidR="00670B42" w:rsidRDefault="00670B42" w:rsidP="00670B42">
            <w:pPr>
              <w:rPr>
                <w:rFonts w:cstheme="minorHAnsi"/>
                <w:sz w:val="20"/>
                <w:szCs w:val="20"/>
              </w:rPr>
            </w:pPr>
            <w:r>
              <w:rPr>
                <w:rFonts w:cstheme="minorHAnsi"/>
                <w:sz w:val="20"/>
                <w:szCs w:val="20"/>
              </w:rPr>
              <w:t>(58/2020)</w:t>
            </w:r>
          </w:p>
        </w:tc>
      </w:tr>
      <w:tr w:rsidR="00670B42" w:rsidRPr="00CA6506" w14:paraId="36CE4853" w14:textId="77777777" w:rsidTr="00CA5405">
        <w:trPr>
          <w:cantSplit/>
        </w:trPr>
        <w:tc>
          <w:tcPr>
            <w:tcW w:w="2635" w:type="dxa"/>
            <w:vMerge/>
          </w:tcPr>
          <w:p w14:paraId="2E11041E" w14:textId="77777777" w:rsidR="00670B42" w:rsidRDefault="00670B42" w:rsidP="00670B42">
            <w:pPr>
              <w:rPr>
                <w:rFonts w:cstheme="minorHAnsi"/>
                <w:sz w:val="20"/>
                <w:szCs w:val="20"/>
              </w:rPr>
            </w:pPr>
          </w:p>
        </w:tc>
        <w:tc>
          <w:tcPr>
            <w:tcW w:w="8897" w:type="dxa"/>
          </w:tcPr>
          <w:p w14:paraId="5DD7AEC4" w14:textId="18845D65" w:rsidR="00670B42" w:rsidRPr="0078014E" w:rsidRDefault="00670B42" w:rsidP="00670B42">
            <w:pPr>
              <w:rPr>
                <w:sz w:val="20"/>
                <w:szCs w:val="20"/>
              </w:rPr>
            </w:pPr>
            <w:r w:rsidRPr="0078014E">
              <w:rPr>
                <w:sz w:val="20"/>
                <w:szCs w:val="20"/>
              </w:rPr>
              <w:t>inhaling, ingesting or having cutaneous contact with a chemical agent that causes oxidation of haemoglobin, within the two days before the clinical onset</w:t>
            </w:r>
            <w:r>
              <w:rPr>
                <w:sz w:val="20"/>
                <w:szCs w:val="20"/>
              </w:rPr>
              <w:t>/worsening</w:t>
            </w:r>
            <w:r w:rsidRPr="0078014E">
              <w:rPr>
                <w:sz w:val="20"/>
                <w:szCs w:val="20"/>
              </w:rPr>
              <w:t xml:space="preserve"> of </w:t>
            </w:r>
            <w:proofErr w:type="spellStart"/>
            <w:r w:rsidRPr="0078014E">
              <w:rPr>
                <w:sz w:val="20"/>
                <w:szCs w:val="20"/>
              </w:rPr>
              <w:t>methaemoglobinaemia</w:t>
            </w:r>
            <w:proofErr w:type="spellEnd"/>
            <w:r w:rsidRPr="0078014E">
              <w:rPr>
                <w:sz w:val="20"/>
                <w:szCs w:val="20"/>
              </w:rPr>
              <w:t xml:space="preserve">; </w:t>
            </w:r>
          </w:p>
          <w:p w14:paraId="36588273" w14:textId="77777777" w:rsidR="00670B42" w:rsidRPr="0078014E" w:rsidRDefault="00670B42" w:rsidP="00670B42">
            <w:pPr>
              <w:rPr>
                <w:sz w:val="20"/>
                <w:szCs w:val="20"/>
              </w:rPr>
            </w:pPr>
          </w:p>
          <w:p w14:paraId="7C91492B" w14:textId="77777777" w:rsidR="00670B42" w:rsidRPr="0078014E" w:rsidRDefault="00670B42" w:rsidP="00670B42">
            <w:pPr>
              <w:rPr>
                <w:sz w:val="16"/>
                <w:szCs w:val="16"/>
              </w:rPr>
            </w:pPr>
            <w:r w:rsidRPr="0078014E">
              <w:rPr>
                <w:sz w:val="16"/>
                <w:szCs w:val="16"/>
              </w:rPr>
              <w:t xml:space="preserve">Note: Chemicals that cause </w:t>
            </w:r>
            <w:proofErr w:type="spellStart"/>
            <w:r w:rsidRPr="0078014E">
              <w:rPr>
                <w:sz w:val="16"/>
                <w:szCs w:val="16"/>
              </w:rPr>
              <w:t>methaemoglobinaemia</w:t>
            </w:r>
            <w:proofErr w:type="spellEnd"/>
            <w:r w:rsidRPr="0078014E">
              <w:rPr>
                <w:sz w:val="16"/>
                <w:szCs w:val="16"/>
              </w:rPr>
              <w:t xml:space="preserve"> include, but are not limited to, aniline and its derivatives (for example, found in dyes); naphthalene (for example, found in mothballs); </w:t>
            </w:r>
            <w:proofErr w:type="spellStart"/>
            <w:r w:rsidRPr="0078014E">
              <w:rPr>
                <w:sz w:val="16"/>
                <w:szCs w:val="16"/>
              </w:rPr>
              <w:t>nitrobenzenes</w:t>
            </w:r>
            <w:proofErr w:type="spellEnd"/>
            <w:r w:rsidRPr="0078014E">
              <w:rPr>
                <w:sz w:val="16"/>
                <w:szCs w:val="16"/>
              </w:rPr>
              <w:t xml:space="preserve"> (for example, found in solvents and paints); nitrogen oxide (for example, found in smoke from fires); </w:t>
            </w:r>
            <w:proofErr w:type="spellStart"/>
            <w:r w:rsidRPr="0078014E">
              <w:rPr>
                <w:sz w:val="16"/>
                <w:szCs w:val="16"/>
              </w:rPr>
              <w:t>paraquat</w:t>
            </w:r>
            <w:proofErr w:type="spellEnd"/>
            <w:r w:rsidRPr="0078014E">
              <w:rPr>
                <w:sz w:val="16"/>
                <w:szCs w:val="16"/>
              </w:rPr>
              <w:t xml:space="preserve"> (for example, found in herbicides); and chlorates, nitrates and </w:t>
            </w:r>
            <w:proofErr w:type="spellStart"/>
            <w:r w:rsidRPr="0078014E">
              <w:rPr>
                <w:sz w:val="16"/>
                <w:szCs w:val="16"/>
              </w:rPr>
              <w:t>nitrotoluenes</w:t>
            </w:r>
            <w:proofErr w:type="spellEnd"/>
            <w:r w:rsidRPr="0078014E">
              <w:rPr>
                <w:sz w:val="16"/>
                <w:szCs w:val="16"/>
              </w:rPr>
              <w:t xml:space="preserve"> (for example, found in explosives).</w:t>
            </w:r>
          </w:p>
        </w:tc>
        <w:tc>
          <w:tcPr>
            <w:tcW w:w="2497" w:type="dxa"/>
          </w:tcPr>
          <w:p w14:paraId="6CB0FD31" w14:textId="77777777" w:rsidR="00670B42" w:rsidRDefault="00670B42" w:rsidP="00670B42">
            <w:pPr>
              <w:rPr>
                <w:rFonts w:cstheme="minorHAnsi"/>
                <w:sz w:val="20"/>
                <w:szCs w:val="20"/>
              </w:rPr>
            </w:pPr>
            <w:proofErr w:type="spellStart"/>
            <w:r>
              <w:rPr>
                <w:rFonts w:cstheme="minorHAnsi"/>
                <w:sz w:val="20"/>
                <w:szCs w:val="20"/>
              </w:rPr>
              <w:t>Methaemoglobinaemia</w:t>
            </w:r>
            <w:proofErr w:type="spellEnd"/>
          </w:p>
          <w:p w14:paraId="5CEE2354" w14:textId="77777777" w:rsidR="00670B42" w:rsidRDefault="00670B42" w:rsidP="00670B42">
            <w:pPr>
              <w:rPr>
                <w:rFonts w:cstheme="minorHAnsi"/>
                <w:sz w:val="20"/>
                <w:szCs w:val="20"/>
              </w:rPr>
            </w:pPr>
            <w:r>
              <w:rPr>
                <w:rFonts w:cstheme="minorHAnsi"/>
                <w:sz w:val="20"/>
                <w:szCs w:val="20"/>
              </w:rPr>
              <w:t>(17, 18/2019)</w:t>
            </w:r>
          </w:p>
        </w:tc>
      </w:tr>
      <w:tr w:rsidR="00670B42" w:rsidRPr="00CA6506" w14:paraId="3A6FB309" w14:textId="77777777" w:rsidTr="00CA5405">
        <w:trPr>
          <w:cantSplit/>
        </w:trPr>
        <w:tc>
          <w:tcPr>
            <w:tcW w:w="2635" w:type="dxa"/>
            <w:vMerge/>
          </w:tcPr>
          <w:p w14:paraId="22B966D4" w14:textId="77777777" w:rsidR="00670B42" w:rsidRDefault="00670B42" w:rsidP="00670B42">
            <w:pPr>
              <w:rPr>
                <w:rFonts w:cstheme="minorHAnsi"/>
                <w:sz w:val="20"/>
                <w:szCs w:val="20"/>
              </w:rPr>
            </w:pPr>
          </w:p>
        </w:tc>
        <w:tc>
          <w:tcPr>
            <w:tcW w:w="8897" w:type="dxa"/>
          </w:tcPr>
          <w:p w14:paraId="7B851140" w14:textId="77777777" w:rsidR="00670B42" w:rsidRDefault="00670B42" w:rsidP="00670B42">
            <w:pPr>
              <w:rPr>
                <w:sz w:val="20"/>
                <w:szCs w:val="20"/>
              </w:rPr>
            </w:pPr>
            <w:r w:rsidRPr="0078014E">
              <w:rPr>
                <w:sz w:val="20"/>
                <w:szCs w:val="20"/>
              </w:rPr>
              <w:t xml:space="preserve">inhaling vapours, gases or fumes of a chemical agent from the specified list of chemical agents: </w:t>
            </w:r>
          </w:p>
          <w:p w14:paraId="6DB3F2E4" w14:textId="77777777" w:rsidR="00670B42" w:rsidRDefault="00670B42" w:rsidP="00670B42">
            <w:pPr>
              <w:rPr>
                <w:sz w:val="20"/>
                <w:szCs w:val="20"/>
              </w:rPr>
            </w:pPr>
            <w:r w:rsidRPr="0078014E">
              <w:rPr>
                <w:sz w:val="20"/>
                <w:szCs w:val="20"/>
              </w:rPr>
              <w:t xml:space="preserve">(a) resulting in signs and symptoms of severe acute lower respiratory damage requiring medical attention within 48 hours after exposure; and </w:t>
            </w:r>
          </w:p>
          <w:p w14:paraId="3DAAA237" w14:textId="3C1A6997" w:rsidR="00670B42" w:rsidRPr="0078014E" w:rsidRDefault="00670B42" w:rsidP="00670B42">
            <w:pPr>
              <w:rPr>
                <w:sz w:val="20"/>
                <w:szCs w:val="20"/>
              </w:rPr>
            </w:pPr>
            <w:r w:rsidRPr="0078014E">
              <w:rPr>
                <w:sz w:val="20"/>
                <w:szCs w:val="20"/>
              </w:rPr>
              <w:t xml:space="preserve">(b) the persistence of respiratory symptoms and signs for at least one week after exposure, within the two years </w:t>
            </w:r>
            <w:r>
              <w:rPr>
                <w:sz w:val="20"/>
                <w:szCs w:val="20"/>
              </w:rPr>
              <w:t xml:space="preserve">[five years for worsening] </w:t>
            </w:r>
            <w:r w:rsidRPr="0078014E">
              <w:rPr>
                <w:sz w:val="20"/>
                <w:szCs w:val="20"/>
              </w:rPr>
              <w:t>before the clinical onset</w:t>
            </w:r>
            <w:r>
              <w:rPr>
                <w:sz w:val="20"/>
                <w:szCs w:val="20"/>
              </w:rPr>
              <w:t>/worsening</w:t>
            </w:r>
            <w:r w:rsidRPr="0078014E">
              <w:rPr>
                <w:sz w:val="20"/>
                <w:szCs w:val="20"/>
              </w:rPr>
              <w:t xml:space="preserve"> of bronchiectasis;</w:t>
            </w:r>
          </w:p>
          <w:p w14:paraId="561DF198" w14:textId="77777777" w:rsidR="00670B42" w:rsidRPr="0078014E" w:rsidRDefault="00670B42" w:rsidP="00670B42">
            <w:pPr>
              <w:rPr>
                <w:sz w:val="20"/>
                <w:szCs w:val="20"/>
              </w:rPr>
            </w:pPr>
          </w:p>
          <w:p w14:paraId="55CA3759" w14:textId="543E8A92" w:rsidR="00670B42" w:rsidRPr="00102E08" w:rsidRDefault="00670B42" w:rsidP="00670B42">
            <w:pPr>
              <w:rPr>
                <w:sz w:val="20"/>
                <w:szCs w:val="20"/>
              </w:rPr>
            </w:pPr>
            <w:r w:rsidRPr="0078014E">
              <w:rPr>
                <w:b/>
                <w:i/>
                <w:sz w:val="20"/>
                <w:szCs w:val="20"/>
              </w:rPr>
              <w:t>specified list of chemical agents</w:t>
            </w:r>
            <w:r w:rsidRPr="0078014E">
              <w:rPr>
                <w:sz w:val="20"/>
                <w:szCs w:val="20"/>
              </w:rPr>
              <w:t xml:space="preserve"> means: (e) </w:t>
            </w:r>
            <w:proofErr w:type="spellStart"/>
            <w:r w:rsidRPr="0078014E">
              <w:rPr>
                <w:sz w:val="20"/>
                <w:szCs w:val="20"/>
              </w:rPr>
              <w:t>paraquat</w:t>
            </w:r>
            <w:proofErr w:type="spellEnd"/>
            <w:r w:rsidRPr="0078014E">
              <w:rPr>
                <w:sz w:val="20"/>
                <w:szCs w:val="20"/>
              </w:rPr>
              <w:t>;</w:t>
            </w:r>
          </w:p>
        </w:tc>
        <w:tc>
          <w:tcPr>
            <w:tcW w:w="2497" w:type="dxa"/>
          </w:tcPr>
          <w:p w14:paraId="49BA3716" w14:textId="77777777" w:rsidR="00670B42" w:rsidRDefault="00670B42" w:rsidP="00670B42">
            <w:pPr>
              <w:rPr>
                <w:rFonts w:cstheme="minorHAnsi"/>
                <w:sz w:val="20"/>
                <w:szCs w:val="20"/>
              </w:rPr>
            </w:pPr>
            <w:r>
              <w:rPr>
                <w:rFonts w:cstheme="minorHAnsi"/>
                <w:sz w:val="20"/>
                <w:szCs w:val="20"/>
              </w:rPr>
              <w:t>Bronchiectasis</w:t>
            </w:r>
          </w:p>
          <w:p w14:paraId="07E01419" w14:textId="77777777" w:rsidR="00670B42" w:rsidRDefault="00670B42" w:rsidP="00670B42">
            <w:pPr>
              <w:rPr>
                <w:rFonts w:cstheme="minorHAnsi"/>
                <w:sz w:val="20"/>
                <w:szCs w:val="20"/>
              </w:rPr>
            </w:pPr>
            <w:r>
              <w:rPr>
                <w:rFonts w:cstheme="minorHAnsi"/>
                <w:sz w:val="20"/>
                <w:szCs w:val="20"/>
              </w:rPr>
              <w:t>(30, 31/2017)</w:t>
            </w:r>
          </w:p>
        </w:tc>
      </w:tr>
      <w:tr w:rsidR="00670B42" w:rsidRPr="00CA6506" w14:paraId="58801910" w14:textId="77777777" w:rsidTr="00CA5405">
        <w:trPr>
          <w:cantSplit/>
        </w:trPr>
        <w:tc>
          <w:tcPr>
            <w:tcW w:w="2635" w:type="dxa"/>
            <w:vMerge/>
          </w:tcPr>
          <w:p w14:paraId="6A3443B2" w14:textId="77777777" w:rsidR="00670B42" w:rsidRDefault="00670B42" w:rsidP="00670B42">
            <w:pPr>
              <w:rPr>
                <w:rFonts w:cstheme="minorHAnsi"/>
                <w:sz w:val="20"/>
                <w:szCs w:val="20"/>
              </w:rPr>
            </w:pPr>
          </w:p>
        </w:tc>
        <w:tc>
          <w:tcPr>
            <w:tcW w:w="8897" w:type="dxa"/>
          </w:tcPr>
          <w:p w14:paraId="075354EE" w14:textId="77777777" w:rsidR="00670B42" w:rsidRDefault="00670B42" w:rsidP="00670B42">
            <w:pPr>
              <w:rPr>
                <w:sz w:val="20"/>
                <w:szCs w:val="20"/>
              </w:rPr>
            </w:pPr>
            <w:r w:rsidRPr="003E3C86">
              <w:rPr>
                <w:sz w:val="20"/>
                <w:szCs w:val="20"/>
              </w:rPr>
              <w:t xml:space="preserve">for Parkinson's disease only: </w:t>
            </w:r>
          </w:p>
          <w:p w14:paraId="7216054A" w14:textId="2E8D8C7D" w:rsidR="00670B42" w:rsidRPr="003E3C86" w:rsidRDefault="00670B42" w:rsidP="00670B42">
            <w:pPr>
              <w:rPr>
                <w:sz w:val="20"/>
                <w:szCs w:val="20"/>
              </w:rPr>
            </w:pPr>
            <w:r w:rsidRPr="003E3C86">
              <w:rPr>
                <w:sz w:val="20"/>
                <w:szCs w:val="20"/>
              </w:rPr>
              <w:t>(a) inhaling, ingesting or having cutaneous contact with a pesticide from the specified list of pesticides, for a cumulative period of at least 1 000 hours, before the clinical onset of Parkinson's disease;</w:t>
            </w:r>
          </w:p>
          <w:p w14:paraId="51D5CADD" w14:textId="77777777" w:rsidR="00670B42" w:rsidRPr="003E3C86" w:rsidRDefault="00670B42" w:rsidP="00670B42">
            <w:pPr>
              <w:rPr>
                <w:sz w:val="20"/>
                <w:szCs w:val="20"/>
              </w:rPr>
            </w:pPr>
          </w:p>
          <w:p w14:paraId="11D4582E" w14:textId="77777777" w:rsidR="00670B42" w:rsidRPr="003E3C86" w:rsidRDefault="00670B42" w:rsidP="00670B42">
            <w:pPr>
              <w:rPr>
                <w:sz w:val="20"/>
                <w:szCs w:val="20"/>
              </w:rPr>
            </w:pPr>
            <w:r w:rsidRPr="003E3C86">
              <w:rPr>
                <w:sz w:val="20"/>
                <w:szCs w:val="20"/>
              </w:rPr>
              <w:t>inhaling, ingesting or having cutaneous contact with a pesticide from the specified list of pesticides, for a cumulative period of at least 1 000 hours, within the ten years before the clinical worsening of Parkinson's disease or secondary parkinsonism;</w:t>
            </w:r>
          </w:p>
          <w:p w14:paraId="1A4792A9" w14:textId="77777777" w:rsidR="00670B42" w:rsidRPr="003E3C86" w:rsidRDefault="00670B42" w:rsidP="00670B42">
            <w:pPr>
              <w:rPr>
                <w:sz w:val="20"/>
                <w:szCs w:val="20"/>
              </w:rPr>
            </w:pPr>
          </w:p>
          <w:p w14:paraId="46D22ED7" w14:textId="7E56D382" w:rsidR="00670B42" w:rsidRPr="00102E08" w:rsidRDefault="00670B42" w:rsidP="00670B42">
            <w:pPr>
              <w:rPr>
                <w:sz w:val="20"/>
                <w:szCs w:val="20"/>
              </w:rPr>
            </w:pPr>
            <w:r w:rsidRPr="003E3C86">
              <w:rPr>
                <w:b/>
                <w:i/>
                <w:sz w:val="20"/>
                <w:szCs w:val="20"/>
              </w:rPr>
              <w:t>specified list of pesticides</w:t>
            </w:r>
            <w:r w:rsidRPr="003E3C86">
              <w:rPr>
                <w:sz w:val="20"/>
                <w:szCs w:val="20"/>
              </w:rPr>
              <w:t xml:space="preserve"> means: (d) </w:t>
            </w:r>
            <w:proofErr w:type="spellStart"/>
            <w:r w:rsidRPr="003E3C86">
              <w:rPr>
                <w:sz w:val="20"/>
                <w:szCs w:val="20"/>
              </w:rPr>
              <w:t>paraquat</w:t>
            </w:r>
            <w:proofErr w:type="spellEnd"/>
            <w:r>
              <w:rPr>
                <w:sz w:val="20"/>
                <w:szCs w:val="20"/>
              </w:rPr>
              <w:t>;</w:t>
            </w:r>
          </w:p>
        </w:tc>
        <w:tc>
          <w:tcPr>
            <w:tcW w:w="2497" w:type="dxa"/>
          </w:tcPr>
          <w:p w14:paraId="085BD8F5" w14:textId="77777777" w:rsidR="00670B42" w:rsidRDefault="00670B42" w:rsidP="00670B42">
            <w:pPr>
              <w:rPr>
                <w:rFonts w:cstheme="minorHAnsi"/>
                <w:sz w:val="20"/>
                <w:szCs w:val="20"/>
              </w:rPr>
            </w:pPr>
            <w:r>
              <w:rPr>
                <w:rFonts w:cstheme="minorHAnsi"/>
                <w:sz w:val="20"/>
                <w:szCs w:val="20"/>
              </w:rPr>
              <w:t>Parkinson’s disease and secondary parkinsonism</w:t>
            </w:r>
          </w:p>
          <w:p w14:paraId="469EE33B" w14:textId="77777777" w:rsidR="00670B42" w:rsidRDefault="00670B42" w:rsidP="00670B42">
            <w:pPr>
              <w:rPr>
                <w:rFonts w:cstheme="minorHAnsi"/>
                <w:sz w:val="20"/>
                <w:szCs w:val="20"/>
              </w:rPr>
            </w:pPr>
            <w:r>
              <w:rPr>
                <w:rFonts w:cstheme="minorHAnsi"/>
                <w:sz w:val="20"/>
                <w:szCs w:val="20"/>
              </w:rPr>
              <w:t>(55/2016)</w:t>
            </w:r>
          </w:p>
        </w:tc>
      </w:tr>
      <w:tr w:rsidR="00670B42" w:rsidRPr="00CA6506" w14:paraId="6B5E91F0" w14:textId="77777777" w:rsidTr="00CA5405">
        <w:trPr>
          <w:cantSplit/>
        </w:trPr>
        <w:tc>
          <w:tcPr>
            <w:tcW w:w="2635" w:type="dxa"/>
          </w:tcPr>
          <w:p w14:paraId="454E515B" w14:textId="77777777" w:rsidR="00670B42" w:rsidRPr="00CA6506" w:rsidRDefault="00670B42" w:rsidP="00670B42">
            <w:pPr>
              <w:rPr>
                <w:rFonts w:cstheme="minorHAnsi"/>
                <w:sz w:val="20"/>
                <w:szCs w:val="20"/>
              </w:rPr>
            </w:pPr>
          </w:p>
        </w:tc>
        <w:tc>
          <w:tcPr>
            <w:tcW w:w="8897" w:type="dxa"/>
          </w:tcPr>
          <w:p w14:paraId="6893E207" w14:textId="77777777" w:rsidR="00670B42" w:rsidRPr="00CA6506" w:rsidRDefault="00670B42" w:rsidP="00670B42">
            <w:pPr>
              <w:rPr>
                <w:rFonts w:cstheme="minorHAnsi"/>
                <w:sz w:val="20"/>
                <w:szCs w:val="20"/>
              </w:rPr>
            </w:pPr>
          </w:p>
        </w:tc>
        <w:tc>
          <w:tcPr>
            <w:tcW w:w="2497" w:type="dxa"/>
          </w:tcPr>
          <w:p w14:paraId="0C531BCF" w14:textId="77777777" w:rsidR="00670B42" w:rsidRPr="00CA6506" w:rsidRDefault="00670B42" w:rsidP="00670B42">
            <w:pPr>
              <w:rPr>
                <w:rFonts w:cstheme="minorHAnsi"/>
                <w:sz w:val="20"/>
                <w:szCs w:val="20"/>
              </w:rPr>
            </w:pPr>
          </w:p>
        </w:tc>
      </w:tr>
      <w:tr w:rsidR="00670B42" w:rsidRPr="00CA6506" w14:paraId="3627F257" w14:textId="77777777" w:rsidTr="00CA5405">
        <w:tc>
          <w:tcPr>
            <w:tcW w:w="2635" w:type="dxa"/>
            <w:vMerge w:val="restart"/>
          </w:tcPr>
          <w:p w14:paraId="261197CE" w14:textId="77777777" w:rsidR="00670B42" w:rsidRPr="00CA6506" w:rsidRDefault="00670B42" w:rsidP="00670B42">
            <w:pPr>
              <w:rPr>
                <w:rFonts w:cstheme="minorHAnsi"/>
                <w:sz w:val="20"/>
                <w:szCs w:val="20"/>
              </w:rPr>
            </w:pPr>
            <w:r w:rsidRPr="00CA6506">
              <w:rPr>
                <w:rFonts w:cstheme="minorHAnsi"/>
                <w:sz w:val="20"/>
                <w:szCs w:val="20"/>
              </w:rPr>
              <w:t>Parathion</w:t>
            </w:r>
          </w:p>
          <w:p w14:paraId="0BF977CE" w14:textId="77777777" w:rsidR="00670B42" w:rsidRPr="00CA6506" w:rsidRDefault="00670B42" w:rsidP="00670B42">
            <w:pPr>
              <w:rPr>
                <w:rFonts w:cstheme="minorHAnsi"/>
                <w:sz w:val="20"/>
                <w:szCs w:val="20"/>
              </w:rPr>
            </w:pPr>
            <w:r w:rsidRPr="00CA6506">
              <w:rPr>
                <w:rFonts w:cstheme="minorHAnsi"/>
                <w:sz w:val="20"/>
                <w:szCs w:val="20"/>
              </w:rPr>
              <w:t>Methyl parathion</w:t>
            </w:r>
          </w:p>
          <w:p w14:paraId="7C75D5A0" w14:textId="77777777" w:rsidR="00670B42" w:rsidRPr="00CA6506" w:rsidRDefault="00670B42" w:rsidP="00670B42">
            <w:pPr>
              <w:rPr>
                <w:rFonts w:cstheme="minorHAnsi"/>
                <w:sz w:val="20"/>
                <w:szCs w:val="20"/>
              </w:rPr>
            </w:pPr>
            <w:r w:rsidRPr="00CA6506">
              <w:rPr>
                <w:rFonts w:cstheme="minorHAnsi"/>
                <w:sz w:val="20"/>
                <w:szCs w:val="20"/>
              </w:rPr>
              <w:t>(organophosphate)</w:t>
            </w:r>
          </w:p>
        </w:tc>
        <w:tc>
          <w:tcPr>
            <w:tcW w:w="8897" w:type="dxa"/>
          </w:tcPr>
          <w:p w14:paraId="4F915961" w14:textId="63FD2593" w:rsidR="00670B42" w:rsidRPr="00CA6506" w:rsidRDefault="00670B42" w:rsidP="00670B42">
            <w:pPr>
              <w:rPr>
                <w:rFonts w:cstheme="minorHAnsi"/>
                <w:sz w:val="20"/>
                <w:szCs w:val="20"/>
              </w:rPr>
            </w:pPr>
            <w:r w:rsidRPr="00C30B84">
              <w:rPr>
                <w:rFonts w:cstheme="minorHAnsi"/>
                <w:sz w:val="20"/>
                <w:szCs w:val="20"/>
              </w:rPr>
              <w:t>for substance/medication-induced depressive disorder only:</w:t>
            </w:r>
            <w:r>
              <w:rPr>
                <w:rFonts w:cstheme="minorHAnsi"/>
                <w:sz w:val="20"/>
                <w:szCs w:val="20"/>
              </w:rPr>
              <w:t xml:space="preserve"> </w:t>
            </w:r>
            <w:r w:rsidRPr="00CA6506">
              <w:rPr>
                <w:rFonts w:cstheme="minorHAnsi"/>
                <w:sz w:val="20"/>
                <w:szCs w:val="20"/>
              </w:rPr>
              <w:t xml:space="preserve">having an episode of acute cholinergic poisoning from exposure to an organophosphorus ester within the 30 days before the clinical onset of depressive disorder; </w:t>
            </w:r>
          </w:p>
          <w:p w14:paraId="161EBAA1" w14:textId="7F02649D" w:rsidR="00670B42" w:rsidRDefault="00670B42" w:rsidP="00670B42">
            <w:pPr>
              <w:rPr>
                <w:rFonts w:cstheme="minorHAnsi"/>
                <w:sz w:val="20"/>
                <w:szCs w:val="20"/>
              </w:rPr>
            </w:pPr>
          </w:p>
          <w:p w14:paraId="19DAD698" w14:textId="0BE03BB9" w:rsidR="00670B42" w:rsidRDefault="00670B42" w:rsidP="00670B42">
            <w:pPr>
              <w:rPr>
                <w:rFonts w:cstheme="minorHAnsi"/>
                <w:sz w:val="20"/>
                <w:szCs w:val="20"/>
              </w:rPr>
            </w:pPr>
            <w:r w:rsidRPr="00CA6506">
              <w:rPr>
                <w:rFonts w:cstheme="minorHAnsi"/>
                <w:sz w:val="20"/>
                <w:szCs w:val="20"/>
              </w:rPr>
              <w:t>having an episode of acute cholinergic poisoning from exposure to an organophosphorus ester within the 30 days before the clinical worsening of depressive disorder;</w:t>
            </w:r>
          </w:p>
          <w:p w14:paraId="73591E06" w14:textId="77777777" w:rsidR="00670B42" w:rsidRPr="00CA6506" w:rsidRDefault="00670B42" w:rsidP="00670B42">
            <w:pPr>
              <w:rPr>
                <w:rFonts w:cstheme="minorHAnsi"/>
                <w:sz w:val="20"/>
                <w:szCs w:val="20"/>
              </w:rPr>
            </w:pPr>
          </w:p>
          <w:p w14:paraId="33EA648B" w14:textId="77777777" w:rsidR="00670B42" w:rsidRPr="00CA6506" w:rsidRDefault="00670B42" w:rsidP="00670B42">
            <w:pPr>
              <w:rPr>
                <w:rFonts w:cstheme="minorHAnsi"/>
                <w:sz w:val="20"/>
                <w:szCs w:val="20"/>
              </w:rPr>
            </w:pPr>
            <w:proofErr w:type="gramStart"/>
            <w:r w:rsidRPr="00CA6506">
              <w:rPr>
                <w:rFonts w:cstheme="minorHAnsi"/>
                <w:b/>
                <w:i/>
                <w:sz w:val="20"/>
                <w:szCs w:val="20"/>
              </w:rPr>
              <w:t>an</w:t>
            </w:r>
            <w:proofErr w:type="gramEnd"/>
            <w:r w:rsidRPr="00CA6506">
              <w:rPr>
                <w:rFonts w:cstheme="minorHAnsi"/>
                <w:b/>
                <w:i/>
                <w:sz w:val="20"/>
                <w:szCs w:val="20"/>
              </w:rPr>
              <w:t xml:space="preserve"> organophosphorus ester</w:t>
            </w:r>
            <w:r w:rsidRPr="00CA6506">
              <w:rPr>
                <w:rFonts w:cstheme="minorHAnsi"/>
                <w:sz w:val="20"/>
                <w:szCs w:val="20"/>
              </w:rPr>
              <w:t xml:space="preserve"> means an agent used to inhibit acetylcholinesterase, and includes the  organophosphate pesticides …, parathion,…</w:t>
            </w:r>
          </w:p>
          <w:p w14:paraId="421FE8DC" w14:textId="77777777" w:rsidR="00670B42" w:rsidRPr="00CA6506" w:rsidRDefault="00670B42" w:rsidP="00670B42">
            <w:pPr>
              <w:rPr>
                <w:rFonts w:cstheme="minorHAnsi"/>
                <w:sz w:val="20"/>
                <w:szCs w:val="20"/>
              </w:rPr>
            </w:pPr>
          </w:p>
          <w:p w14:paraId="5D351AE2" w14:textId="01976248" w:rsidR="00670B42" w:rsidRPr="00CA6506" w:rsidRDefault="00670B42" w:rsidP="00670B42">
            <w:pPr>
              <w:rPr>
                <w:rFonts w:cstheme="minorHAnsi"/>
                <w:sz w:val="20"/>
                <w:szCs w:val="20"/>
              </w:rPr>
            </w:pPr>
            <w:proofErr w:type="gramStart"/>
            <w:r w:rsidRPr="00CA6506">
              <w:rPr>
                <w:rFonts w:cstheme="minorHAnsi"/>
                <w:b/>
                <w:i/>
                <w:sz w:val="20"/>
                <w:szCs w:val="20"/>
              </w:rPr>
              <w:t>acute</w:t>
            </w:r>
            <w:proofErr w:type="gramEnd"/>
            <w:r w:rsidRPr="00CA6506">
              <w:rPr>
                <w:rFonts w:cstheme="minorHAnsi"/>
                <w:b/>
                <w:i/>
                <w:sz w:val="20"/>
                <w:szCs w:val="20"/>
              </w:rPr>
              <w:t xml:space="preserve"> cholinergic poisoning</w:t>
            </w:r>
            <w:r w:rsidRPr="00CA6506">
              <w:rPr>
                <w:rFonts w:cstheme="minorHAnsi"/>
                <w:sz w:val="20"/>
                <w:szCs w:val="20"/>
              </w:rPr>
              <w:t xml:space="preserve"> means symptoms and signs due to the inhibition of acetylcholinesterase enzyme activity which start to occur within 24 hours following exposure. These symptoms and signs include acute paralysis, overwhelming bronchial secretions, bradycardia, gastrointestinal distress, </w:t>
            </w:r>
            <w:proofErr w:type="spellStart"/>
            <w:r w:rsidRPr="00CA6506">
              <w:rPr>
                <w:rFonts w:cstheme="minorHAnsi"/>
                <w:sz w:val="20"/>
                <w:szCs w:val="20"/>
              </w:rPr>
              <w:t>miosis</w:t>
            </w:r>
            <w:proofErr w:type="spellEnd"/>
            <w:r w:rsidRPr="00CA6506">
              <w:rPr>
                <w:rFonts w:cstheme="minorHAnsi"/>
                <w:sz w:val="20"/>
                <w:szCs w:val="20"/>
              </w:rPr>
              <w:t>, lacrimation or diarrhoea</w:t>
            </w:r>
            <w:r>
              <w:rPr>
                <w:rFonts w:cstheme="minorHAnsi"/>
                <w:sz w:val="20"/>
                <w:szCs w:val="20"/>
              </w:rPr>
              <w:t>.</w:t>
            </w:r>
          </w:p>
        </w:tc>
        <w:tc>
          <w:tcPr>
            <w:tcW w:w="2497" w:type="dxa"/>
          </w:tcPr>
          <w:p w14:paraId="59553D92" w14:textId="27A20A85" w:rsidR="00670B42" w:rsidRPr="00CA6506" w:rsidRDefault="00670B42" w:rsidP="00670B42">
            <w:pPr>
              <w:rPr>
                <w:rFonts w:cstheme="minorHAnsi"/>
                <w:sz w:val="20"/>
                <w:szCs w:val="20"/>
              </w:rPr>
            </w:pPr>
            <w:r>
              <w:rPr>
                <w:rFonts w:cstheme="minorHAnsi"/>
                <w:sz w:val="20"/>
                <w:szCs w:val="20"/>
              </w:rPr>
              <w:lastRenderedPageBreak/>
              <w:t>D</w:t>
            </w:r>
            <w:r w:rsidRPr="00CA6506">
              <w:rPr>
                <w:rFonts w:cstheme="minorHAnsi"/>
                <w:sz w:val="20"/>
                <w:szCs w:val="20"/>
              </w:rPr>
              <w:t xml:space="preserve">epressive disorder (83/2015) </w:t>
            </w:r>
          </w:p>
        </w:tc>
      </w:tr>
      <w:tr w:rsidR="00670B42" w:rsidRPr="00CA6506" w14:paraId="2406594C" w14:textId="77777777" w:rsidTr="00CA5405">
        <w:trPr>
          <w:cantSplit/>
        </w:trPr>
        <w:tc>
          <w:tcPr>
            <w:tcW w:w="2635" w:type="dxa"/>
            <w:vMerge/>
          </w:tcPr>
          <w:p w14:paraId="3588C774" w14:textId="77777777" w:rsidR="00670B42" w:rsidRPr="00CA6506" w:rsidRDefault="00670B42" w:rsidP="00670B42">
            <w:pPr>
              <w:rPr>
                <w:rFonts w:cstheme="minorHAnsi"/>
                <w:sz w:val="20"/>
                <w:szCs w:val="20"/>
              </w:rPr>
            </w:pPr>
          </w:p>
        </w:tc>
        <w:tc>
          <w:tcPr>
            <w:tcW w:w="8897" w:type="dxa"/>
          </w:tcPr>
          <w:p w14:paraId="5B586A6E" w14:textId="77777777" w:rsidR="00670B42" w:rsidRPr="00CA6506" w:rsidRDefault="00670B42" w:rsidP="00670B42">
            <w:pPr>
              <w:rPr>
                <w:rFonts w:cstheme="minorHAnsi"/>
                <w:sz w:val="20"/>
                <w:szCs w:val="20"/>
              </w:rPr>
            </w:pPr>
            <w:r w:rsidRPr="00CA6506">
              <w:rPr>
                <w:rFonts w:cstheme="minorHAnsi"/>
                <w:sz w:val="20"/>
                <w:szCs w:val="20"/>
              </w:rPr>
              <w:t>having acute cholinergic poisoning from exposure to an organophosphorus ester or a carbamate pesticide within the six weeks before the clinical onset of peripheral neuropathy;</w:t>
            </w:r>
          </w:p>
          <w:p w14:paraId="69F7EE20" w14:textId="77777777" w:rsidR="00670B42" w:rsidRPr="00CA6506" w:rsidRDefault="00670B42" w:rsidP="00670B42">
            <w:pPr>
              <w:rPr>
                <w:rFonts w:cstheme="minorHAnsi"/>
                <w:sz w:val="20"/>
                <w:szCs w:val="20"/>
              </w:rPr>
            </w:pPr>
          </w:p>
          <w:p w14:paraId="67773E9A" w14:textId="77777777" w:rsidR="00670B42" w:rsidRPr="00CA6506" w:rsidRDefault="00670B42" w:rsidP="00670B42">
            <w:pPr>
              <w:rPr>
                <w:rFonts w:cstheme="minorHAnsi"/>
                <w:sz w:val="20"/>
                <w:szCs w:val="20"/>
              </w:rPr>
            </w:pPr>
            <w:proofErr w:type="gramStart"/>
            <w:r w:rsidRPr="00504E4F">
              <w:rPr>
                <w:rFonts w:cstheme="minorHAnsi"/>
                <w:b/>
                <w:i/>
                <w:sz w:val="20"/>
                <w:szCs w:val="20"/>
              </w:rPr>
              <w:t>an</w:t>
            </w:r>
            <w:proofErr w:type="gramEnd"/>
            <w:r w:rsidRPr="00504E4F">
              <w:rPr>
                <w:rFonts w:cstheme="minorHAnsi"/>
                <w:b/>
                <w:i/>
                <w:sz w:val="20"/>
                <w:szCs w:val="20"/>
              </w:rPr>
              <w:t xml:space="preserve"> organophosphorus ester</w:t>
            </w:r>
            <w:r w:rsidRPr="00CA6506">
              <w:rPr>
                <w:rFonts w:cstheme="minorHAnsi"/>
                <w:sz w:val="20"/>
                <w:szCs w:val="20"/>
              </w:rPr>
              <w:t xml:space="preserve"> means an agent used to inhibit acetylcholinesterase, and includes the  organophosphate pesticides …, parathion,…</w:t>
            </w:r>
          </w:p>
          <w:p w14:paraId="64A9993F" w14:textId="77777777" w:rsidR="00670B42" w:rsidRPr="00CA6506" w:rsidRDefault="00670B42" w:rsidP="00670B42">
            <w:pPr>
              <w:rPr>
                <w:rFonts w:cstheme="minorHAnsi"/>
                <w:sz w:val="20"/>
                <w:szCs w:val="20"/>
              </w:rPr>
            </w:pPr>
          </w:p>
          <w:p w14:paraId="5968F707" w14:textId="0E7A6A29" w:rsidR="00670B42" w:rsidRPr="00CA6506" w:rsidRDefault="00670B42" w:rsidP="00670B42">
            <w:pPr>
              <w:rPr>
                <w:rFonts w:cstheme="minorHAnsi"/>
                <w:sz w:val="20"/>
                <w:szCs w:val="20"/>
              </w:rPr>
            </w:pPr>
            <w:proofErr w:type="gramStart"/>
            <w:r w:rsidRPr="00504E4F">
              <w:rPr>
                <w:rFonts w:cstheme="minorHAnsi"/>
                <w:b/>
                <w:i/>
                <w:sz w:val="20"/>
                <w:szCs w:val="20"/>
              </w:rPr>
              <w:t>acute</w:t>
            </w:r>
            <w:proofErr w:type="gramEnd"/>
            <w:r w:rsidRPr="00504E4F">
              <w:rPr>
                <w:rFonts w:cstheme="minorHAnsi"/>
                <w:b/>
                <w:i/>
                <w:sz w:val="20"/>
                <w:szCs w:val="20"/>
              </w:rPr>
              <w:t xml:space="preserve"> cholinergic poisoning</w:t>
            </w:r>
            <w:r w:rsidRPr="00CA6506">
              <w:rPr>
                <w:rFonts w:cstheme="minorHAnsi"/>
                <w:sz w:val="20"/>
                <w:szCs w:val="20"/>
              </w:rPr>
              <w:t xml:space="preserve"> means symptoms and signs due to the inhibition of acetylcholinesterase enzyme activity which start to occur within 24 hours following exposure. These symptoms and signs include acute paralysis, overwhelming bronchial secretions, bradycardia, gastrointestinal distress, </w:t>
            </w:r>
            <w:proofErr w:type="spellStart"/>
            <w:r w:rsidRPr="00CA6506">
              <w:rPr>
                <w:rFonts w:cstheme="minorHAnsi"/>
                <w:sz w:val="20"/>
                <w:szCs w:val="20"/>
              </w:rPr>
              <w:t>miosis</w:t>
            </w:r>
            <w:proofErr w:type="spellEnd"/>
            <w:r w:rsidRPr="00CA6506">
              <w:rPr>
                <w:rFonts w:cstheme="minorHAnsi"/>
                <w:sz w:val="20"/>
                <w:szCs w:val="20"/>
              </w:rPr>
              <w:t>, lacrimation or diarrhoea</w:t>
            </w:r>
            <w:r>
              <w:rPr>
                <w:rFonts w:cstheme="minorHAnsi"/>
                <w:sz w:val="20"/>
                <w:szCs w:val="20"/>
              </w:rPr>
              <w:t>.</w:t>
            </w:r>
          </w:p>
        </w:tc>
        <w:tc>
          <w:tcPr>
            <w:tcW w:w="2497" w:type="dxa"/>
          </w:tcPr>
          <w:p w14:paraId="2AD9AC06" w14:textId="77777777" w:rsidR="00670B42" w:rsidRPr="00CA6506" w:rsidRDefault="00670B42" w:rsidP="00670B42">
            <w:pPr>
              <w:rPr>
                <w:rFonts w:cstheme="minorHAnsi"/>
                <w:sz w:val="20"/>
                <w:szCs w:val="20"/>
              </w:rPr>
            </w:pPr>
            <w:r w:rsidRPr="00CA6506">
              <w:rPr>
                <w:rFonts w:cstheme="minorHAnsi"/>
                <w:sz w:val="20"/>
                <w:szCs w:val="20"/>
              </w:rPr>
              <w:t xml:space="preserve">Peripheral neuropathy </w:t>
            </w:r>
          </w:p>
          <w:p w14:paraId="7BA92BE8" w14:textId="77777777" w:rsidR="00670B42" w:rsidRPr="00CA6506" w:rsidRDefault="00670B42" w:rsidP="00670B42">
            <w:pPr>
              <w:rPr>
                <w:rFonts w:cstheme="minorHAnsi"/>
                <w:sz w:val="20"/>
                <w:szCs w:val="20"/>
              </w:rPr>
            </w:pPr>
            <w:r w:rsidRPr="00CA6506">
              <w:rPr>
                <w:rFonts w:cstheme="minorHAnsi"/>
                <w:sz w:val="20"/>
                <w:szCs w:val="20"/>
              </w:rPr>
              <w:t>(74, 75/2014)</w:t>
            </w:r>
          </w:p>
        </w:tc>
      </w:tr>
      <w:tr w:rsidR="00670B42" w:rsidRPr="00CA6506" w14:paraId="16BA16CA" w14:textId="77777777" w:rsidTr="00CA5405">
        <w:trPr>
          <w:cantSplit/>
        </w:trPr>
        <w:tc>
          <w:tcPr>
            <w:tcW w:w="2635" w:type="dxa"/>
            <w:vMerge/>
          </w:tcPr>
          <w:p w14:paraId="73CD395E" w14:textId="77777777" w:rsidR="00670B42" w:rsidRPr="00CA6506" w:rsidRDefault="00670B42" w:rsidP="00670B42">
            <w:pPr>
              <w:rPr>
                <w:rFonts w:cstheme="minorHAnsi"/>
                <w:sz w:val="20"/>
                <w:szCs w:val="20"/>
              </w:rPr>
            </w:pPr>
          </w:p>
        </w:tc>
        <w:tc>
          <w:tcPr>
            <w:tcW w:w="8897" w:type="dxa"/>
          </w:tcPr>
          <w:p w14:paraId="6F2FD935" w14:textId="77777777" w:rsidR="00670B42" w:rsidRPr="00CA6506" w:rsidRDefault="00670B42" w:rsidP="00670B42">
            <w:pPr>
              <w:rPr>
                <w:rFonts w:cstheme="minorHAnsi"/>
                <w:sz w:val="20"/>
                <w:szCs w:val="20"/>
              </w:rPr>
            </w:pPr>
            <w:r w:rsidRPr="00CA6506">
              <w:rPr>
                <w:rFonts w:cstheme="minorHAnsi"/>
                <w:sz w:val="20"/>
                <w:szCs w:val="20"/>
              </w:rPr>
              <w:t>for angina, acute myocardial infarction or sudden death from ischaemic heart disease only: having an episode of acute cholinergic poisoning from exposure to an organophosphorus ester within the seven days before the clinical onset/worsening of ischaemic heart disease;</w:t>
            </w:r>
          </w:p>
          <w:p w14:paraId="19ACC7F5" w14:textId="77777777" w:rsidR="00670B42" w:rsidRPr="00CA6506" w:rsidRDefault="00670B42" w:rsidP="00670B42">
            <w:pPr>
              <w:rPr>
                <w:rFonts w:cstheme="minorHAnsi"/>
                <w:sz w:val="20"/>
                <w:szCs w:val="20"/>
              </w:rPr>
            </w:pPr>
          </w:p>
          <w:p w14:paraId="147FC5AB" w14:textId="77777777" w:rsidR="00670B42" w:rsidRPr="00CA6506" w:rsidRDefault="00670B42" w:rsidP="00670B42">
            <w:pPr>
              <w:rPr>
                <w:rFonts w:cstheme="minorHAnsi"/>
                <w:sz w:val="20"/>
                <w:szCs w:val="20"/>
              </w:rPr>
            </w:pPr>
            <w:proofErr w:type="gramStart"/>
            <w:r w:rsidRPr="00CA6506">
              <w:rPr>
                <w:rFonts w:cstheme="minorHAnsi"/>
                <w:b/>
                <w:i/>
                <w:sz w:val="20"/>
                <w:szCs w:val="20"/>
              </w:rPr>
              <w:t>organophosphorus</w:t>
            </w:r>
            <w:proofErr w:type="gramEnd"/>
            <w:r w:rsidRPr="00CA6506">
              <w:rPr>
                <w:rFonts w:cstheme="minorHAnsi"/>
                <w:b/>
                <w:i/>
                <w:sz w:val="20"/>
                <w:szCs w:val="20"/>
              </w:rPr>
              <w:t xml:space="preserve"> ester</w:t>
            </w:r>
            <w:r w:rsidRPr="00CA6506">
              <w:rPr>
                <w:rFonts w:cstheme="minorHAnsi"/>
                <w:sz w:val="20"/>
                <w:szCs w:val="20"/>
              </w:rPr>
              <w:t xml:space="preserve"> means an agent used to inhibit acetylcholinesterase, and includes the organophosphate pesticides …, parathion,…</w:t>
            </w:r>
          </w:p>
          <w:p w14:paraId="04CEE56D" w14:textId="77777777" w:rsidR="00670B42" w:rsidRPr="00CA6506" w:rsidRDefault="00670B42" w:rsidP="00670B42">
            <w:pPr>
              <w:rPr>
                <w:rFonts w:cstheme="minorHAnsi"/>
                <w:sz w:val="20"/>
                <w:szCs w:val="20"/>
              </w:rPr>
            </w:pPr>
          </w:p>
          <w:p w14:paraId="231ED386" w14:textId="104431D6" w:rsidR="00670B42" w:rsidRPr="00CA6506" w:rsidRDefault="00670B42" w:rsidP="00670B42">
            <w:pPr>
              <w:rPr>
                <w:rFonts w:cstheme="minorHAnsi"/>
                <w:sz w:val="20"/>
                <w:szCs w:val="20"/>
              </w:rPr>
            </w:pPr>
            <w:proofErr w:type="gramStart"/>
            <w:r w:rsidRPr="00CA6506">
              <w:rPr>
                <w:rFonts w:cstheme="minorHAnsi"/>
                <w:b/>
                <w:i/>
                <w:sz w:val="20"/>
                <w:szCs w:val="20"/>
              </w:rPr>
              <w:t>acute</w:t>
            </w:r>
            <w:proofErr w:type="gramEnd"/>
            <w:r w:rsidRPr="00CA6506">
              <w:rPr>
                <w:rFonts w:cstheme="minorHAnsi"/>
                <w:b/>
                <w:i/>
                <w:sz w:val="20"/>
                <w:szCs w:val="20"/>
              </w:rPr>
              <w:t xml:space="preserve"> cholinergic poisoning</w:t>
            </w:r>
            <w:r w:rsidRPr="00CA6506">
              <w:rPr>
                <w:rFonts w:cstheme="minorHAnsi"/>
                <w:sz w:val="20"/>
                <w:szCs w:val="20"/>
              </w:rPr>
              <w:t xml:space="preserve"> means symptoms and signs due to the inhibition of acetylcholinesterase enzyme activity which occur within the 24 hours following exposure. These symptoms and signs are: acute paralysis, overwhelming bronchial secretions, bradycardia, gastrointestinal distress, </w:t>
            </w:r>
            <w:proofErr w:type="spellStart"/>
            <w:r w:rsidRPr="00CA6506">
              <w:rPr>
                <w:rFonts w:cstheme="minorHAnsi"/>
                <w:sz w:val="20"/>
                <w:szCs w:val="20"/>
              </w:rPr>
              <w:t>miosis</w:t>
            </w:r>
            <w:proofErr w:type="spellEnd"/>
            <w:r w:rsidRPr="00CA6506">
              <w:rPr>
                <w:rFonts w:cstheme="minorHAnsi"/>
                <w:sz w:val="20"/>
                <w:szCs w:val="20"/>
              </w:rPr>
              <w:t>, lacrimation or diarrhoea;</w:t>
            </w:r>
          </w:p>
        </w:tc>
        <w:tc>
          <w:tcPr>
            <w:tcW w:w="2497" w:type="dxa"/>
          </w:tcPr>
          <w:p w14:paraId="23388ACD" w14:textId="77777777" w:rsidR="00670B42" w:rsidRPr="00CA6506" w:rsidRDefault="00670B42" w:rsidP="00670B42">
            <w:pPr>
              <w:rPr>
                <w:rFonts w:cstheme="minorHAnsi"/>
                <w:sz w:val="20"/>
                <w:szCs w:val="20"/>
              </w:rPr>
            </w:pPr>
            <w:r w:rsidRPr="00CA6506">
              <w:rPr>
                <w:rFonts w:cstheme="minorHAnsi"/>
                <w:sz w:val="20"/>
                <w:szCs w:val="20"/>
              </w:rPr>
              <w:t xml:space="preserve">Ischaemic heart disease </w:t>
            </w:r>
          </w:p>
          <w:p w14:paraId="70A57659" w14:textId="4B31ACD2" w:rsidR="00670B42" w:rsidRPr="00CA6506" w:rsidRDefault="00670B42" w:rsidP="00670B42">
            <w:pPr>
              <w:rPr>
                <w:rFonts w:cstheme="minorHAnsi"/>
                <w:sz w:val="20"/>
                <w:szCs w:val="20"/>
              </w:rPr>
            </w:pPr>
            <w:r w:rsidRPr="00CA6506">
              <w:rPr>
                <w:rFonts w:cstheme="minorHAnsi"/>
                <w:sz w:val="20"/>
                <w:szCs w:val="20"/>
              </w:rPr>
              <w:t>(1, 2/2016)</w:t>
            </w:r>
          </w:p>
        </w:tc>
      </w:tr>
      <w:tr w:rsidR="00670B42" w:rsidRPr="00CA6506" w14:paraId="1B3ACD5E" w14:textId="77777777" w:rsidTr="00CA5405">
        <w:trPr>
          <w:cantSplit/>
        </w:trPr>
        <w:tc>
          <w:tcPr>
            <w:tcW w:w="2635" w:type="dxa"/>
            <w:vMerge/>
          </w:tcPr>
          <w:p w14:paraId="229C6F62" w14:textId="77777777" w:rsidR="00670B42" w:rsidRPr="00CA6506" w:rsidRDefault="00670B42" w:rsidP="00670B42">
            <w:pPr>
              <w:rPr>
                <w:rFonts w:cstheme="minorHAnsi"/>
                <w:sz w:val="20"/>
                <w:szCs w:val="20"/>
              </w:rPr>
            </w:pPr>
          </w:p>
        </w:tc>
        <w:tc>
          <w:tcPr>
            <w:tcW w:w="8897" w:type="dxa"/>
          </w:tcPr>
          <w:p w14:paraId="6669D3F9" w14:textId="77777777" w:rsidR="00670B42" w:rsidRPr="00CA6506" w:rsidRDefault="00670B42" w:rsidP="00670B42">
            <w:pPr>
              <w:rPr>
                <w:rFonts w:cstheme="minorHAnsi"/>
                <w:sz w:val="20"/>
                <w:szCs w:val="20"/>
              </w:rPr>
            </w:pPr>
            <w:r w:rsidRPr="00CA6506">
              <w:rPr>
                <w:rFonts w:cstheme="minorHAnsi"/>
                <w:sz w:val="20"/>
                <w:szCs w:val="20"/>
              </w:rPr>
              <w:t>having an episode of acute cholinergic poisoning from exposure to an organophosphorus ester within the three months [six weeks BOP] before the clinical worsening of Parkinson's disease or secondary parkinsonism;</w:t>
            </w:r>
          </w:p>
          <w:p w14:paraId="04F5DB57" w14:textId="77777777" w:rsidR="00670B42" w:rsidRPr="00CA6506" w:rsidRDefault="00670B42" w:rsidP="00670B42">
            <w:pPr>
              <w:rPr>
                <w:rFonts w:cstheme="minorHAnsi"/>
                <w:sz w:val="20"/>
                <w:szCs w:val="20"/>
              </w:rPr>
            </w:pPr>
          </w:p>
          <w:p w14:paraId="66EC50F3" w14:textId="77777777" w:rsidR="00670B42" w:rsidRPr="00CA6506" w:rsidRDefault="00670B42" w:rsidP="00670B42">
            <w:pPr>
              <w:rPr>
                <w:rFonts w:cstheme="minorHAnsi"/>
                <w:sz w:val="20"/>
                <w:szCs w:val="20"/>
              </w:rPr>
            </w:pPr>
            <w:proofErr w:type="gramStart"/>
            <w:r w:rsidRPr="00CA6506">
              <w:rPr>
                <w:rFonts w:cstheme="minorHAnsi"/>
                <w:b/>
                <w:i/>
                <w:sz w:val="20"/>
                <w:szCs w:val="20"/>
              </w:rPr>
              <w:t>organophosphorus</w:t>
            </w:r>
            <w:proofErr w:type="gramEnd"/>
            <w:r w:rsidRPr="00CA6506">
              <w:rPr>
                <w:rFonts w:cstheme="minorHAnsi"/>
                <w:b/>
                <w:i/>
                <w:sz w:val="20"/>
                <w:szCs w:val="20"/>
              </w:rPr>
              <w:t xml:space="preserve"> ester</w:t>
            </w:r>
            <w:r w:rsidRPr="00CA6506">
              <w:rPr>
                <w:rFonts w:cstheme="minorHAnsi"/>
                <w:sz w:val="20"/>
                <w:szCs w:val="20"/>
              </w:rPr>
              <w:t xml:space="preserve"> means an agent used to inhibit acetylcholinesterase, and includes the organophosphate pesticides …, parathion,…</w:t>
            </w:r>
          </w:p>
          <w:p w14:paraId="12EA6AE6" w14:textId="77777777" w:rsidR="00670B42" w:rsidRPr="00CA6506" w:rsidRDefault="00670B42" w:rsidP="00670B42">
            <w:pPr>
              <w:rPr>
                <w:rFonts w:cstheme="minorHAnsi"/>
                <w:sz w:val="20"/>
                <w:szCs w:val="20"/>
              </w:rPr>
            </w:pPr>
          </w:p>
          <w:p w14:paraId="4613AD41" w14:textId="77777777" w:rsidR="00670B42" w:rsidRPr="00CA6506" w:rsidRDefault="00670B42" w:rsidP="00670B42">
            <w:pPr>
              <w:rPr>
                <w:rFonts w:cstheme="minorHAnsi"/>
                <w:sz w:val="20"/>
                <w:szCs w:val="20"/>
              </w:rPr>
            </w:pPr>
            <w:proofErr w:type="gramStart"/>
            <w:r w:rsidRPr="00CA6506">
              <w:rPr>
                <w:rFonts w:cstheme="minorHAnsi"/>
                <w:b/>
                <w:i/>
                <w:sz w:val="20"/>
                <w:szCs w:val="20"/>
              </w:rPr>
              <w:t>acute</w:t>
            </w:r>
            <w:proofErr w:type="gramEnd"/>
            <w:r w:rsidRPr="00CA6506">
              <w:rPr>
                <w:rFonts w:cstheme="minorHAnsi"/>
                <w:b/>
                <w:i/>
                <w:sz w:val="20"/>
                <w:szCs w:val="20"/>
              </w:rPr>
              <w:t xml:space="preserve"> cholinergic poisoning</w:t>
            </w:r>
            <w:r w:rsidRPr="00CA6506">
              <w:rPr>
                <w:rFonts w:cstheme="minorHAnsi"/>
                <w:sz w:val="20"/>
                <w:szCs w:val="20"/>
              </w:rPr>
              <w:t xml:space="preserve"> means symptoms and signs due to the inhibition of acetylcholinesterase enzyme activity which occur within the 24 hours following exposure. These symptoms and signs are acute paralysis, overwhelming bronchial secretions, bradycardia, gastrointestinal distress, </w:t>
            </w:r>
            <w:proofErr w:type="spellStart"/>
            <w:r w:rsidRPr="00CA6506">
              <w:rPr>
                <w:rFonts w:cstheme="minorHAnsi"/>
                <w:sz w:val="20"/>
                <w:szCs w:val="20"/>
              </w:rPr>
              <w:t>miosis</w:t>
            </w:r>
            <w:proofErr w:type="spellEnd"/>
            <w:r w:rsidRPr="00CA6506">
              <w:rPr>
                <w:rFonts w:cstheme="minorHAnsi"/>
                <w:sz w:val="20"/>
                <w:szCs w:val="20"/>
              </w:rPr>
              <w:t>, lacrimation or diarrhoea.</w:t>
            </w:r>
          </w:p>
        </w:tc>
        <w:tc>
          <w:tcPr>
            <w:tcW w:w="2497" w:type="dxa"/>
          </w:tcPr>
          <w:p w14:paraId="7BEA7D30" w14:textId="77777777" w:rsidR="00670B42" w:rsidRPr="00CA6506" w:rsidRDefault="00670B42" w:rsidP="00670B42">
            <w:pPr>
              <w:rPr>
                <w:rFonts w:cstheme="minorHAnsi"/>
                <w:sz w:val="20"/>
                <w:szCs w:val="20"/>
              </w:rPr>
            </w:pPr>
            <w:r w:rsidRPr="00CA6506">
              <w:rPr>
                <w:rFonts w:cstheme="minorHAnsi"/>
                <w:sz w:val="20"/>
                <w:szCs w:val="20"/>
              </w:rPr>
              <w:t xml:space="preserve">Parkinson’s disease and secondary Parkinsonism </w:t>
            </w:r>
          </w:p>
          <w:p w14:paraId="6DD18DD3" w14:textId="77777777" w:rsidR="00670B42" w:rsidRPr="00CA6506" w:rsidRDefault="00670B42" w:rsidP="00670B42">
            <w:pPr>
              <w:rPr>
                <w:rFonts w:cstheme="minorHAnsi"/>
                <w:sz w:val="20"/>
                <w:szCs w:val="20"/>
              </w:rPr>
            </w:pPr>
            <w:r w:rsidRPr="00CA6506">
              <w:rPr>
                <w:rFonts w:cstheme="minorHAnsi"/>
                <w:sz w:val="20"/>
                <w:szCs w:val="20"/>
              </w:rPr>
              <w:t>(55, 56/2016)</w:t>
            </w:r>
          </w:p>
        </w:tc>
      </w:tr>
      <w:tr w:rsidR="00670B42" w:rsidRPr="00CA6506" w14:paraId="5C6E2E08" w14:textId="77777777" w:rsidTr="00CA5405">
        <w:trPr>
          <w:cantSplit/>
        </w:trPr>
        <w:tc>
          <w:tcPr>
            <w:tcW w:w="2635" w:type="dxa"/>
          </w:tcPr>
          <w:p w14:paraId="39E55069" w14:textId="77777777" w:rsidR="00670B42" w:rsidRPr="00CA6506" w:rsidRDefault="00670B42" w:rsidP="00670B42">
            <w:pPr>
              <w:rPr>
                <w:rFonts w:cstheme="minorHAnsi"/>
                <w:sz w:val="20"/>
                <w:szCs w:val="20"/>
              </w:rPr>
            </w:pPr>
          </w:p>
        </w:tc>
        <w:tc>
          <w:tcPr>
            <w:tcW w:w="8897" w:type="dxa"/>
          </w:tcPr>
          <w:p w14:paraId="2D4AAE01" w14:textId="77777777" w:rsidR="00670B42" w:rsidRPr="00CA6506" w:rsidRDefault="00670B42" w:rsidP="00670B42">
            <w:pPr>
              <w:rPr>
                <w:rFonts w:cstheme="minorHAnsi"/>
                <w:sz w:val="20"/>
                <w:szCs w:val="20"/>
              </w:rPr>
            </w:pPr>
          </w:p>
        </w:tc>
        <w:tc>
          <w:tcPr>
            <w:tcW w:w="2497" w:type="dxa"/>
          </w:tcPr>
          <w:p w14:paraId="25021862" w14:textId="77777777" w:rsidR="00670B42" w:rsidRPr="00CA6506" w:rsidRDefault="00670B42" w:rsidP="00670B42">
            <w:pPr>
              <w:rPr>
                <w:rFonts w:cstheme="minorHAnsi"/>
                <w:sz w:val="20"/>
                <w:szCs w:val="20"/>
              </w:rPr>
            </w:pPr>
          </w:p>
        </w:tc>
      </w:tr>
      <w:tr w:rsidR="00670B42" w:rsidRPr="00CA6506" w14:paraId="53D5D5D9" w14:textId="77777777" w:rsidTr="00CA5405">
        <w:trPr>
          <w:cantSplit/>
        </w:trPr>
        <w:tc>
          <w:tcPr>
            <w:tcW w:w="2635" w:type="dxa"/>
          </w:tcPr>
          <w:p w14:paraId="09E8DF39" w14:textId="77777777" w:rsidR="00670B42" w:rsidRPr="00CA6506" w:rsidRDefault="00670B42" w:rsidP="00670B42">
            <w:pPr>
              <w:rPr>
                <w:rFonts w:cstheme="minorHAnsi"/>
                <w:sz w:val="20"/>
                <w:szCs w:val="20"/>
              </w:rPr>
            </w:pPr>
            <w:proofErr w:type="spellStart"/>
            <w:r w:rsidRPr="00CA6506">
              <w:rPr>
                <w:rFonts w:cstheme="minorHAnsi"/>
                <w:sz w:val="20"/>
                <w:szCs w:val="20"/>
              </w:rPr>
              <w:lastRenderedPageBreak/>
              <w:t>Pentachlorobenzene</w:t>
            </w:r>
            <w:proofErr w:type="spellEnd"/>
          </w:p>
          <w:p w14:paraId="45C839EA" w14:textId="77777777" w:rsidR="00670B42" w:rsidRPr="00CA6506" w:rsidRDefault="00670B42" w:rsidP="00670B42">
            <w:pPr>
              <w:rPr>
                <w:rFonts w:cstheme="minorHAnsi"/>
                <w:sz w:val="20"/>
                <w:szCs w:val="20"/>
              </w:rPr>
            </w:pPr>
            <w:r w:rsidRPr="00CA6506">
              <w:rPr>
                <w:rFonts w:cstheme="minorHAnsi"/>
                <w:sz w:val="20"/>
                <w:szCs w:val="20"/>
              </w:rPr>
              <w:t>(organochlorine)</w:t>
            </w:r>
          </w:p>
        </w:tc>
        <w:tc>
          <w:tcPr>
            <w:tcW w:w="8897" w:type="dxa"/>
          </w:tcPr>
          <w:p w14:paraId="2D62A64B"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but </w:t>
            </w:r>
            <w:r>
              <w:rPr>
                <w:rFonts w:cstheme="minorHAnsi"/>
                <w:sz w:val="20"/>
                <w:szCs w:val="20"/>
              </w:rPr>
              <w:t xml:space="preserve">is </w:t>
            </w:r>
            <w:r w:rsidRPr="00CA6506">
              <w:rPr>
                <w:rFonts w:cstheme="minorHAnsi"/>
                <w:sz w:val="20"/>
                <w:szCs w:val="20"/>
              </w:rPr>
              <w:t>an organochlorine. See organochlorines.</w:t>
            </w:r>
          </w:p>
        </w:tc>
        <w:tc>
          <w:tcPr>
            <w:tcW w:w="2497" w:type="dxa"/>
          </w:tcPr>
          <w:p w14:paraId="3C924E62" w14:textId="77777777" w:rsidR="00670B42" w:rsidRPr="00CA6506" w:rsidRDefault="00670B42" w:rsidP="00670B42">
            <w:pPr>
              <w:rPr>
                <w:rFonts w:cstheme="minorHAnsi"/>
                <w:sz w:val="20"/>
                <w:szCs w:val="20"/>
              </w:rPr>
            </w:pPr>
          </w:p>
        </w:tc>
      </w:tr>
      <w:tr w:rsidR="00670B42" w:rsidRPr="00CA6506" w14:paraId="0D0A81B9" w14:textId="77777777" w:rsidTr="00CA5405">
        <w:trPr>
          <w:cantSplit/>
        </w:trPr>
        <w:tc>
          <w:tcPr>
            <w:tcW w:w="2635" w:type="dxa"/>
          </w:tcPr>
          <w:p w14:paraId="4D79D447" w14:textId="77777777" w:rsidR="00670B42" w:rsidRPr="00CA6506" w:rsidRDefault="00670B42" w:rsidP="00670B42">
            <w:pPr>
              <w:rPr>
                <w:rFonts w:cstheme="minorHAnsi"/>
                <w:sz w:val="20"/>
                <w:szCs w:val="20"/>
              </w:rPr>
            </w:pPr>
          </w:p>
        </w:tc>
        <w:tc>
          <w:tcPr>
            <w:tcW w:w="8897" w:type="dxa"/>
          </w:tcPr>
          <w:p w14:paraId="55D17797" w14:textId="77777777" w:rsidR="00670B42" w:rsidRPr="00CA6506" w:rsidRDefault="00670B42" w:rsidP="00670B42">
            <w:pPr>
              <w:rPr>
                <w:rFonts w:cstheme="minorHAnsi"/>
                <w:sz w:val="20"/>
                <w:szCs w:val="20"/>
              </w:rPr>
            </w:pPr>
          </w:p>
        </w:tc>
        <w:tc>
          <w:tcPr>
            <w:tcW w:w="2497" w:type="dxa"/>
          </w:tcPr>
          <w:p w14:paraId="5FE5C6DA" w14:textId="77777777" w:rsidR="00670B42" w:rsidRPr="00CA6506" w:rsidRDefault="00670B42" w:rsidP="00670B42">
            <w:pPr>
              <w:rPr>
                <w:rFonts w:cstheme="minorHAnsi"/>
                <w:sz w:val="20"/>
                <w:szCs w:val="20"/>
              </w:rPr>
            </w:pPr>
          </w:p>
        </w:tc>
      </w:tr>
      <w:tr w:rsidR="00670B42" w:rsidRPr="00CA6506" w14:paraId="4AE9BC5E" w14:textId="77777777" w:rsidTr="00CA5405">
        <w:trPr>
          <w:cantSplit/>
        </w:trPr>
        <w:tc>
          <w:tcPr>
            <w:tcW w:w="2635" w:type="dxa"/>
          </w:tcPr>
          <w:p w14:paraId="671F5897" w14:textId="77777777" w:rsidR="00670B42" w:rsidRPr="00CA6506" w:rsidRDefault="00670B42" w:rsidP="00670B42">
            <w:pPr>
              <w:rPr>
                <w:rFonts w:cstheme="minorHAnsi"/>
                <w:sz w:val="20"/>
                <w:szCs w:val="20"/>
              </w:rPr>
            </w:pPr>
            <w:proofErr w:type="spellStart"/>
            <w:r w:rsidRPr="00CA6506">
              <w:rPr>
                <w:rFonts w:cstheme="minorHAnsi"/>
                <w:sz w:val="20"/>
                <w:szCs w:val="20"/>
              </w:rPr>
              <w:t>Pentachloroethane</w:t>
            </w:r>
            <w:proofErr w:type="spellEnd"/>
          </w:p>
        </w:tc>
        <w:tc>
          <w:tcPr>
            <w:tcW w:w="8897" w:type="dxa"/>
          </w:tcPr>
          <w:p w14:paraId="38969683"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0418EA86" w14:textId="77777777" w:rsidR="00670B42" w:rsidRPr="00CA6506" w:rsidRDefault="00670B42" w:rsidP="00670B42">
            <w:pPr>
              <w:rPr>
                <w:rFonts w:cstheme="minorHAnsi"/>
                <w:sz w:val="20"/>
                <w:szCs w:val="20"/>
              </w:rPr>
            </w:pPr>
          </w:p>
        </w:tc>
      </w:tr>
      <w:tr w:rsidR="00670B42" w:rsidRPr="00CA6506" w14:paraId="2EEDA576" w14:textId="77777777" w:rsidTr="00CA5405">
        <w:trPr>
          <w:cantSplit/>
        </w:trPr>
        <w:tc>
          <w:tcPr>
            <w:tcW w:w="2635" w:type="dxa"/>
          </w:tcPr>
          <w:p w14:paraId="03EC4A01" w14:textId="77777777" w:rsidR="00670B42" w:rsidRPr="00CA6506" w:rsidRDefault="00670B42" w:rsidP="00670B42">
            <w:pPr>
              <w:rPr>
                <w:rFonts w:cstheme="minorHAnsi"/>
                <w:sz w:val="20"/>
                <w:szCs w:val="20"/>
              </w:rPr>
            </w:pPr>
          </w:p>
        </w:tc>
        <w:tc>
          <w:tcPr>
            <w:tcW w:w="8897" w:type="dxa"/>
          </w:tcPr>
          <w:p w14:paraId="1ADFB267" w14:textId="77777777" w:rsidR="00670B42" w:rsidRPr="00CA6506" w:rsidRDefault="00670B42" w:rsidP="00670B42">
            <w:pPr>
              <w:rPr>
                <w:rFonts w:cstheme="minorHAnsi"/>
                <w:sz w:val="20"/>
                <w:szCs w:val="20"/>
              </w:rPr>
            </w:pPr>
          </w:p>
        </w:tc>
        <w:tc>
          <w:tcPr>
            <w:tcW w:w="2497" w:type="dxa"/>
          </w:tcPr>
          <w:p w14:paraId="12CBC913" w14:textId="77777777" w:rsidR="00670B42" w:rsidRPr="00CA6506" w:rsidRDefault="00670B42" w:rsidP="00670B42">
            <w:pPr>
              <w:rPr>
                <w:rFonts w:cstheme="minorHAnsi"/>
                <w:sz w:val="20"/>
                <w:szCs w:val="20"/>
              </w:rPr>
            </w:pPr>
          </w:p>
        </w:tc>
      </w:tr>
      <w:tr w:rsidR="00670B42" w:rsidRPr="00CA6506" w14:paraId="778F8463" w14:textId="77777777" w:rsidTr="00CA5405">
        <w:trPr>
          <w:cantSplit/>
        </w:trPr>
        <w:tc>
          <w:tcPr>
            <w:tcW w:w="2635" w:type="dxa"/>
          </w:tcPr>
          <w:p w14:paraId="6DF16540" w14:textId="77777777" w:rsidR="00670B42" w:rsidRPr="00CA6506" w:rsidRDefault="00670B42" w:rsidP="00670B42">
            <w:pPr>
              <w:rPr>
                <w:rFonts w:cstheme="minorHAnsi"/>
                <w:sz w:val="20"/>
                <w:szCs w:val="20"/>
              </w:rPr>
            </w:pPr>
            <w:proofErr w:type="spellStart"/>
            <w:r w:rsidRPr="00CA6506">
              <w:rPr>
                <w:rFonts w:cstheme="minorHAnsi"/>
                <w:sz w:val="20"/>
                <w:szCs w:val="20"/>
              </w:rPr>
              <w:t>Pentachloronitrobenzene</w:t>
            </w:r>
            <w:proofErr w:type="spellEnd"/>
          </w:p>
          <w:p w14:paraId="60C629BB" w14:textId="77777777" w:rsidR="00670B42" w:rsidRPr="00CA6506" w:rsidRDefault="00670B42" w:rsidP="00670B42">
            <w:pPr>
              <w:rPr>
                <w:rFonts w:cstheme="minorHAnsi"/>
                <w:sz w:val="20"/>
                <w:szCs w:val="20"/>
              </w:rPr>
            </w:pPr>
            <w:proofErr w:type="spellStart"/>
            <w:r w:rsidRPr="00CA6506">
              <w:rPr>
                <w:rFonts w:cstheme="minorHAnsi"/>
                <w:sz w:val="20"/>
                <w:szCs w:val="20"/>
              </w:rPr>
              <w:t>Quintozene</w:t>
            </w:r>
            <w:proofErr w:type="spellEnd"/>
          </w:p>
          <w:p w14:paraId="2D3BD0EA" w14:textId="77777777" w:rsidR="00670B42" w:rsidRPr="00CA6506" w:rsidRDefault="00670B42" w:rsidP="00670B42">
            <w:pPr>
              <w:rPr>
                <w:rFonts w:cstheme="minorHAnsi"/>
                <w:sz w:val="20"/>
                <w:szCs w:val="20"/>
              </w:rPr>
            </w:pPr>
            <w:r w:rsidRPr="00CA6506">
              <w:rPr>
                <w:rFonts w:cstheme="minorHAnsi"/>
                <w:sz w:val="20"/>
                <w:szCs w:val="20"/>
              </w:rPr>
              <w:t>(organochlorine)</w:t>
            </w:r>
          </w:p>
        </w:tc>
        <w:tc>
          <w:tcPr>
            <w:tcW w:w="8897" w:type="dxa"/>
          </w:tcPr>
          <w:p w14:paraId="6ACA5CA6"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but </w:t>
            </w:r>
            <w:r>
              <w:rPr>
                <w:rFonts w:cstheme="minorHAnsi"/>
                <w:sz w:val="20"/>
                <w:szCs w:val="20"/>
              </w:rPr>
              <w:t xml:space="preserve">is </w:t>
            </w:r>
            <w:r w:rsidRPr="00CA6506">
              <w:rPr>
                <w:rFonts w:cstheme="minorHAnsi"/>
                <w:sz w:val="20"/>
                <w:szCs w:val="20"/>
              </w:rPr>
              <w:t>an organochlorine. See organochlorines.</w:t>
            </w:r>
          </w:p>
        </w:tc>
        <w:tc>
          <w:tcPr>
            <w:tcW w:w="2497" w:type="dxa"/>
          </w:tcPr>
          <w:p w14:paraId="70513C9F" w14:textId="77777777" w:rsidR="00670B42" w:rsidRPr="00CA6506" w:rsidRDefault="00670B42" w:rsidP="00670B42">
            <w:pPr>
              <w:rPr>
                <w:rFonts w:cstheme="minorHAnsi"/>
                <w:sz w:val="20"/>
                <w:szCs w:val="20"/>
              </w:rPr>
            </w:pPr>
          </w:p>
        </w:tc>
      </w:tr>
      <w:tr w:rsidR="00670B42" w:rsidRPr="00CA6506" w14:paraId="12AF6AA8" w14:textId="77777777" w:rsidTr="00CA5405">
        <w:trPr>
          <w:cantSplit/>
        </w:trPr>
        <w:tc>
          <w:tcPr>
            <w:tcW w:w="2635" w:type="dxa"/>
          </w:tcPr>
          <w:p w14:paraId="57D6C811" w14:textId="77777777" w:rsidR="00670B42" w:rsidRPr="00CA6506" w:rsidRDefault="00670B42" w:rsidP="00670B42">
            <w:pPr>
              <w:rPr>
                <w:rFonts w:cstheme="minorHAnsi"/>
                <w:sz w:val="20"/>
                <w:szCs w:val="20"/>
              </w:rPr>
            </w:pPr>
          </w:p>
        </w:tc>
        <w:tc>
          <w:tcPr>
            <w:tcW w:w="8897" w:type="dxa"/>
          </w:tcPr>
          <w:p w14:paraId="65C628FD" w14:textId="77777777" w:rsidR="00670B42" w:rsidRPr="00CA6506" w:rsidRDefault="00670B42" w:rsidP="00670B42">
            <w:pPr>
              <w:rPr>
                <w:rFonts w:cstheme="minorHAnsi"/>
                <w:sz w:val="20"/>
                <w:szCs w:val="20"/>
              </w:rPr>
            </w:pPr>
          </w:p>
        </w:tc>
        <w:tc>
          <w:tcPr>
            <w:tcW w:w="2497" w:type="dxa"/>
          </w:tcPr>
          <w:p w14:paraId="7E1F5290" w14:textId="77777777" w:rsidR="00670B42" w:rsidRPr="00CA6506" w:rsidRDefault="00670B42" w:rsidP="00670B42">
            <w:pPr>
              <w:rPr>
                <w:rFonts w:cstheme="minorHAnsi"/>
                <w:sz w:val="20"/>
                <w:szCs w:val="20"/>
              </w:rPr>
            </w:pPr>
          </w:p>
        </w:tc>
      </w:tr>
      <w:tr w:rsidR="00670B42" w:rsidRPr="00CA6506" w14:paraId="4D6EFADB" w14:textId="77777777" w:rsidTr="00CA5405">
        <w:trPr>
          <w:cantSplit/>
        </w:trPr>
        <w:tc>
          <w:tcPr>
            <w:tcW w:w="2635" w:type="dxa"/>
          </w:tcPr>
          <w:p w14:paraId="14F14383" w14:textId="77777777" w:rsidR="00670B42" w:rsidRPr="00CA6506" w:rsidRDefault="00670B42" w:rsidP="00670B42">
            <w:pPr>
              <w:rPr>
                <w:rFonts w:cstheme="minorHAnsi"/>
                <w:sz w:val="20"/>
                <w:szCs w:val="20"/>
              </w:rPr>
            </w:pPr>
            <w:proofErr w:type="spellStart"/>
            <w:r w:rsidRPr="00CA6506">
              <w:rPr>
                <w:rFonts w:cstheme="minorHAnsi"/>
                <w:sz w:val="20"/>
                <w:szCs w:val="20"/>
              </w:rPr>
              <w:t>Pentachlorophenols</w:t>
            </w:r>
            <w:proofErr w:type="spellEnd"/>
          </w:p>
          <w:p w14:paraId="49885E58" w14:textId="06B7BEA7" w:rsidR="00670B42" w:rsidRPr="00CA6506" w:rsidRDefault="00670B42" w:rsidP="00670B42">
            <w:pPr>
              <w:rPr>
                <w:rFonts w:cstheme="minorHAnsi"/>
                <w:sz w:val="20"/>
                <w:szCs w:val="20"/>
              </w:rPr>
            </w:pPr>
            <w:r w:rsidRPr="00CA6506">
              <w:rPr>
                <w:rFonts w:cstheme="minorHAnsi"/>
                <w:sz w:val="20"/>
                <w:szCs w:val="20"/>
              </w:rPr>
              <w:t>(organochlorine)</w:t>
            </w:r>
          </w:p>
        </w:tc>
        <w:tc>
          <w:tcPr>
            <w:tcW w:w="8897" w:type="dxa"/>
          </w:tcPr>
          <w:p w14:paraId="0F983030" w14:textId="4AB54828" w:rsidR="00670B42" w:rsidRPr="00CA6506" w:rsidRDefault="00670B42" w:rsidP="00670B42">
            <w:pPr>
              <w:rPr>
                <w:rFonts w:cstheme="minorHAnsi"/>
                <w:sz w:val="20"/>
                <w:szCs w:val="20"/>
              </w:rPr>
            </w:pPr>
            <w:r w:rsidRPr="00CA6506">
              <w:rPr>
                <w:rFonts w:cstheme="minorHAnsi"/>
                <w:sz w:val="20"/>
                <w:szCs w:val="20"/>
              </w:rPr>
              <w:t>Not specifically mentioned in a SOP.</w:t>
            </w:r>
            <w:r>
              <w:rPr>
                <w:rFonts w:cstheme="minorHAnsi"/>
                <w:sz w:val="20"/>
                <w:szCs w:val="20"/>
              </w:rPr>
              <w:t xml:space="preserve"> </w:t>
            </w:r>
            <w:r w:rsidRPr="00CA6506">
              <w:rPr>
                <w:rFonts w:cstheme="minorHAnsi"/>
                <w:sz w:val="20"/>
                <w:szCs w:val="20"/>
              </w:rPr>
              <w:t>Mentioned in SOPs with respect to dioxin contamination associated with this chemical agent. See Dioxins.</w:t>
            </w:r>
          </w:p>
        </w:tc>
        <w:tc>
          <w:tcPr>
            <w:tcW w:w="2497" w:type="dxa"/>
          </w:tcPr>
          <w:p w14:paraId="5C7D4939" w14:textId="77777777" w:rsidR="00670B42" w:rsidRPr="00CA6506" w:rsidRDefault="00670B42" w:rsidP="00670B42">
            <w:pPr>
              <w:rPr>
                <w:rFonts w:cstheme="minorHAnsi"/>
                <w:sz w:val="20"/>
                <w:szCs w:val="20"/>
              </w:rPr>
            </w:pPr>
          </w:p>
        </w:tc>
      </w:tr>
      <w:tr w:rsidR="00670B42" w:rsidRPr="00CA6506" w14:paraId="181C2E72" w14:textId="77777777" w:rsidTr="00CA5405">
        <w:trPr>
          <w:cantSplit/>
        </w:trPr>
        <w:tc>
          <w:tcPr>
            <w:tcW w:w="2635" w:type="dxa"/>
          </w:tcPr>
          <w:p w14:paraId="6E9B6ABF" w14:textId="77777777" w:rsidR="00670B42" w:rsidRPr="00CA6506" w:rsidRDefault="00670B42" w:rsidP="00670B42">
            <w:pPr>
              <w:rPr>
                <w:rFonts w:cstheme="minorHAnsi"/>
                <w:sz w:val="20"/>
                <w:szCs w:val="20"/>
              </w:rPr>
            </w:pPr>
          </w:p>
        </w:tc>
        <w:tc>
          <w:tcPr>
            <w:tcW w:w="8897" w:type="dxa"/>
          </w:tcPr>
          <w:p w14:paraId="5B5B18AC" w14:textId="77777777" w:rsidR="00670B42" w:rsidRPr="00CA6506" w:rsidRDefault="00670B42" w:rsidP="00670B42">
            <w:pPr>
              <w:rPr>
                <w:rFonts w:cstheme="minorHAnsi"/>
                <w:sz w:val="20"/>
                <w:szCs w:val="20"/>
              </w:rPr>
            </w:pPr>
          </w:p>
        </w:tc>
        <w:tc>
          <w:tcPr>
            <w:tcW w:w="2497" w:type="dxa"/>
          </w:tcPr>
          <w:p w14:paraId="50CE5EEB" w14:textId="77777777" w:rsidR="00670B42" w:rsidRPr="00CA6506" w:rsidRDefault="00670B42" w:rsidP="00670B42">
            <w:pPr>
              <w:rPr>
                <w:rFonts w:cstheme="minorHAnsi"/>
                <w:sz w:val="20"/>
                <w:szCs w:val="20"/>
              </w:rPr>
            </w:pPr>
          </w:p>
        </w:tc>
      </w:tr>
      <w:tr w:rsidR="00670B42" w:rsidRPr="00CA6506" w14:paraId="0E0105D1" w14:textId="77777777" w:rsidTr="00CA5405">
        <w:trPr>
          <w:cantSplit/>
        </w:trPr>
        <w:tc>
          <w:tcPr>
            <w:tcW w:w="2635" w:type="dxa"/>
          </w:tcPr>
          <w:p w14:paraId="0C2E936C" w14:textId="77777777" w:rsidR="00670B42" w:rsidRPr="00CA6506" w:rsidRDefault="00670B42" w:rsidP="00670B42">
            <w:pPr>
              <w:rPr>
                <w:rFonts w:cstheme="minorHAnsi"/>
                <w:sz w:val="20"/>
                <w:szCs w:val="20"/>
              </w:rPr>
            </w:pPr>
            <w:proofErr w:type="spellStart"/>
            <w:r w:rsidRPr="00CA6506">
              <w:rPr>
                <w:rFonts w:cstheme="minorHAnsi"/>
                <w:sz w:val="20"/>
                <w:szCs w:val="20"/>
              </w:rPr>
              <w:t>Pentanone</w:t>
            </w:r>
            <w:proofErr w:type="spellEnd"/>
            <w:r w:rsidRPr="00CA6506">
              <w:rPr>
                <w:rFonts w:cstheme="minorHAnsi"/>
                <w:sz w:val="20"/>
                <w:szCs w:val="20"/>
              </w:rPr>
              <w:t xml:space="preserve"> </w:t>
            </w:r>
          </w:p>
          <w:p w14:paraId="71DA5F10" w14:textId="77777777" w:rsidR="00670B42" w:rsidRPr="00CA6506" w:rsidRDefault="00670B42" w:rsidP="00670B42">
            <w:pPr>
              <w:rPr>
                <w:rFonts w:cstheme="minorHAnsi"/>
                <w:sz w:val="20"/>
                <w:szCs w:val="20"/>
              </w:rPr>
            </w:pPr>
            <w:r w:rsidRPr="00CA6506">
              <w:rPr>
                <w:rFonts w:cstheme="minorHAnsi"/>
                <w:sz w:val="20"/>
                <w:szCs w:val="20"/>
              </w:rPr>
              <w:t>Methyl propyl ketone</w:t>
            </w:r>
          </w:p>
        </w:tc>
        <w:tc>
          <w:tcPr>
            <w:tcW w:w="8897" w:type="dxa"/>
          </w:tcPr>
          <w:p w14:paraId="617DD7EE"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33D1ADB0" w14:textId="77777777" w:rsidR="00670B42" w:rsidRPr="00CA6506" w:rsidRDefault="00670B42" w:rsidP="00670B42">
            <w:pPr>
              <w:rPr>
                <w:rFonts w:cstheme="minorHAnsi"/>
                <w:sz w:val="20"/>
                <w:szCs w:val="20"/>
              </w:rPr>
            </w:pPr>
          </w:p>
        </w:tc>
      </w:tr>
      <w:tr w:rsidR="00670B42" w:rsidRPr="00CA6506" w14:paraId="67712966" w14:textId="77777777" w:rsidTr="00CA5405">
        <w:trPr>
          <w:cantSplit/>
        </w:trPr>
        <w:tc>
          <w:tcPr>
            <w:tcW w:w="2635" w:type="dxa"/>
          </w:tcPr>
          <w:p w14:paraId="5848E456" w14:textId="77777777" w:rsidR="00670B42" w:rsidRPr="00CA6506" w:rsidRDefault="00670B42" w:rsidP="00670B42">
            <w:pPr>
              <w:rPr>
                <w:rFonts w:cstheme="minorHAnsi"/>
                <w:sz w:val="20"/>
                <w:szCs w:val="20"/>
              </w:rPr>
            </w:pPr>
          </w:p>
        </w:tc>
        <w:tc>
          <w:tcPr>
            <w:tcW w:w="8897" w:type="dxa"/>
          </w:tcPr>
          <w:p w14:paraId="7F6CA708" w14:textId="77777777" w:rsidR="00670B42" w:rsidRPr="00CA6506" w:rsidRDefault="00670B42" w:rsidP="00670B42">
            <w:pPr>
              <w:rPr>
                <w:rFonts w:cstheme="minorHAnsi"/>
                <w:sz w:val="20"/>
                <w:szCs w:val="20"/>
              </w:rPr>
            </w:pPr>
          </w:p>
        </w:tc>
        <w:tc>
          <w:tcPr>
            <w:tcW w:w="2497" w:type="dxa"/>
          </w:tcPr>
          <w:p w14:paraId="0650DE6A" w14:textId="77777777" w:rsidR="00670B42" w:rsidRPr="00CA6506" w:rsidRDefault="00670B42" w:rsidP="00670B42">
            <w:pPr>
              <w:rPr>
                <w:rFonts w:cstheme="minorHAnsi"/>
                <w:sz w:val="20"/>
                <w:szCs w:val="20"/>
              </w:rPr>
            </w:pPr>
          </w:p>
        </w:tc>
      </w:tr>
      <w:tr w:rsidR="00670B42" w:rsidRPr="00CA6506" w14:paraId="747A7FB8" w14:textId="77777777" w:rsidTr="00CA5405">
        <w:trPr>
          <w:cantSplit/>
        </w:trPr>
        <w:tc>
          <w:tcPr>
            <w:tcW w:w="2635" w:type="dxa"/>
            <w:vMerge w:val="restart"/>
          </w:tcPr>
          <w:p w14:paraId="7B4E244A" w14:textId="77777777" w:rsidR="00670B42" w:rsidRPr="00CA6506" w:rsidRDefault="00670B42" w:rsidP="00670B42">
            <w:pPr>
              <w:rPr>
                <w:rFonts w:cstheme="minorHAnsi"/>
                <w:sz w:val="20"/>
                <w:szCs w:val="20"/>
              </w:rPr>
            </w:pPr>
            <w:r w:rsidRPr="00CA6506">
              <w:rPr>
                <w:rFonts w:cstheme="minorHAnsi"/>
                <w:sz w:val="20"/>
                <w:szCs w:val="20"/>
              </w:rPr>
              <w:t>Petrol</w:t>
            </w:r>
          </w:p>
        </w:tc>
        <w:tc>
          <w:tcPr>
            <w:tcW w:w="8897" w:type="dxa"/>
          </w:tcPr>
          <w:p w14:paraId="7FD31CD8" w14:textId="77777777" w:rsidR="00670B42" w:rsidRPr="00CA6506" w:rsidRDefault="00670B42" w:rsidP="00670B42">
            <w:pPr>
              <w:rPr>
                <w:rFonts w:cstheme="minorHAnsi"/>
                <w:sz w:val="20"/>
                <w:szCs w:val="20"/>
              </w:rPr>
            </w:pPr>
            <w:r w:rsidRPr="00CA6506">
              <w:rPr>
                <w:rFonts w:cstheme="minorHAnsi"/>
                <w:sz w:val="20"/>
                <w:szCs w:val="20"/>
              </w:rPr>
              <w:t>having substance use disorder involving a substance from the specified list at the time of the clinical onset of peripheral neuropathy;</w:t>
            </w:r>
          </w:p>
          <w:p w14:paraId="6106954F" w14:textId="77777777" w:rsidR="00670B42" w:rsidRPr="00CA6506" w:rsidRDefault="00670B42" w:rsidP="00670B42">
            <w:pPr>
              <w:rPr>
                <w:rFonts w:cstheme="minorHAnsi"/>
                <w:sz w:val="20"/>
                <w:szCs w:val="20"/>
              </w:rPr>
            </w:pPr>
          </w:p>
          <w:p w14:paraId="549AE7DE" w14:textId="77777777" w:rsidR="00670B42" w:rsidRPr="00CA6506" w:rsidRDefault="00670B42" w:rsidP="00670B42">
            <w:pPr>
              <w:rPr>
                <w:rFonts w:cstheme="minorHAnsi"/>
                <w:sz w:val="20"/>
                <w:szCs w:val="20"/>
              </w:rPr>
            </w:pPr>
            <w:r w:rsidRPr="00504E4F">
              <w:rPr>
                <w:rFonts w:cstheme="minorHAnsi"/>
                <w:b/>
                <w:i/>
                <w:sz w:val="20"/>
                <w:szCs w:val="20"/>
              </w:rPr>
              <w:t>a substance from the specified list</w:t>
            </w:r>
            <w:r w:rsidRPr="00CA6506">
              <w:rPr>
                <w:rFonts w:cstheme="minorHAnsi"/>
                <w:sz w:val="20"/>
                <w:szCs w:val="20"/>
              </w:rPr>
              <w:t xml:space="preserve"> means: (d) petrol;</w:t>
            </w:r>
          </w:p>
        </w:tc>
        <w:tc>
          <w:tcPr>
            <w:tcW w:w="2497" w:type="dxa"/>
          </w:tcPr>
          <w:p w14:paraId="55BE0644" w14:textId="77777777" w:rsidR="00670B42" w:rsidRPr="00CA6506" w:rsidRDefault="00670B42" w:rsidP="00670B42">
            <w:pPr>
              <w:rPr>
                <w:rFonts w:cstheme="minorHAnsi"/>
                <w:sz w:val="20"/>
                <w:szCs w:val="20"/>
              </w:rPr>
            </w:pPr>
            <w:r w:rsidRPr="00CA6506">
              <w:rPr>
                <w:rFonts w:cstheme="minorHAnsi"/>
                <w:sz w:val="20"/>
                <w:szCs w:val="20"/>
              </w:rPr>
              <w:t>Peripheral neuropathy</w:t>
            </w:r>
          </w:p>
          <w:p w14:paraId="760337A4" w14:textId="77777777" w:rsidR="00670B42" w:rsidRPr="00CA6506" w:rsidRDefault="00670B42" w:rsidP="00670B42">
            <w:pPr>
              <w:rPr>
                <w:rFonts w:cstheme="minorHAnsi"/>
                <w:sz w:val="20"/>
                <w:szCs w:val="20"/>
              </w:rPr>
            </w:pPr>
            <w:r w:rsidRPr="00CA6506">
              <w:rPr>
                <w:rFonts w:cstheme="minorHAnsi"/>
                <w:sz w:val="20"/>
                <w:szCs w:val="20"/>
              </w:rPr>
              <w:t>(74, 75/2014)</w:t>
            </w:r>
          </w:p>
        </w:tc>
      </w:tr>
      <w:tr w:rsidR="00670B42" w:rsidRPr="00CA6506" w14:paraId="754E997B" w14:textId="77777777" w:rsidTr="00CA5405">
        <w:trPr>
          <w:cantSplit/>
        </w:trPr>
        <w:tc>
          <w:tcPr>
            <w:tcW w:w="2635" w:type="dxa"/>
            <w:vMerge/>
          </w:tcPr>
          <w:p w14:paraId="1A829A7A" w14:textId="77777777" w:rsidR="00670B42" w:rsidRPr="00CA6506" w:rsidRDefault="00670B42" w:rsidP="00670B42">
            <w:pPr>
              <w:rPr>
                <w:rFonts w:cstheme="minorHAnsi"/>
                <w:sz w:val="20"/>
                <w:szCs w:val="20"/>
              </w:rPr>
            </w:pPr>
          </w:p>
        </w:tc>
        <w:tc>
          <w:tcPr>
            <w:tcW w:w="8897" w:type="dxa"/>
          </w:tcPr>
          <w:p w14:paraId="1F6CEBB3" w14:textId="11E2AA6F" w:rsidR="00670B42" w:rsidRPr="00EF1F6A" w:rsidRDefault="00670B42" w:rsidP="00670B42">
            <w:pPr>
              <w:rPr>
                <w:sz w:val="20"/>
                <w:szCs w:val="20"/>
              </w:rPr>
            </w:pPr>
            <w:r w:rsidRPr="00EF1F6A">
              <w:rPr>
                <w:sz w:val="20"/>
                <w:szCs w:val="20"/>
              </w:rPr>
              <w:t xml:space="preserve">having a severe substance use disorder involving inhalation of a solvent from the </w:t>
            </w:r>
            <w:r>
              <w:rPr>
                <w:sz w:val="20"/>
                <w:szCs w:val="20"/>
              </w:rPr>
              <w:t>S</w:t>
            </w:r>
            <w:r w:rsidRPr="00EF1F6A">
              <w:rPr>
                <w:sz w:val="20"/>
                <w:szCs w:val="20"/>
              </w:rPr>
              <w:t xml:space="preserve">pecified </w:t>
            </w:r>
            <w:r>
              <w:rPr>
                <w:sz w:val="20"/>
                <w:szCs w:val="20"/>
              </w:rPr>
              <w:t>L</w:t>
            </w:r>
            <w:r w:rsidRPr="00EF1F6A">
              <w:rPr>
                <w:sz w:val="20"/>
                <w:szCs w:val="20"/>
              </w:rPr>
              <w:t>ist 1 of solvents, within the 5 years before the clinical onset of chronic solvent-induced neurocognitive disorder;</w:t>
            </w:r>
          </w:p>
          <w:p w14:paraId="309B0067" w14:textId="77777777" w:rsidR="00670B42" w:rsidRPr="00EF1F6A" w:rsidRDefault="00670B42" w:rsidP="00670B42">
            <w:pPr>
              <w:rPr>
                <w:rFonts w:cstheme="minorHAnsi"/>
                <w:sz w:val="20"/>
                <w:szCs w:val="20"/>
              </w:rPr>
            </w:pPr>
          </w:p>
          <w:p w14:paraId="456B491B" w14:textId="77777777" w:rsidR="00670B42" w:rsidRPr="00CA6506" w:rsidRDefault="00670B42" w:rsidP="00670B42">
            <w:pPr>
              <w:contextualSpacing/>
              <w:rPr>
                <w:rFonts w:cstheme="minorHAnsi"/>
                <w:sz w:val="20"/>
                <w:szCs w:val="20"/>
              </w:rPr>
            </w:pPr>
            <w:r w:rsidRPr="00EF1F6A">
              <w:rPr>
                <w:b/>
                <w:i/>
                <w:sz w:val="20"/>
                <w:szCs w:val="20"/>
              </w:rPr>
              <w:t>Specified List 1 of solvents</w:t>
            </w:r>
            <w:r w:rsidRPr="00EF1F6A">
              <w:rPr>
                <w:sz w:val="20"/>
                <w:szCs w:val="20"/>
              </w:rPr>
              <w:t xml:space="preserve"> means:  (g) petrol;</w:t>
            </w:r>
          </w:p>
        </w:tc>
        <w:tc>
          <w:tcPr>
            <w:tcW w:w="2497" w:type="dxa"/>
          </w:tcPr>
          <w:p w14:paraId="3FE07AE8" w14:textId="77777777" w:rsidR="00670B42" w:rsidRPr="00E05F47" w:rsidRDefault="00670B42" w:rsidP="00670B42">
            <w:pPr>
              <w:rPr>
                <w:rFonts w:cstheme="minorHAnsi"/>
                <w:sz w:val="20"/>
                <w:szCs w:val="20"/>
                <w:lang w:val="en-US"/>
              </w:rPr>
            </w:pPr>
            <w:r w:rsidRPr="00E05F47">
              <w:rPr>
                <w:rFonts w:cstheme="minorHAnsi"/>
                <w:sz w:val="20"/>
                <w:szCs w:val="20"/>
              </w:rPr>
              <w:t>Chronic solvent-</w:t>
            </w:r>
            <w:r>
              <w:rPr>
                <w:rFonts w:cstheme="minorHAnsi"/>
                <w:sz w:val="20"/>
                <w:szCs w:val="20"/>
              </w:rPr>
              <w:t>induced neurocognitive disorder</w:t>
            </w:r>
          </w:p>
          <w:p w14:paraId="21D7F7EA" w14:textId="77777777" w:rsidR="00670B42" w:rsidRPr="00CA6506" w:rsidRDefault="00670B42" w:rsidP="00670B42">
            <w:pPr>
              <w:rPr>
                <w:rFonts w:cstheme="minorHAnsi"/>
                <w:sz w:val="20"/>
                <w:szCs w:val="20"/>
              </w:rPr>
            </w:pPr>
            <w:r w:rsidRPr="00CA6506">
              <w:rPr>
                <w:rFonts w:cstheme="minorHAnsi"/>
                <w:sz w:val="20"/>
                <w:szCs w:val="20"/>
              </w:rPr>
              <w:t>(</w:t>
            </w:r>
            <w:r>
              <w:rPr>
                <w:rFonts w:cstheme="minorHAnsi"/>
                <w:sz w:val="20"/>
                <w:szCs w:val="20"/>
              </w:rPr>
              <w:t>109, 110/2021</w:t>
            </w:r>
            <w:r w:rsidRPr="00CA6506">
              <w:rPr>
                <w:rFonts w:cstheme="minorHAnsi"/>
                <w:sz w:val="20"/>
                <w:szCs w:val="20"/>
              </w:rPr>
              <w:t>)</w:t>
            </w:r>
          </w:p>
        </w:tc>
      </w:tr>
      <w:tr w:rsidR="00670B42" w:rsidRPr="00CA6506" w14:paraId="327F9DDE" w14:textId="77777777" w:rsidTr="00CA5405">
        <w:trPr>
          <w:cantSplit/>
        </w:trPr>
        <w:tc>
          <w:tcPr>
            <w:tcW w:w="2635" w:type="dxa"/>
          </w:tcPr>
          <w:p w14:paraId="6362FCD7" w14:textId="77777777" w:rsidR="00670B42" w:rsidRPr="00CA6506" w:rsidRDefault="00670B42" w:rsidP="00670B42">
            <w:pPr>
              <w:rPr>
                <w:rFonts w:cstheme="minorHAnsi"/>
                <w:sz w:val="20"/>
                <w:szCs w:val="20"/>
              </w:rPr>
            </w:pPr>
          </w:p>
        </w:tc>
        <w:tc>
          <w:tcPr>
            <w:tcW w:w="8897" w:type="dxa"/>
          </w:tcPr>
          <w:p w14:paraId="678AB95E" w14:textId="77777777" w:rsidR="00670B42" w:rsidRPr="00CA6506" w:rsidRDefault="00670B42" w:rsidP="00670B42">
            <w:pPr>
              <w:rPr>
                <w:rFonts w:cstheme="minorHAnsi"/>
                <w:sz w:val="20"/>
                <w:szCs w:val="20"/>
              </w:rPr>
            </w:pPr>
          </w:p>
        </w:tc>
        <w:tc>
          <w:tcPr>
            <w:tcW w:w="2497" w:type="dxa"/>
          </w:tcPr>
          <w:p w14:paraId="4FF62F41" w14:textId="77777777" w:rsidR="00670B42" w:rsidRPr="00CA6506" w:rsidRDefault="00670B42" w:rsidP="00670B42">
            <w:pPr>
              <w:rPr>
                <w:rFonts w:cstheme="minorHAnsi"/>
                <w:sz w:val="20"/>
                <w:szCs w:val="20"/>
              </w:rPr>
            </w:pPr>
          </w:p>
        </w:tc>
      </w:tr>
      <w:tr w:rsidR="00670B42" w:rsidRPr="00CA6506" w14:paraId="6FB979D6" w14:textId="77777777" w:rsidTr="00CA5405">
        <w:trPr>
          <w:cantSplit/>
        </w:trPr>
        <w:tc>
          <w:tcPr>
            <w:tcW w:w="2635" w:type="dxa"/>
          </w:tcPr>
          <w:p w14:paraId="64D80B8A" w14:textId="77777777" w:rsidR="00670B42" w:rsidRPr="00CA6506" w:rsidRDefault="00670B42" w:rsidP="00670B42">
            <w:pPr>
              <w:rPr>
                <w:rFonts w:cstheme="minorHAnsi"/>
                <w:sz w:val="20"/>
                <w:szCs w:val="20"/>
              </w:rPr>
            </w:pPr>
            <w:r w:rsidRPr="00CA6506">
              <w:rPr>
                <w:rFonts w:cstheme="minorHAnsi"/>
                <w:sz w:val="20"/>
                <w:szCs w:val="20"/>
              </w:rPr>
              <w:t>Petroleum</w:t>
            </w:r>
          </w:p>
        </w:tc>
        <w:tc>
          <w:tcPr>
            <w:tcW w:w="8897" w:type="dxa"/>
          </w:tcPr>
          <w:p w14:paraId="4F3F8852" w14:textId="77777777" w:rsidR="00670B42" w:rsidRDefault="00670B42" w:rsidP="00670B42">
            <w:pPr>
              <w:tabs>
                <w:tab w:val="left" w:pos="1760"/>
              </w:tabs>
              <w:rPr>
                <w:sz w:val="20"/>
                <w:szCs w:val="20"/>
              </w:rPr>
            </w:pPr>
            <w:r w:rsidRPr="00821F29">
              <w:rPr>
                <w:sz w:val="20"/>
                <w:szCs w:val="20"/>
              </w:rPr>
              <w:t>inhaling fumes from a volatile substance from the specified list of volatile substances for a cumulative period of at least 5,000 hours before the clinical onset of anosmia and where that exposure has ceased, the clinical onset of anosmia has occurred within one year of cessation;</w:t>
            </w:r>
          </w:p>
          <w:p w14:paraId="535D8DCD" w14:textId="77777777" w:rsidR="00670B42" w:rsidRPr="00821F29" w:rsidRDefault="00670B42" w:rsidP="00670B42">
            <w:pPr>
              <w:tabs>
                <w:tab w:val="left" w:pos="1760"/>
              </w:tabs>
              <w:rPr>
                <w:sz w:val="20"/>
                <w:szCs w:val="20"/>
              </w:rPr>
            </w:pPr>
          </w:p>
          <w:p w14:paraId="4715CD69" w14:textId="77777777" w:rsidR="00670B42" w:rsidRPr="00CA6506" w:rsidRDefault="00670B42" w:rsidP="00670B42">
            <w:pPr>
              <w:rPr>
                <w:rFonts w:cstheme="minorHAnsi"/>
                <w:sz w:val="20"/>
                <w:szCs w:val="20"/>
              </w:rPr>
            </w:pPr>
            <w:r w:rsidRPr="00821F29">
              <w:rPr>
                <w:b/>
                <w:i/>
                <w:sz w:val="20"/>
                <w:szCs w:val="20"/>
              </w:rPr>
              <w:t>specified list of volatile substances</w:t>
            </w:r>
            <w:r w:rsidRPr="00821F29">
              <w:rPr>
                <w:sz w:val="20"/>
                <w:szCs w:val="20"/>
              </w:rPr>
              <w:t xml:space="preserve"> means: (</w:t>
            </w:r>
            <w:r>
              <w:rPr>
                <w:sz w:val="20"/>
                <w:szCs w:val="20"/>
              </w:rPr>
              <w:t xml:space="preserve">t) petroleum; </w:t>
            </w:r>
          </w:p>
        </w:tc>
        <w:tc>
          <w:tcPr>
            <w:tcW w:w="2497" w:type="dxa"/>
          </w:tcPr>
          <w:p w14:paraId="2A760A1D" w14:textId="77777777" w:rsidR="00670B42" w:rsidRDefault="00670B42" w:rsidP="00670B42">
            <w:pPr>
              <w:rPr>
                <w:rFonts w:cstheme="minorHAnsi"/>
                <w:sz w:val="20"/>
                <w:szCs w:val="20"/>
              </w:rPr>
            </w:pPr>
            <w:r>
              <w:rPr>
                <w:rFonts w:cstheme="minorHAnsi"/>
                <w:sz w:val="20"/>
                <w:szCs w:val="20"/>
              </w:rPr>
              <w:t xml:space="preserve">Anosmia </w:t>
            </w:r>
          </w:p>
          <w:p w14:paraId="0D6ED3A1" w14:textId="77777777" w:rsidR="00670B42" w:rsidRPr="00CA6506" w:rsidRDefault="00670B42" w:rsidP="00670B42">
            <w:pPr>
              <w:rPr>
                <w:rFonts w:cstheme="minorHAnsi"/>
                <w:sz w:val="20"/>
                <w:szCs w:val="20"/>
              </w:rPr>
            </w:pPr>
            <w:r>
              <w:rPr>
                <w:rFonts w:cstheme="minorHAnsi"/>
                <w:sz w:val="20"/>
                <w:szCs w:val="20"/>
              </w:rPr>
              <w:t>(19/2021)</w:t>
            </w:r>
          </w:p>
        </w:tc>
      </w:tr>
      <w:tr w:rsidR="00670B42" w:rsidRPr="00CA6506" w14:paraId="0474DEB6" w14:textId="77777777" w:rsidTr="00CA5405">
        <w:trPr>
          <w:cantSplit/>
        </w:trPr>
        <w:tc>
          <w:tcPr>
            <w:tcW w:w="2635" w:type="dxa"/>
          </w:tcPr>
          <w:p w14:paraId="39840958" w14:textId="77777777" w:rsidR="00670B42" w:rsidRPr="00CA6506" w:rsidRDefault="00670B42" w:rsidP="00670B42">
            <w:pPr>
              <w:rPr>
                <w:rFonts w:cstheme="minorHAnsi"/>
                <w:sz w:val="20"/>
                <w:szCs w:val="20"/>
              </w:rPr>
            </w:pPr>
          </w:p>
        </w:tc>
        <w:tc>
          <w:tcPr>
            <w:tcW w:w="8897" w:type="dxa"/>
          </w:tcPr>
          <w:p w14:paraId="19673F86" w14:textId="77777777" w:rsidR="00670B42" w:rsidRPr="00CA6506" w:rsidRDefault="00670B42" w:rsidP="00670B42">
            <w:pPr>
              <w:rPr>
                <w:rFonts w:cstheme="minorHAnsi"/>
                <w:sz w:val="20"/>
                <w:szCs w:val="20"/>
              </w:rPr>
            </w:pPr>
          </w:p>
        </w:tc>
        <w:tc>
          <w:tcPr>
            <w:tcW w:w="2497" w:type="dxa"/>
          </w:tcPr>
          <w:p w14:paraId="28FCC741" w14:textId="77777777" w:rsidR="00670B42" w:rsidRPr="00CA6506" w:rsidRDefault="00670B42" w:rsidP="00670B42">
            <w:pPr>
              <w:rPr>
                <w:rFonts w:cstheme="minorHAnsi"/>
                <w:sz w:val="20"/>
                <w:szCs w:val="20"/>
              </w:rPr>
            </w:pPr>
          </w:p>
        </w:tc>
      </w:tr>
      <w:tr w:rsidR="00670B42" w:rsidRPr="00CA6506" w14:paraId="26B3D79F" w14:textId="77777777" w:rsidTr="00CA5405">
        <w:trPr>
          <w:cantSplit/>
        </w:trPr>
        <w:tc>
          <w:tcPr>
            <w:tcW w:w="2635" w:type="dxa"/>
            <w:vMerge w:val="restart"/>
          </w:tcPr>
          <w:p w14:paraId="12909448" w14:textId="77777777" w:rsidR="00670B42" w:rsidRPr="00CA6506" w:rsidRDefault="00670B42" w:rsidP="00670B42">
            <w:pPr>
              <w:rPr>
                <w:rFonts w:cstheme="minorHAnsi"/>
                <w:sz w:val="20"/>
                <w:szCs w:val="20"/>
              </w:rPr>
            </w:pPr>
            <w:r w:rsidRPr="00CA6506">
              <w:rPr>
                <w:rFonts w:cstheme="minorHAnsi"/>
                <w:sz w:val="20"/>
                <w:szCs w:val="20"/>
              </w:rPr>
              <w:lastRenderedPageBreak/>
              <w:t>Phenacetin</w:t>
            </w:r>
          </w:p>
        </w:tc>
        <w:tc>
          <w:tcPr>
            <w:tcW w:w="8897" w:type="dxa"/>
          </w:tcPr>
          <w:p w14:paraId="4F954F6B" w14:textId="77777777" w:rsidR="00670B42" w:rsidRPr="00CA6506" w:rsidRDefault="00670B42" w:rsidP="00670B42">
            <w:pPr>
              <w:rPr>
                <w:rFonts w:cstheme="minorHAnsi"/>
                <w:sz w:val="20"/>
                <w:szCs w:val="20"/>
              </w:rPr>
            </w:pPr>
            <w:r w:rsidRPr="00CA6506">
              <w:rPr>
                <w:rFonts w:cstheme="minorHAnsi"/>
                <w:sz w:val="20"/>
                <w:szCs w:val="20"/>
              </w:rPr>
              <w:t>consuming a total of at least one kilogram of phenacetin in a phenacetin-containing analgesic before the clinical onset of analgesic nephropathy;</w:t>
            </w:r>
          </w:p>
          <w:p w14:paraId="2E149DBB" w14:textId="77777777" w:rsidR="00670B42" w:rsidRPr="00CA6506" w:rsidRDefault="00670B42" w:rsidP="00670B42">
            <w:pPr>
              <w:rPr>
                <w:rFonts w:cstheme="minorHAnsi"/>
                <w:sz w:val="20"/>
                <w:szCs w:val="20"/>
              </w:rPr>
            </w:pPr>
          </w:p>
          <w:p w14:paraId="67F3CAF3" w14:textId="77777777" w:rsidR="00670B42" w:rsidRPr="00CA6506" w:rsidRDefault="00670B42" w:rsidP="00670B42">
            <w:pPr>
              <w:rPr>
                <w:rFonts w:cstheme="minorHAnsi"/>
                <w:sz w:val="20"/>
                <w:szCs w:val="20"/>
              </w:rPr>
            </w:pPr>
            <w:r w:rsidRPr="00CA6506">
              <w:rPr>
                <w:rFonts w:cstheme="minorHAnsi"/>
                <w:sz w:val="20"/>
                <w:szCs w:val="20"/>
              </w:rPr>
              <w:t>consuming an average of at least one gram per day of phenacetin in a phenacetin-containing analgesic for a continuous period of at least two years before the clinical onset of analgesic nephropathy;</w:t>
            </w:r>
          </w:p>
          <w:p w14:paraId="0EBDB914" w14:textId="77777777" w:rsidR="00670B42" w:rsidRPr="00CA6506" w:rsidRDefault="00670B42" w:rsidP="00670B42">
            <w:pPr>
              <w:rPr>
                <w:rFonts w:cstheme="minorHAnsi"/>
                <w:sz w:val="20"/>
                <w:szCs w:val="20"/>
              </w:rPr>
            </w:pPr>
          </w:p>
          <w:p w14:paraId="1F71DDDA" w14:textId="77777777" w:rsidR="00670B42" w:rsidRPr="00CA6506" w:rsidRDefault="00670B42" w:rsidP="00670B42">
            <w:pPr>
              <w:rPr>
                <w:rFonts w:cstheme="minorHAnsi"/>
                <w:sz w:val="20"/>
                <w:szCs w:val="20"/>
              </w:rPr>
            </w:pPr>
            <w:proofErr w:type="gramStart"/>
            <w:r w:rsidRPr="00CA6506">
              <w:rPr>
                <w:rFonts w:cstheme="minorHAnsi"/>
                <w:b/>
                <w:i/>
                <w:sz w:val="20"/>
                <w:szCs w:val="20"/>
              </w:rPr>
              <w:t>phenacetin</w:t>
            </w:r>
            <w:proofErr w:type="gramEnd"/>
            <w:r w:rsidRPr="00CA6506">
              <w:rPr>
                <w:rFonts w:cstheme="minorHAnsi"/>
                <w:sz w:val="20"/>
                <w:szCs w:val="20"/>
              </w:rPr>
              <w:t xml:space="preserve"> means an aniline derivative that has analgesic and antipyretic properties, and was formerly used as a constituent of several over-the</w:t>
            </w:r>
            <w:r>
              <w:rPr>
                <w:rFonts w:cstheme="minorHAnsi"/>
                <w:sz w:val="20"/>
                <w:szCs w:val="20"/>
              </w:rPr>
              <w:t>-</w:t>
            </w:r>
            <w:r w:rsidRPr="00CA6506">
              <w:rPr>
                <w:rFonts w:cstheme="minorHAnsi"/>
                <w:sz w:val="20"/>
                <w:szCs w:val="20"/>
              </w:rPr>
              <w:t xml:space="preserve">counter compound analgesic medications, including </w:t>
            </w:r>
            <w:proofErr w:type="spellStart"/>
            <w:r w:rsidRPr="00CA6506">
              <w:rPr>
                <w:rFonts w:cstheme="minorHAnsi"/>
                <w:sz w:val="20"/>
                <w:szCs w:val="20"/>
              </w:rPr>
              <w:t>Bex</w:t>
            </w:r>
            <w:proofErr w:type="spellEnd"/>
            <w:r w:rsidRPr="00CA6506">
              <w:rPr>
                <w:rFonts w:cstheme="minorHAnsi"/>
                <w:sz w:val="20"/>
                <w:szCs w:val="20"/>
              </w:rPr>
              <w:t xml:space="preserve"> or Vincent's</w:t>
            </w:r>
            <w:r>
              <w:rPr>
                <w:rFonts w:cstheme="minorHAnsi"/>
                <w:sz w:val="20"/>
                <w:szCs w:val="20"/>
              </w:rPr>
              <w:t xml:space="preserve"> </w:t>
            </w:r>
            <w:r w:rsidRPr="00CA6506">
              <w:rPr>
                <w:rFonts w:cstheme="minorHAnsi"/>
                <w:sz w:val="20"/>
                <w:szCs w:val="20"/>
              </w:rPr>
              <w:t xml:space="preserve">powder, </w:t>
            </w:r>
            <w:proofErr w:type="spellStart"/>
            <w:r w:rsidRPr="00CA6506">
              <w:rPr>
                <w:rFonts w:cstheme="minorHAnsi"/>
                <w:sz w:val="20"/>
                <w:szCs w:val="20"/>
              </w:rPr>
              <w:t>Empirin</w:t>
            </w:r>
            <w:proofErr w:type="spellEnd"/>
            <w:r w:rsidRPr="00CA6506">
              <w:rPr>
                <w:rFonts w:cstheme="minorHAnsi"/>
                <w:sz w:val="20"/>
                <w:szCs w:val="20"/>
              </w:rPr>
              <w:t xml:space="preserve"> Compound and </w:t>
            </w:r>
            <w:proofErr w:type="spellStart"/>
            <w:r w:rsidRPr="00CA6506">
              <w:rPr>
                <w:rFonts w:cstheme="minorHAnsi"/>
                <w:sz w:val="20"/>
                <w:szCs w:val="20"/>
              </w:rPr>
              <w:t>Bromo</w:t>
            </w:r>
            <w:proofErr w:type="spellEnd"/>
            <w:r w:rsidRPr="00CA6506">
              <w:rPr>
                <w:rFonts w:cstheme="minorHAnsi"/>
                <w:sz w:val="20"/>
                <w:szCs w:val="20"/>
              </w:rPr>
              <w:t xml:space="preserve"> seltzer. Phenacetin is also known as </w:t>
            </w:r>
            <w:proofErr w:type="spellStart"/>
            <w:r w:rsidRPr="00CA6506">
              <w:rPr>
                <w:rFonts w:cstheme="minorHAnsi"/>
                <w:sz w:val="20"/>
                <w:szCs w:val="20"/>
              </w:rPr>
              <w:t>acetophenetidin</w:t>
            </w:r>
            <w:proofErr w:type="spellEnd"/>
            <w:r w:rsidRPr="00CA6506">
              <w:rPr>
                <w:rFonts w:cstheme="minorHAnsi"/>
                <w:sz w:val="20"/>
                <w:szCs w:val="20"/>
              </w:rPr>
              <w:t xml:space="preserve">, </w:t>
            </w:r>
            <w:proofErr w:type="spellStart"/>
            <w:r w:rsidRPr="00CA6506">
              <w:rPr>
                <w:rFonts w:cstheme="minorHAnsi"/>
                <w:sz w:val="20"/>
                <w:szCs w:val="20"/>
              </w:rPr>
              <w:t>aceto</w:t>
            </w:r>
            <w:proofErr w:type="spellEnd"/>
            <w:r w:rsidRPr="00CA6506">
              <w:rPr>
                <w:rFonts w:cstheme="minorHAnsi"/>
                <w:sz w:val="20"/>
                <w:szCs w:val="20"/>
              </w:rPr>
              <w:t>-p-</w:t>
            </w:r>
            <w:proofErr w:type="spellStart"/>
            <w:r w:rsidRPr="00CA6506">
              <w:rPr>
                <w:rFonts w:cstheme="minorHAnsi"/>
                <w:sz w:val="20"/>
                <w:szCs w:val="20"/>
              </w:rPr>
              <w:t>phenetidide</w:t>
            </w:r>
            <w:proofErr w:type="spellEnd"/>
            <w:r w:rsidRPr="00CA6506">
              <w:rPr>
                <w:rFonts w:cstheme="minorHAnsi"/>
                <w:sz w:val="20"/>
                <w:szCs w:val="20"/>
              </w:rPr>
              <w:t xml:space="preserve">, </w:t>
            </w:r>
            <w:proofErr w:type="spellStart"/>
            <w:r w:rsidRPr="00CA6506">
              <w:rPr>
                <w:rFonts w:cstheme="minorHAnsi"/>
                <w:sz w:val="20"/>
                <w:szCs w:val="20"/>
              </w:rPr>
              <w:t>acetylphenetidin</w:t>
            </w:r>
            <w:proofErr w:type="spellEnd"/>
            <w:r w:rsidRPr="00CA6506">
              <w:rPr>
                <w:rFonts w:cstheme="minorHAnsi"/>
                <w:sz w:val="20"/>
                <w:szCs w:val="20"/>
              </w:rPr>
              <w:t xml:space="preserve">, </w:t>
            </w:r>
            <w:proofErr w:type="spellStart"/>
            <w:r w:rsidRPr="00CA6506">
              <w:rPr>
                <w:rFonts w:cstheme="minorHAnsi"/>
                <w:sz w:val="20"/>
                <w:szCs w:val="20"/>
              </w:rPr>
              <w:t>phenacetinum</w:t>
            </w:r>
            <w:proofErr w:type="spellEnd"/>
            <w:r w:rsidRPr="00CA6506">
              <w:rPr>
                <w:rFonts w:cstheme="minorHAnsi"/>
                <w:sz w:val="20"/>
                <w:szCs w:val="20"/>
              </w:rPr>
              <w:t xml:space="preserve">, N-(4-ethoxyphenyl) </w:t>
            </w:r>
            <w:proofErr w:type="spellStart"/>
            <w:r w:rsidRPr="00CA6506">
              <w:rPr>
                <w:rFonts w:cstheme="minorHAnsi"/>
                <w:sz w:val="20"/>
                <w:szCs w:val="20"/>
              </w:rPr>
              <w:t>acetamide</w:t>
            </w:r>
            <w:proofErr w:type="spellEnd"/>
            <w:r w:rsidRPr="00CA6506">
              <w:rPr>
                <w:rFonts w:cstheme="minorHAnsi"/>
                <w:sz w:val="20"/>
                <w:szCs w:val="20"/>
              </w:rPr>
              <w:t>, p-</w:t>
            </w:r>
            <w:proofErr w:type="spellStart"/>
            <w:r w:rsidRPr="00CA6506">
              <w:rPr>
                <w:rFonts w:cstheme="minorHAnsi"/>
                <w:sz w:val="20"/>
                <w:szCs w:val="20"/>
              </w:rPr>
              <w:t>ethoxyacetanilide</w:t>
            </w:r>
            <w:proofErr w:type="spellEnd"/>
            <w:r w:rsidRPr="00CA6506">
              <w:rPr>
                <w:rFonts w:cstheme="minorHAnsi"/>
                <w:sz w:val="20"/>
                <w:szCs w:val="20"/>
              </w:rPr>
              <w:t>, or CAS 62-44-2.</w:t>
            </w:r>
          </w:p>
        </w:tc>
        <w:tc>
          <w:tcPr>
            <w:tcW w:w="2497" w:type="dxa"/>
          </w:tcPr>
          <w:p w14:paraId="6E58C6C4" w14:textId="77777777" w:rsidR="00670B42" w:rsidRPr="00CA6506" w:rsidRDefault="00670B42" w:rsidP="00670B42">
            <w:pPr>
              <w:rPr>
                <w:rFonts w:cstheme="minorHAnsi"/>
                <w:sz w:val="20"/>
                <w:szCs w:val="20"/>
              </w:rPr>
            </w:pPr>
            <w:r w:rsidRPr="00CA6506">
              <w:rPr>
                <w:rFonts w:cstheme="minorHAnsi"/>
                <w:sz w:val="20"/>
                <w:szCs w:val="20"/>
              </w:rPr>
              <w:t>Analgesic nephropathy</w:t>
            </w:r>
          </w:p>
          <w:p w14:paraId="5ECE2D7C" w14:textId="77777777" w:rsidR="00670B42" w:rsidRPr="00CA6506" w:rsidRDefault="00670B42" w:rsidP="00670B42">
            <w:pPr>
              <w:rPr>
                <w:rFonts w:cstheme="minorHAnsi"/>
                <w:sz w:val="20"/>
                <w:szCs w:val="20"/>
              </w:rPr>
            </w:pPr>
            <w:r w:rsidRPr="00CA6506">
              <w:rPr>
                <w:rFonts w:cstheme="minorHAnsi"/>
                <w:sz w:val="20"/>
                <w:szCs w:val="20"/>
              </w:rPr>
              <w:t>(77, 78/2016)</w:t>
            </w:r>
          </w:p>
        </w:tc>
      </w:tr>
      <w:tr w:rsidR="00670B42" w:rsidRPr="00CA6506" w14:paraId="752D43B0" w14:textId="77777777" w:rsidTr="00CA5405">
        <w:trPr>
          <w:cantSplit/>
        </w:trPr>
        <w:tc>
          <w:tcPr>
            <w:tcW w:w="2635" w:type="dxa"/>
            <w:vMerge/>
          </w:tcPr>
          <w:p w14:paraId="5C63C5FA" w14:textId="77777777" w:rsidR="00670B42" w:rsidRPr="00CA6506" w:rsidRDefault="00670B42" w:rsidP="00670B42">
            <w:pPr>
              <w:rPr>
                <w:rFonts w:cstheme="minorHAnsi"/>
                <w:sz w:val="20"/>
                <w:szCs w:val="20"/>
              </w:rPr>
            </w:pPr>
          </w:p>
        </w:tc>
        <w:tc>
          <w:tcPr>
            <w:tcW w:w="8897" w:type="dxa"/>
          </w:tcPr>
          <w:p w14:paraId="7AAEF224" w14:textId="3FB10C99" w:rsidR="00670B42" w:rsidRDefault="00670B42" w:rsidP="00670B42">
            <w:pPr>
              <w:rPr>
                <w:rFonts w:cstheme="minorHAnsi"/>
                <w:sz w:val="20"/>
                <w:szCs w:val="20"/>
              </w:rPr>
            </w:pPr>
            <w:r w:rsidRPr="00CA6506">
              <w:rPr>
                <w:rFonts w:cstheme="minorHAnsi"/>
                <w:sz w:val="20"/>
                <w:szCs w:val="20"/>
              </w:rPr>
              <w:t xml:space="preserve">consuming a total of at least </w:t>
            </w:r>
            <w:r>
              <w:rPr>
                <w:rFonts w:cstheme="minorHAnsi"/>
                <w:sz w:val="20"/>
                <w:szCs w:val="20"/>
              </w:rPr>
              <w:t>50</w:t>
            </w:r>
            <w:r w:rsidRPr="00CA6506">
              <w:rPr>
                <w:rFonts w:cstheme="minorHAnsi"/>
                <w:sz w:val="20"/>
                <w:szCs w:val="20"/>
              </w:rPr>
              <w:t xml:space="preserve"> </w:t>
            </w:r>
            <w:r>
              <w:rPr>
                <w:rFonts w:cstheme="minorHAnsi"/>
                <w:sz w:val="20"/>
                <w:szCs w:val="20"/>
              </w:rPr>
              <w:t xml:space="preserve">[100 BOP] </w:t>
            </w:r>
            <w:r w:rsidRPr="00CA6506">
              <w:rPr>
                <w:rFonts w:cstheme="minorHAnsi"/>
                <w:sz w:val="20"/>
                <w:szCs w:val="20"/>
              </w:rPr>
              <w:t>grams of phenacetin at least five years before the clinical onset of malignant neoplasm of the renal pelvis or ureter;</w:t>
            </w:r>
          </w:p>
          <w:p w14:paraId="75A4798B" w14:textId="77777777" w:rsidR="00670B42" w:rsidRDefault="00670B42" w:rsidP="00670B42">
            <w:pPr>
              <w:rPr>
                <w:rFonts w:cstheme="minorHAnsi"/>
                <w:sz w:val="20"/>
                <w:szCs w:val="20"/>
              </w:rPr>
            </w:pPr>
          </w:p>
          <w:p w14:paraId="7A6B44F1" w14:textId="37814799" w:rsidR="00670B42" w:rsidRPr="00CA6506" w:rsidRDefault="00670B42" w:rsidP="00670B42">
            <w:pPr>
              <w:rPr>
                <w:rFonts w:cstheme="minorHAnsi"/>
                <w:sz w:val="20"/>
                <w:szCs w:val="20"/>
              </w:rPr>
            </w:pPr>
            <w:r w:rsidRPr="00CA6506">
              <w:rPr>
                <w:rFonts w:cstheme="minorHAnsi"/>
                <w:sz w:val="20"/>
                <w:szCs w:val="20"/>
              </w:rPr>
              <w:t xml:space="preserve">consuming a total of at least </w:t>
            </w:r>
            <w:r>
              <w:rPr>
                <w:rFonts w:cstheme="minorHAnsi"/>
                <w:sz w:val="20"/>
                <w:szCs w:val="20"/>
              </w:rPr>
              <w:t>100</w:t>
            </w:r>
            <w:r w:rsidRPr="00CA6506">
              <w:rPr>
                <w:rFonts w:cstheme="minorHAnsi"/>
                <w:sz w:val="20"/>
                <w:szCs w:val="20"/>
              </w:rPr>
              <w:t xml:space="preserve"> </w:t>
            </w:r>
            <w:r>
              <w:rPr>
                <w:rFonts w:cstheme="minorHAnsi"/>
                <w:sz w:val="20"/>
                <w:szCs w:val="20"/>
              </w:rPr>
              <w:t xml:space="preserve">[250 BOP] </w:t>
            </w:r>
            <w:r w:rsidRPr="00CA6506">
              <w:rPr>
                <w:rFonts w:cstheme="minorHAnsi"/>
                <w:sz w:val="20"/>
                <w:szCs w:val="20"/>
              </w:rPr>
              <w:t xml:space="preserve">grams of phenacetin at least five years before the clinical onset of malignant neoplasm of the </w:t>
            </w:r>
            <w:r>
              <w:rPr>
                <w:rFonts w:cstheme="minorHAnsi"/>
                <w:sz w:val="20"/>
                <w:szCs w:val="20"/>
              </w:rPr>
              <w:t>bladder</w:t>
            </w:r>
            <w:r w:rsidRPr="00CA6506">
              <w:rPr>
                <w:rFonts w:cstheme="minorHAnsi"/>
                <w:sz w:val="20"/>
                <w:szCs w:val="20"/>
              </w:rPr>
              <w:t>;</w:t>
            </w:r>
          </w:p>
          <w:p w14:paraId="248C459E" w14:textId="77777777" w:rsidR="00670B42" w:rsidRPr="00CA6506" w:rsidRDefault="00670B42" w:rsidP="00670B42">
            <w:pPr>
              <w:rPr>
                <w:rFonts w:cstheme="minorHAnsi"/>
                <w:sz w:val="20"/>
                <w:szCs w:val="20"/>
              </w:rPr>
            </w:pPr>
          </w:p>
          <w:p w14:paraId="34577FA9" w14:textId="77777777" w:rsidR="00670B42" w:rsidRPr="00CA6506" w:rsidRDefault="00670B42" w:rsidP="00670B42">
            <w:pPr>
              <w:rPr>
                <w:rFonts w:cstheme="minorHAnsi"/>
                <w:sz w:val="20"/>
                <w:szCs w:val="20"/>
              </w:rPr>
            </w:pPr>
            <w:proofErr w:type="gramStart"/>
            <w:r w:rsidRPr="00AC38C0">
              <w:rPr>
                <w:rFonts w:cstheme="minorHAnsi"/>
                <w:b/>
                <w:i/>
                <w:sz w:val="20"/>
                <w:szCs w:val="20"/>
              </w:rPr>
              <w:t>phenacetin</w:t>
            </w:r>
            <w:proofErr w:type="gramEnd"/>
            <w:r w:rsidRPr="00AC38C0">
              <w:rPr>
                <w:rFonts w:cstheme="minorHAnsi"/>
                <w:sz w:val="20"/>
                <w:szCs w:val="20"/>
              </w:rPr>
              <w:t xml:space="preserve"> means an aniline derivative that has analgesic and antipyretic</w:t>
            </w:r>
            <w:r>
              <w:rPr>
                <w:rFonts w:cstheme="minorHAnsi"/>
                <w:sz w:val="20"/>
                <w:szCs w:val="20"/>
              </w:rPr>
              <w:t xml:space="preserve"> </w:t>
            </w:r>
            <w:r w:rsidRPr="00AC38C0">
              <w:rPr>
                <w:rFonts w:cstheme="minorHAnsi"/>
                <w:sz w:val="20"/>
                <w:szCs w:val="20"/>
              </w:rPr>
              <w:t>properties, that was formerly used as a constituent of several over-the</w:t>
            </w:r>
            <w:r>
              <w:rPr>
                <w:rFonts w:cstheme="minorHAnsi"/>
                <w:sz w:val="20"/>
                <w:szCs w:val="20"/>
              </w:rPr>
              <w:t>-</w:t>
            </w:r>
            <w:r w:rsidRPr="00AC38C0">
              <w:rPr>
                <w:rFonts w:cstheme="minorHAnsi"/>
                <w:sz w:val="20"/>
                <w:szCs w:val="20"/>
              </w:rPr>
              <w:t xml:space="preserve">counter compound analgesic medications, including </w:t>
            </w:r>
            <w:proofErr w:type="spellStart"/>
            <w:r w:rsidRPr="00AC38C0">
              <w:rPr>
                <w:rFonts w:cstheme="minorHAnsi"/>
                <w:sz w:val="20"/>
                <w:szCs w:val="20"/>
              </w:rPr>
              <w:t>Bex</w:t>
            </w:r>
            <w:proofErr w:type="spellEnd"/>
            <w:r w:rsidRPr="00AC38C0">
              <w:rPr>
                <w:rFonts w:cstheme="minorHAnsi"/>
                <w:sz w:val="20"/>
                <w:szCs w:val="20"/>
              </w:rPr>
              <w:t xml:space="preserve"> or Vincent's</w:t>
            </w:r>
            <w:r>
              <w:rPr>
                <w:rFonts w:cstheme="minorHAnsi"/>
                <w:sz w:val="20"/>
                <w:szCs w:val="20"/>
              </w:rPr>
              <w:t xml:space="preserve"> </w:t>
            </w:r>
            <w:r w:rsidRPr="00AC38C0">
              <w:rPr>
                <w:rFonts w:cstheme="minorHAnsi"/>
                <w:sz w:val="20"/>
                <w:szCs w:val="20"/>
              </w:rPr>
              <w:t xml:space="preserve">powder, </w:t>
            </w:r>
            <w:proofErr w:type="spellStart"/>
            <w:r w:rsidRPr="00AC38C0">
              <w:rPr>
                <w:rFonts w:cstheme="minorHAnsi"/>
                <w:sz w:val="20"/>
                <w:szCs w:val="20"/>
              </w:rPr>
              <w:t>Empirin</w:t>
            </w:r>
            <w:proofErr w:type="spellEnd"/>
            <w:r w:rsidRPr="00AC38C0">
              <w:rPr>
                <w:rFonts w:cstheme="minorHAnsi"/>
                <w:sz w:val="20"/>
                <w:szCs w:val="20"/>
              </w:rPr>
              <w:t xml:space="preserve"> Compound and </w:t>
            </w:r>
            <w:proofErr w:type="spellStart"/>
            <w:r w:rsidRPr="00AC38C0">
              <w:rPr>
                <w:rFonts w:cstheme="minorHAnsi"/>
                <w:sz w:val="20"/>
                <w:szCs w:val="20"/>
              </w:rPr>
              <w:t>Bromo</w:t>
            </w:r>
            <w:proofErr w:type="spellEnd"/>
            <w:r w:rsidRPr="00AC38C0">
              <w:rPr>
                <w:rFonts w:cstheme="minorHAnsi"/>
                <w:sz w:val="20"/>
                <w:szCs w:val="20"/>
              </w:rPr>
              <w:t xml:space="preserve"> seltzer.</w:t>
            </w:r>
          </w:p>
        </w:tc>
        <w:tc>
          <w:tcPr>
            <w:tcW w:w="2497" w:type="dxa"/>
          </w:tcPr>
          <w:p w14:paraId="1BC95841" w14:textId="77777777" w:rsidR="00670B42" w:rsidRPr="00CA6506" w:rsidRDefault="00670B42" w:rsidP="00670B42">
            <w:pPr>
              <w:rPr>
                <w:rFonts w:cstheme="minorHAnsi"/>
                <w:sz w:val="20"/>
                <w:szCs w:val="20"/>
              </w:rPr>
            </w:pPr>
            <w:r w:rsidRPr="00CA6506">
              <w:rPr>
                <w:rFonts w:cstheme="minorHAnsi"/>
                <w:sz w:val="20"/>
                <w:szCs w:val="20"/>
              </w:rPr>
              <w:t xml:space="preserve">Malignant neoplasm of the renal pelvis and ureter </w:t>
            </w:r>
          </w:p>
          <w:p w14:paraId="164B71A2" w14:textId="77777777" w:rsidR="00670B42" w:rsidRDefault="00670B42" w:rsidP="00670B42">
            <w:pPr>
              <w:rPr>
                <w:rFonts w:cstheme="minorHAnsi"/>
                <w:sz w:val="20"/>
                <w:szCs w:val="20"/>
              </w:rPr>
            </w:pPr>
            <w:r w:rsidRPr="00CA6506">
              <w:rPr>
                <w:rFonts w:cstheme="minorHAnsi"/>
                <w:sz w:val="20"/>
                <w:szCs w:val="20"/>
              </w:rPr>
              <w:t>(</w:t>
            </w:r>
            <w:r>
              <w:rPr>
                <w:rFonts w:cstheme="minorHAnsi"/>
                <w:sz w:val="20"/>
                <w:szCs w:val="20"/>
              </w:rPr>
              <w:t>92, 93/2019</w:t>
            </w:r>
            <w:r w:rsidRPr="00CA6506">
              <w:rPr>
                <w:rFonts w:cstheme="minorHAnsi"/>
                <w:sz w:val="20"/>
                <w:szCs w:val="20"/>
              </w:rPr>
              <w:t>)</w:t>
            </w:r>
          </w:p>
          <w:p w14:paraId="67531A48" w14:textId="77777777" w:rsidR="00670B42" w:rsidRDefault="00670B42" w:rsidP="00670B42">
            <w:pPr>
              <w:rPr>
                <w:rFonts w:cstheme="minorHAnsi"/>
                <w:sz w:val="20"/>
                <w:szCs w:val="20"/>
              </w:rPr>
            </w:pPr>
          </w:p>
          <w:p w14:paraId="7A243277" w14:textId="77777777" w:rsidR="00670B42" w:rsidRDefault="00670B42" w:rsidP="00670B42">
            <w:pPr>
              <w:rPr>
                <w:rFonts w:cstheme="minorHAnsi"/>
                <w:sz w:val="20"/>
                <w:szCs w:val="20"/>
              </w:rPr>
            </w:pPr>
            <w:r>
              <w:rPr>
                <w:rFonts w:cstheme="minorHAnsi"/>
                <w:sz w:val="20"/>
                <w:szCs w:val="20"/>
              </w:rPr>
              <w:t xml:space="preserve">Malignant neoplasm of the bladder </w:t>
            </w:r>
          </w:p>
          <w:p w14:paraId="59B0F82A" w14:textId="77777777" w:rsidR="00670B42" w:rsidRPr="00CA6506" w:rsidRDefault="00670B42" w:rsidP="00670B42">
            <w:pPr>
              <w:rPr>
                <w:rFonts w:cstheme="minorHAnsi"/>
                <w:sz w:val="20"/>
                <w:szCs w:val="20"/>
              </w:rPr>
            </w:pPr>
            <w:r>
              <w:rPr>
                <w:rFonts w:cstheme="minorHAnsi"/>
                <w:sz w:val="20"/>
                <w:szCs w:val="20"/>
              </w:rPr>
              <w:t>(83, 84/2019)</w:t>
            </w:r>
          </w:p>
        </w:tc>
      </w:tr>
      <w:tr w:rsidR="00670B42" w:rsidRPr="00CA6506" w14:paraId="294F1B5D" w14:textId="77777777" w:rsidTr="00CA5405">
        <w:trPr>
          <w:cantSplit/>
        </w:trPr>
        <w:tc>
          <w:tcPr>
            <w:tcW w:w="2635" w:type="dxa"/>
          </w:tcPr>
          <w:p w14:paraId="648AAE5F" w14:textId="77777777" w:rsidR="00670B42" w:rsidRPr="00CA6506" w:rsidRDefault="00670B42" w:rsidP="00670B42">
            <w:pPr>
              <w:rPr>
                <w:rFonts w:cstheme="minorHAnsi"/>
                <w:sz w:val="20"/>
                <w:szCs w:val="20"/>
              </w:rPr>
            </w:pPr>
          </w:p>
        </w:tc>
        <w:tc>
          <w:tcPr>
            <w:tcW w:w="8897" w:type="dxa"/>
          </w:tcPr>
          <w:p w14:paraId="37506108" w14:textId="77777777" w:rsidR="00670B42" w:rsidRDefault="00670B42" w:rsidP="00670B42">
            <w:pPr>
              <w:rPr>
                <w:rFonts w:cstheme="minorHAnsi"/>
                <w:sz w:val="20"/>
                <w:szCs w:val="20"/>
              </w:rPr>
            </w:pPr>
          </w:p>
        </w:tc>
        <w:tc>
          <w:tcPr>
            <w:tcW w:w="2497" w:type="dxa"/>
          </w:tcPr>
          <w:p w14:paraId="21A746AD" w14:textId="77777777" w:rsidR="00670B42" w:rsidRPr="00CA6506" w:rsidRDefault="00670B42" w:rsidP="00670B42">
            <w:pPr>
              <w:rPr>
                <w:rFonts w:cstheme="minorHAnsi"/>
                <w:sz w:val="20"/>
                <w:szCs w:val="20"/>
              </w:rPr>
            </w:pPr>
          </w:p>
        </w:tc>
      </w:tr>
      <w:tr w:rsidR="00670B42" w:rsidRPr="00CA6506" w14:paraId="2EFCA591" w14:textId="77777777" w:rsidTr="00CA5405">
        <w:trPr>
          <w:cantSplit/>
        </w:trPr>
        <w:tc>
          <w:tcPr>
            <w:tcW w:w="2635" w:type="dxa"/>
          </w:tcPr>
          <w:p w14:paraId="5AD98152" w14:textId="77777777" w:rsidR="00670B42" w:rsidRPr="00CA6506" w:rsidRDefault="00670B42" w:rsidP="00670B42">
            <w:pPr>
              <w:rPr>
                <w:rFonts w:cstheme="minorHAnsi"/>
                <w:sz w:val="20"/>
                <w:szCs w:val="20"/>
              </w:rPr>
            </w:pPr>
            <w:proofErr w:type="spellStart"/>
            <w:r w:rsidRPr="00CA6506">
              <w:rPr>
                <w:rFonts w:cstheme="minorHAnsi"/>
                <w:sz w:val="20"/>
                <w:szCs w:val="20"/>
              </w:rPr>
              <w:t>Phenanthrene</w:t>
            </w:r>
            <w:proofErr w:type="spellEnd"/>
          </w:p>
          <w:p w14:paraId="65430C04" w14:textId="77777777" w:rsidR="00670B42" w:rsidRPr="00CA6506" w:rsidRDefault="00670B42" w:rsidP="00670B42">
            <w:pPr>
              <w:rPr>
                <w:rFonts w:cstheme="minorHAnsi"/>
                <w:sz w:val="20"/>
                <w:szCs w:val="20"/>
              </w:rPr>
            </w:pPr>
            <w:r w:rsidRPr="00CA6506">
              <w:rPr>
                <w:rFonts w:cstheme="minorHAnsi"/>
                <w:sz w:val="20"/>
                <w:szCs w:val="20"/>
              </w:rPr>
              <w:t>(polycyclic aromatic hydrocarbon)</w:t>
            </w:r>
          </w:p>
        </w:tc>
        <w:tc>
          <w:tcPr>
            <w:tcW w:w="8897" w:type="dxa"/>
          </w:tcPr>
          <w:p w14:paraId="5830DE80" w14:textId="77777777" w:rsidR="00670B42" w:rsidRPr="00CA6506" w:rsidRDefault="00670B42" w:rsidP="00670B42">
            <w:pPr>
              <w:rPr>
                <w:rFonts w:cstheme="minorHAnsi"/>
                <w:sz w:val="20"/>
                <w:szCs w:val="20"/>
              </w:rPr>
            </w:pPr>
            <w:r>
              <w:rPr>
                <w:rFonts w:cstheme="minorHAnsi"/>
                <w:sz w:val="20"/>
                <w:szCs w:val="20"/>
              </w:rPr>
              <w:t xml:space="preserve">Not </w:t>
            </w:r>
            <w:r w:rsidRPr="00CA6506">
              <w:rPr>
                <w:rFonts w:cstheme="minorHAnsi"/>
                <w:sz w:val="20"/>
                <w:szCs w:val="20"/>
              </w:rPr>
              <w:t>specifically mentioned in a SOP, but is a polycyclic aromatic hydrocarbon. See polycyclic aromatic hydrocarbons.</w:t>
            </w:r>
          </w:p>
        </w:tc>
        <w:tc>
          <w:tcPr>
            <w:tcW w:w="2497" w:type="dxa"/>
          </w:tcPr>
          <w:p w14:paraId="65D4C7AA" w14:textId="77777777" w:rsidR="00670B42" w:rsidRPr="00CA6506" w:rsidRDefault="00670B42" w:rsidP="00670B42">
            <w:pPr>
              <w:rPr>
                <w:rFonts w:cstheme="minorHAnsi"/>
                <w:sz w:val="20"/>
                <w:szCs w:val="20"/>
              </w:rPr>
            </w:pPr>
          </w:p>
        </w:tc>
      </w:tr>
      <w:tr w:rsidR="00670B42" w:rsidRPr="00CA6506" w14:paraId="006F95EE" w14:textId="77777777" w:rsidTr="00CA5405">
        <w:trPr>
          <w:cantSplit/>
        </w:trPr>
        <w:tc>
          <w:tcPr>
            <w:tcW w:w="2635" w:type="dxa"/>
          </w:tcPr>
          <w:p w14:paraId="2D68793A" w14:textId="77777777" w:rsidR="00670B42" w:rsidRPr="00CA6506" w:rsidRDefault="00670B42" w:rsidP="00670B42">
            <w:pPr>
              <w:rPr>
                <w:rFonts w:cstheme="minorHAnsi"/>
                <w:sz w:val="20"/>
                <w:szCs w:val="20"/>
              </w:rPr>
            </w:pPr>
          </w:p>
        </w:tc>
        <w:tc>
          <w:tcPr>
            <w:tcW w:w="8897" w:type="dxa"/>
          </w:tcPr>
          <w:p w14:paraId="1BFF7FD6" w14:textId="77777777" w:rsidR="00670B42" w:rsidRPr="00CA6506" w:rsidRDefault="00670B42" w:rsidP="00670B42">
            <w:pPr>
              <w:rPr>
                <w:rFonts w:cstheme="minorHAnsi"/>
                <w:sz w:val="20"/>
                <w:szCs w:val="20"/>
              </w:rPr>
            </w:pPr>
          </w:p>
        </w:tc>
        <w:tc>
          <w:tcPr>
            <w:tcW w:w="2497" w:type="dxa"/>
          </w:tcPr>
          <w:p w14:paraId="33D7FF72" w14:textId="77777777" w:rsidR="00670B42" w:rsidRPr="00CA6506" w:rsidRDefault="00670B42" w:rsidP="00670B42">
            <w:pPr>
              <w:rPr>
                <w:rFonts w:cstheme="minorHAnsi"/>
                <w:sz w:val="20"/>
                <w:szCs w:val="20"/>
              </w:rPr>
            </w:pPr>
          </w:p>
        </w:tc>
      </w:tr>
      <w:tr w:rsidR="00670B42" w:rsidRPr="00CA6506" w14:paraId="2663E20F" w14:textId="77777777" w:rsidTr="00CA5405">
        <w:trPr>
          <w:cantSplit/>
        </w:trPr>
        <w:tc>
          <w:tcPr>
            <w:tcW w:w="2635" w:type="dxa"/>
          </w:tcPr>
          <w:p w14:paraId="53D772F3" w14:textId="77777777" w:rsidR="00670B42" w:rsidRPr="00CA6506" w:rsidRDefault="00670B42" w:rsidP="00670B42">
            <w:pPr>
              <w:rPr>
                <w:rFonts w:cstheme="minorHAnsi"/>
                <w:sz w:val="20"/>
                <w:szCs w:val="20"/>
              </w:rPr>
            </w:pPr>
            <w:r w:rsidRPr="00CA6506">
              <w:rPr>
                <w:rFonts w:cstheme="minorHAnsi"/>
                <w:sz w:val="20"/>
                <w:szCs w:val="20"/>
              </w:rPr>
              <w:t>Phenol</w:t>
            </w:r>
          </w:p>
        </w:tc>
        <w:tc>
          <w:tcPr>
            <w:tcW w:w="8897" w:type="dxa"/>
          </w:tcPr>
          <w:p w14:paraId="0B61A38E" w14:textId="77777777" w:rsidR="00670B42" w:rsidRPr="00CA6506" w:rsidRDefault="00670B42" w:rsidP="00670B42">
            <w:pPr>
              <w:rPr>
                <w:rFonts w:cstheme="minorHAnsi"/>
                <w:sz w:val="20"/>
                <w:szCs w:val="20"/>
              </w:rPr>
            </w:pPr>
            <w:r w:rsidRPr="00CA6506">
              <w:rPr>
                <w:rFonts w:cstheme="minorHAnsi"/>
                <w:sz w:val="20"/>
                <w:szCs w:val="20"/>
              </w:rPr>
              <w:t>Not specifically mentioned in a SOP, except as part of a medical procedure (phenol injection) for trigeminal neuropathy.</w:t>
            </w:r>
          </w:p>
        </w:tc>
        <w:tc>
          <w:tcPr>
            <w:tcW w:w="2497" w:type="dxa"/>
          </w:tcPr>
          <w:p w14:paraId="3BCC4445" w14:textId="77777777" w:rsidR="00670B42" w:rsidRPr="00CA6506" w:rsidRDefault="00670B42" w:rsidP="00670B42">
            <w:pPr>
              <w:rPr>
                <w:rFonts w:cstheme="minorHAnsi"/>
                <w:sz w:val="20"/>
                <w:szCs w:val="20"/>
              </w:rPr>
            </w:pPr>
          </w:p>
        </w:tc>
      </w:tr>
      <w:tr w:rsidR="00670B42" w:rsidRPr="00CA6506" w14:paraId="7E1B9014" w14:textId="77777777" w:rsidTr="00CA5405">
        <w:trPr>
          <w:cantSplit/>
        </w:trPr>
        <w:tc>
          <w:tcPr>
            <w:tcW w:w="2635" w:type="dxa"/>
          </w:tcPr>
          <w:p w14:paraId="60E42EDE" w14:textId="77777777" w:rsidR="00670B42" w:rsidRPr="00CA6506" w:rsidRDefault="00670B42" w:rsidP="00670B42">
            <w:pPr>
              <w:rPr>
                <w:rFonts w:cstheme="minorHAnsi"/>
                <w:sz w:val="20"/>
                <w:szCs w:val="20"/>
              </w:rPr>
            </w:pPr>
          </w:p>
        </w:tc>
        <w:tc>
          <w:tcPr>
            <w:tcW w:w="8897" w:type="dxa"/>
          </w:tcPr>
          <w:p w14:paraId="2CE6D730" w14:textId="77777777" w:rsidR="00670B42" w:rsidRPr="00CA6506" w:rsidRDefault="00670B42" w:rsidP="00670B42">
            <w:pPr>
              <w:rPr>
                <w:rFonts w:cstheme="minorHAnsi"/>
                <w:sz w:val="20"/>
                <w:szCs w:val="20"/>
              </w:rPr>
            </w:pPr>
          </w:p>
        </w:tc>
        <w:tc>
          <w:tcPr>
            <w:tcW w:w="2497" w:type="dxa"/>
          </w:tcPr>
          <w:p w14:paraId="2EDA0C6D" w14:textId="77777777" w:rsidR="00670B42" w:rsidRPr="00CA6506" w:rsidRDefault="00670B42" w:rsidP="00670B42">
            <w:pPr>
              <w:rPr>
                <w:rFonts w:cstheme="minorHAnsi"/>
                <w:sz w:val="20"/>
                <w:szCs w:val="20"/>
              </w:rPr>
            </w:pPr>
          </w:p>
        </w:tc>
      </w:tr>
      <w:tr w:rsidR="00670B42" w:rsidRPr="00CA6506" w14:paraId="1998F831" w14:textId="77777777" w:rsidTr="00CA5405">
        <w:trPr>
          <w:cantSplit/>
        </w:trPr>
        <w:tc>
          <w:tcPr>
            <w:tcW w:w="2635" w:type="dxa"/>
          </w:tcPr>
          <w:p w14:paraId="02735158" w14:textId="77777777" w:rsidR="00670B42" w:rsidRPr="00CA6506" w:rsidRDefault="00670B42" w:rsidP="00670B42">
            <w:pPr>
              <w:rPr>
                <w:rFonts w:cstheme="minorHAnsi"/>
                <w:sz w:val="20"/>
                <w:szCs w:val="20"/>
              </w:rPr>
            </w:pPr>
            <w:r w:rsidRPr="00CA6506">
              <w:rPr>
                <w:rFonts w:cstheme="minorHAnsi"/>
                <w:sz w:val="20"/>
                <w:szCs w:val="20"/>
              </w:rPr>
              <w:t>Phenyl ether</w:t>
            </w:r>
          </w:p>
          <w:p w14:paraId="1D045D09" w14:textId="77777777" w:rsidR="00670B42" w:rsidRPr="00CA6506" w:rsidRDefault="00670B42" w:rsidP="00670B42">
            <w:pPr>
              <w:rPr>
                <w:rFonts w:cstheme="minorHAnsi"/>
                <w:sz w:val="20"/>
                <w:szCs w:val="20"/>
              </w:rPr>
            </w:pPr>
            <w:r w:rsidRPr="00CA6506">
              <w:rPr>
                <w:rFonts w:cstheme="minorHAnsi"/>
                <w:sz w:val="20"/>
                <w:szCs w:val="20"/>
              </w:rPr>
              <w:t>Diphenyl ether</w:t>
            </w:r>
          </w:p>
        </w:tc>
        <w:tc>
          <w:tcPr>
            <w:tcW w:w="8897" w:type="dxa"/>
          </w:tcPr>
          <w:p w14:paraId="4B71E15C"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r>
              <w:rPr>
                <w:rFonts w:cstheme="minorHAnsi"/>
                <w:sz w:val="20"/>
                <w:szCs w:val="20"/>
              </w:rPr>
              <w:t>.</w:t>
            </w:r>
          </w:p>
        </w:tc>
        <w:tc>
          <w:tcPr>
            <w:tcW w:w="2497" w:type="dxa"/>
          </w:tcPr>
          <w:p w14:paraId="6ADF7504" w14:textId="77777777" w:rsidR="00670B42" w:rsidRPr="00CA6506" w:rsidRDefault="00670B42" w:rsidP="00670B42">
            <w:pPr>
              <w:rPr>
                <w:rFonts w:cstheme="minorHAnsi"/>
                <w:sz w:val="20"/>
                <w:szCs w:val="20"/>
              </w:rPr>
            </w:pPr>
          </w:p>
        </w:tc>
      </w:tr>
      <w:tr w:rsidR="00670B42" w:rsidRPr="00CA6506" w14:paraId="2355FC65" w14:textId="77777777" w:rsidTr="00CA5405">
        <w:trPr>
          <w:cantSplit/>
        </w:trPr>
        <w:tc>
          <w:tcPr>
            <w:tcW w:w="2635" w:type="dxa"/>
          </w:tcPr>
          <w:p w14:paraId="1C762C45" w14:textId="77777777" w:rsidR="00670B42" w:rsidRPr="00CA6506" w:rsidRDefault="00670B42" w:rsidP="00670B42">
            <w:pPr>
              <w:rPr>
                <w:rFonts w:cstheme="minorHAnsi"/>
                <w:sz w:val="20"/>
                <w:szCs w:val="20"/>
              </w:rPr>
            </w:pPr>
          </w:p>
        </w:tc>
        <w:tc>
          <w:tcPr>
            <w:tcW w:w="8897" w:type="dxa"/>
          </w:tcPr>
          <w:p w14:paraId="7C8D1CF1" w14:textId="77777777" w:rsidR="00670B42" w:rsidRPr="00CA6506" w:rsidRDefault="00670B42" w:rsidP="00670B42">
            <w:pPr>
              <w:rPr>
                <w:rFonts w:cstheme="minorHAnsi"/>
                <w:sz w:val="20"/>
                <w:szCs w:val="20"/>
              </w:rPr>
            </w:pPr>
          </w:p>
        </w:tc>
        <w:tc>
          <w:tcPr>
            <w:tcW w:w="2497" w:type="dxa"/>
          </w:tcPr>
          <w:p w14:paraId="4C9C4D80" w14:textId="77777777" w:rsidR="00670B42" w:rsidRPr="00CA6506" w:rsidRDefault="00670B42" w:rsidP="00670B42">
            <w:pPr>
              <w:rPr>
                <w:rFonts w:cstheme="minorHAnsi"/>
                <w:sz w:val="20"/>
                <w:szCs w:val="20"/>
              </w:rPr>
            </w:pPr>
          </w:p>
        </w:tc>
      </w:tr>
      <w:tr w:rsidR="00670B42" w:rsidRPr="00CA6506" w14:paraId="5CFDE15F" w14:textId="77777777" w:rsidTr="00CA5405">
        <w:trPr>
          <w:cantSplit/>
        </w:trPr>
        <w:tc>
          <w:tcPr>
            <w:tcW w:w="2635" w:type="dxa"/>
          </w:tcPr>
          <w:p w14:paraId="34C080D0" w14:textId="77777777" w:rsidR="00670B42" w:rsidRPr="00CA6506" w:rsidRDefault="00670B42" w:rsidP="00670B42">
            <w:pPr>
              <w:rPr>
                <w:rFonts w:cstheme="minorHAnsi"/>
                <w:sz w:val="20"/>
                <w:szCs w:val="20"/>
              </w:rPr>
            </w:pPr>
            <w:proofErr w:type="spellStart"/>
            <w:r w:rsidRPr="00CA6506">
              <w:rPr>
                <w:rFonts w:cstheme="minorHAnsi"/>
                <w:sz w:val="20"/>
                <w:szCs w:val="20"/>
              </w:rPr>
              <w:t>Phenylnaphthalene</w:t>
            </w:r>
            <w:proofErr w:type="spellEnd"/>
          </w:p>
        </w:tc>
        <w:tc>
          <w:tcPr>
            <w:tcW w:w="8897" w:type="dxa"/>
          </w:tcPr>
          <w:p w14:paraId="581A8866"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0CEF8CEC" w14:textId="77777777" w:rsidR="00670B42" w:rsidRPr="00CA6506" w:rsidRDefault="00670B42" w:rsidP="00670B42">
            <w:pPr>
              <w:rPr>
                <w:rFonts w:cstheme="minorHAnsi"/>
                <w:sz w:val="20"/>
                <w:szCs w:val="20"/>
              </w:rPr>
            </w:pPr>
          </w:p>
        </w:tc>
      </w:tr>
      <w:tr w:rsidR="00670B42" w:rsidRPr="00CA6506" w14:paraId="708EC57B" w14:textId="77777777" w:rsidTr="00CA5405">
        <w:trPr>
          <w:cantSplit/>
        </w:trPr>
        <w:tc>
          <w:tcPr>
            <w:tcW w:w="2635" w:type="dxa"/>
          </w:tcPr>
          <w:p w14:paraId="12BBD6BA" w14:textId="77777777" w:rsidR="00670B42" w:rsidRPr="00CA6506" w:rsidRDefault="00670B42" w:rsidP="00670B42">
            <w:pPr>
              <w:rPr>
                <w:rFonts w:cstheme="minorHAnsi"/>
                <w:sz w:val="20"/>
                <w:szCs w:val="20"/>
              </w:rPr>
            </w:pPr>
          </w:p>
        </w:tc>
        <w:tc>
          <w:tcPr>
            <w:tcW w:w="8897" w:type="dxa"/>
          </w:tcPr>
          <w:p w14:paraId="4B294F8C" w14:textId="77777777" w:rsidR="00670B42" w:rsidRPr="00CA6506" w:rsidRDefault="00670B42" w:rsidP="00670B42">
            <w:pPr>
              <w:rPr>
                <w:rFonts w:cstheme="minorHAnsi"/>
                <w:sz w:val="20"/>
                <w:szCs w:val="20"/>
              </w:rPr>
            </w:pPr>
          </w:p>
        </w:tc>
        <w:tc>
          <w:tcPr>
            <w:tcW w:w="2497" w:type="dxa"/>
          </w:tcPr>
          <w:p w14:paraId="0ADD8D9F" w14:textId="77777777" w:rsidR="00670B42" w:rsidRPr="00CA6506" w:rsidRDefault="00670B42" w:rsidP="00670B42">
            <w:pPr>
              <w:rPr>
                <w:rFonts w:cstheme="minorHAnsi"/>
                <w:sz w:val="20"/>
                <w:szCs w:val="20"/>
              </w:rPr>
            </w:pPr>
          </w:p>
        </w:tc>
      </w:tr>
      <w:tr w:rsidR="00670B42" w:rsidRPr="00CA6506" w14:paraId="0BA0F8A4" w14:textId="77777777" w:rsidTr="00CA5405">
        <w:trPr>
          <w:cantSplit/>
        </w:trPr>
        <w:tc>
          <w:tcPr>
            <w:tcW w:w="2635" w:type="dxa"/>
          </w:tcPr>
          <w:p w14:paraId="303AECC8" w14:textId="77777777" w:rsidR="00670B42" w:rsidRPr="00CA6506" w:rsidRDefault="00670B42" w:rsidP="00670B42">
            <w:pPr>
              <w:rPr>
                <w:rFonts w:cstheme="minorHAnsi"/>
                <w:sz w:val="20"/>
                <w:szCs w:val="20"/>
              </w:rPr>
            </w:pPr>
            <w:proofErr w:type="spellStart"/>
            <w:r>
              <w:rPr>
                <w:rFonts w:cstheme="minorHAnsi"/>
                <w:sz w:val="20"/>
                <w:szCs w:val="20"/>
              </w:rPr>
              <w:lastRenderedPageBreak/>
              <w:t>Photoallergen</w:t>
            </w:r>
            <w:proofErr w:type="spellEnd"/>
          </w:p>
        </w:tc>
        <w:tc>
          <w:tcPr>
            <w:tcW w:w="8897" w:type="dxa"/>
          </w:tcPr>
          <w:p w14:paraId="5F9A7A1D" w14:textId="77777777" w:rsidR="00670B42" w:rsidRPr="00347E84" w:rsidRDefault="00670B42" w:rsidP="00670B42">
            <w:pPr>
              <w:rPr>
                <w:rFonts w:cstheme="minorHAnsi"/>
                <w:sz w:val="20"/>
                <w:szCs w:val="20"/>
              </w:rPr>
            </w:pPr>
            <w:r w:rsidRPr="00347E84">
              <w:rPr>
                <w:sz w:val="20"/>
                <w:szCs w:val="20"/>
              </w:rPr>
              <w:t xml:space="preserve">for </w:t>
            </w:r>
            <w:proofErr w:type="spellStart"/>
            <w:r w:rsidRPr="00347E84">
              <w:rPr>
                <w:sz w:val="20"/>
                <w:szCs w:val="20"/>
              </w:rPr>
              <w:t>photoallergic</w:t>
            </w:r>
            <w:proofErr w:type="spellEnd"/>
            <w:r w:rsidRPr="00347E84">
              <w:rPr>
                <w:sz w:val="20"/>
                <w:szCs w:val="20"/>
              </w:rPr>
              <w:t xml:space="preserve"> contact dermatitis only, having the affected area of skin exposed to light in the presence of a </w:t>
            </w:r>
            <w:proofErr w:type="spellStart"/>
            <w:r w:rsidRPr="00347E84">
              <w:rPr>
                <w:sz w:val="20"/>
                <w:szCs w:val="20"/>
              </w:rPr>
              <w:t>photoallergen</w:t>
            </w:r>
            <w:proofErr w:type="spellEnd"/>
            <w:r w:rsidRPr="00347E84">
              <w:rPr>
                <w:sz w:val="20"/>
                <w:szCs w:val="20"/>
              </w:rPr>
              <w:t xml:space="preserve"> within the five days before the clinical onset of </w:t>
            </w:r>
            <w:proofErr w:type="spellStart"/>
            <w:r w:rsidRPr="00347E84">
              <w:rPr>
                <w:sz w:val="20"/>
                <w:szCs w:val="20"/>
              </w:rPr>
              <w:t>photoallergic</w:t>
            </w:r>
            <w:proofErr w:type="spellEnd"/>
            <w:r w:rsidRPr="00347E84">
              <w:rPr>
                <w:sz w:val="20"/>
                <w:szCs w:val="20"/>
              </w:rPr>
              <w:t xml:space="preserve"> contact dermatitis;</w:t>
            </w:r>
          </w:p>
          <w:p w14:paraId="444B92FC" w14:textId="77777777" w:rsidR="00670B42" w:rsidRPr="00347E84" w:rsidRDefault="00670B42" w:rsidP="00670B42">
            <w:pPr>
              <w:rPr>
                <w:rFonts w:cstheme="minorHAnsi"/>
                <w:sz w:val="20"/>
                <w:szCs w:val="20"/>
              </w:rPr>
            </w:pPr>
          </w:p>
          <w:p w14:paraId="2252AF55" w14:textId="77777777" w:rsidR="00670B42" w:rsidRPr="00347E84" w:rsidRDefault="00670B42" w:rsidP="00670B42">
            <w:pPr>
              <w:rPr>
                <w:sz w:val="20"/>
                <w:szCs w:val="20"/>
              </w:rPr>
            </w:pPr>
            <w:proofErr w:type="spellStart"/>
            <w:proofErr w:type="gramStart"/>
            <w:r w:rsidRPr="00347E84">
              <w:rPr>
                <w:b/>
                <w:i/>
                <w:sz w:val="20"/>
                <w:szCs w:val="20"/>
              </w:rPr>
              <w:t>photoallergen</w:t>
            </w:r>
            <w:proofErr w:type="spellEnd"/>
            <w:proofErr w:type="gramEnd"/>
            <w:r w:rsidRPr="00347E84">
              <w:rPr>
                <w:sz w:val="20"/>
                <w:szCs w:val="20"/>
              </w:rPr>
              <w:t xml:space="preserve"> means a substance which, when present in an area of skin which is exposed to light, is capable of producing an immune response and inflammation. </w:t>
            </w:r>
          </w:p>
          <w:p w14:paraId="591D04ED" w14:textId="77777777" w:rsidR="00670B42" w:rsidRPr="00347E84" w:rsidRDefault="00670B42" w:rsidP="00670B42">
            <w:pPr>
              <w:rPr>
                <w:sz w:val="20"/>
                <w:szCs w:val="20"/>
              </w:rPr>
            </w:pPr>
          </w:p>
          <w:p w14:paraId="4952E904" w14:textId="77777777" w:rsidR="00670B42" w:rsidRPr="00347E84" w:rsidRDefault="00670B42" w:rsidP="00670B42">
            <w:pPr>
              <w:rPr>
                <w:rFonts w:cstheme="minorHAnsi"/>
                <w:sz w:val="16"/>
                <w:szCs w:val="16"/>
              </w:rPr>
            </w:pPr>
            <w:r w:rsidRPr="00347E84">
              <w:rPr>
                <w:sz w:val="16"/>
                <w:szCs w:val="16"/>
              </w:rPr>
              <w:t xml:space="preserve">Note: Examples of a </w:t>
            </w:r>
            <w:proofErr w:type="spellStart"/>
            <w:r w:rsidRPr="00347E84">
              <w:rPr>
                <w:sz w:val="16"/>
                <w:szCs w:val="16"/>
              </w:rPr>
              <w:t>photoallergen</w:t>
            </w:r>
            <w:proofErr w:type="spellEnd"/>
            <w:r w:rsidRPr="00347E84">
              <w:rPr>
                <w:sz w:val="16"/>
                <w:szCs w:val="16"/>
              </w:rPr>
              <w:t xml:space="preserve"> include UV absorbers in sunscreens and cosmetics (</w:t>
            </w:r>
            <w:proofErr w:type="spellStart"/>
            <w:r w:rsidRPr="00347E84">
              <w:rPr>
                <w:sz w:val="16"/>
                <w:szCs w:val="16"/>
              </w:rPr>
              <w:t>octocrylene</w:t>
            </w:r>
            <w:proofErr w:type="spellEnd"/>
            <w:r w:rsidRPr="00347E84">
              <w:rPr>
                <w:sz w:val="16"/>
                <w:szCs w:val="16"/>
              </w:rPr>
              <w:t xml:space="preserve">, benzophenones, </w:t>
            </w:r>
            <w:proofErr w:type="spellStart"/>
            <w:r w:rsidRPr="00347E84">
              <w:rPr>
                <w:sz w:val="16"/>
                <w:szCs w:val="16"/>
              </w:rPr>
              <w:t>cinnamates</w:t>
            </w:r>
            <w:proofErr w:type="spellEnd"/>
            <w:r w:rsidRPr="00347E84">
              <w:rPr>
                <w:sz w:val="16"/>
                <w:szCs w:val="16"/>
              </w:rPr>
              <w:t xml:space="preserve">, </w:t>
            </w:r>
            <w:proofErr w:type="gramStart"/>
            <w:r w:rsidRPr="00347E84">
              <w:rPr>
                <w:sz w:val="16"/>
                <w:szCs w:val="16"/>
              </w:rPr>
              <w:t>para-</w:t>
            </w:r>
            <w:proofErr w:type="spellStart"/>
            <w:r w:rsidRPr="00347E84">
              <w:rPr>
                <w:sz w:val="16"/>
                <w:szCs w:val="16"/>
              </w:rPr>
              <w:t>aminobenzoic</w:t>
            </w:r>
            <w:proofErr w:type="spellEnd"/>
            <w:proofErr w:type="gramEnd"/>
            <w:r w:rsidRPr="00347E84">
              <w:rPr>
                <w:sz w:val="16"/>
                <w:szCs w:val="16"/>
              </w:rPr>
              <w:t xml:space="preserve"> acid derivatives), topical non-steroidal </w:t>
            </w:r>
            <w:proofErr w:type="spellStart"/>
            <w:r w:rsidRPr="00347E84">
              <w:rPr>
                <w:sz w:val="16"/>
                <w:szCs w:val="16"/>
              </w:rPr>
              <w:t>antiinflammatory</w:t>
            </w:r>
            <w:proofErr w:type="spellEnd"/>
            <w:r w:rsidRPr="00347E84">
              <w:rPr>
                <w:sz w:val="16"/>
                <w:szCs w:val="16"/>
              </w:rPr>
              <w:t xml:space="preserve"> agents (</w:t>
            </w:r>
            <w:proofErr w:type="spellStart"/>
            <w:r w:rsidRPr="00347E84">
              <w:rPr>
                <w:sz w:val="16"/>
                <w:szCs w:val="16"/>
              </w:rPr>
              <w:t>ketoprofen</w:t>
            </w:r>
            <w:proofErr w:type="spellEnd"/>
            <w:r w:rsidRPr="00347E84">
              <w:rPr>
                <w:sz w:val="16"/>
                <w:szCs w:val="16"/>
              </w:rPr>
              <w:t xml:space="preserve">, </w:t>
            </w:r>
            <w:proofErr w:type="spellStart"/>
            <w:r w:rsidRPr="00347E84">
              <w:rPr>
                <w:sz w:val="16"/>
                <w:szCs w:val="16"/>
              </w:rPr>
              <w:t>piroxicam</w:t>
            </w:r>
            <w:proofErr w:type="spellEnd"/>
            <w:r w:rsidRPr="00347E84">
              <w:rPr>
                <w:sz w:val="16"/>
                <w:szCs w:val="16"/>
              </w:rPr>
              <w:t xml:space="preserve">), fragrance chemicals (methyl </w:t>
            </w:r>
            <w:proofErr w:type="spellStart"/>
            <w:r w:rsidRPr="00347E84">
              <w:rPr>
                <w:sz w:val="16"/>
                <w:szCs w:val="16"/>
              </w:rPr>
              <w:t>coumarins</w:t>
            </w:r>
            <w:proofErr w:type="spellEnd"/>
            <w:r w:rsidRPr="00347E84">
              <w:rPr>
                <w:sz w:val="16"/>
                <w:szCs w:val="16"/>
              </w:rPr>
              <w:t xml:space="preserve">, musk </w:t>
            </w:r>
            <w:proofErr w:type="spellStart"/>
            <w:r w:rsidRPr="00347E84">
              <w:rPr>
                <w:sz w:val="16"/>
                <w:szCs w:val="16"/>
              </w:rPr>
              <w:t>ambrette</w:t>
            </w:r>
            <w:proofErr w:type="spellEnd"/>
            <w:r w:rsidRPr="00347E84">
              <w:rPr>
                <w:sz w:val="16"/>
                <w:szCs w:val="16"/>
              </w:rPr>
              <w:t>) and antimicrobials (</w:t>
            </w:r>
            <w:proofErr w:type="spellStart"/>
            <w:r w:rsidRPr="00347E84">
              <w:rPr>
                <w:sz w:val="16"/>
                <w:szCs w:val="16"/>
              </w:rPr>
              <w:t>fentichlor</w:t>
            </w:r>
            <w:proofErr w:type="spellEnd"/>
            <w:r w:rsidRPr="00347E84">
              <w:rPr>
                <w:sz w:val="16"/>
                <w:szCs w:val="16"/>
              </w:rPr>
              <w:t>, hexachlorophene).</w:t>
            </w:r>
          </w:p>
        </w:tc>
        <w:tc>
          <w:tcPr>
            <w:tcW w:w="2497" w:type="dxa"/>
          </w:tcPr>
          <w:p w14:paraId="0CC20E08" w14:textId="77777777" w:rsidR="00670B42" w:rsidRPr="00CA6506" w:rsidRDefault="00670B42" w:rsidP="00670B42">
            <w:pPr>
              <w:rPr>
                <w:rFonts w:cstheme="minorHAnsi"/>
                <w:sz w:val="20"/>
                <w:szCs w:val="20"/>
              </w:rPr>
            </w:pPr>
            <w:proofErr w:type="spellStart"/>
            <w:r>
              <w:rPr>
                <w:rFonts w:cstheme="minorHAnsi"/>
                <w:sz w:val="20"/>
                <w:szCs w:val="20"/>
              </w:rPr>
              <w:t>Photocontact</w:t>
            </w:r>
            <w:proofErr w:type="spellEnd"/>
            <w:r>
              <w:rPr>
                <w:rFonts w:cstheme="minorHAnsi"/>
                <w:sz w:val="20"/>
                <w:szCs w:val="20"/>
              </w:rPr>
              <w:t xml:space="preserve"> dermatitis (Nos 82, 83 of 2020)</w:t>
            </w:r>
          </w:p>
        </w:tc>
      </w:tr>
      <w:tr w:rsidR="00670B42" w:rsidRPr="00CA6506" w14:paraId="0623B869" w14:textId="77777777" w:rsidTr="00CA5405">
        <w:trPr>
          <w:cantSplit/>
        </w:trPr>
        <w:tc>
          <w:tcPr>
            <w:tcW w:w="2635" w:type="dxa"/>
          </w:tcPr>
          <w:p w14:paraId="396F53BE" w14:textId="77777777" w:rsidR="00670B42" w:rsidRPr="00CA6506" w:rsidRDefault="00670B42" w:rsidP="00670B42">
            <w:pPr>
              <w:rPr>
                <w:rFonts w:cstheme="minorHAnsi"/>
                <w:sz w:val="20"/>
                <w:szCs w:val="20"/>
              </w:rPr>
            </w:pPr>
          </w:p>
        </w:tc>
        <w:tc>
          <w:tcPr>
            <w:tcW w:w="8897" w:type="dxa"/>
          </w:tcPr>
          <w:p w14:paraId="7EEC6148" w14:textId="77777777" w:rsidR="00670B42" w:rsidRPr="00347E84" w:rsidRDefault="00670B42" w:rsidP="00670B42">
            <w:pPr>
              <w:rPr>
                <w:rFonts w:cstheme="minorHAnsi"/>
                <w:sz w:val="20"/>
                <w:szCs w:val="20"/>
              </w:rPr>
            </w:pPr>
          </w:p>
        </w:tc>
        <w:tc>
          <w:tcPr>
            <w:tcW w:w="2497" w:type="dxa"/>
          </w:tcPr>
          <w:p w14:paraId="4D5D0F60" w14:textId="77777777" w:rsidR="00670B42" w:rsidRPr="00CA6506" w:rsidRDefault="00670B42" w:rsidP="00670B42">
            <w:pPr>
              <w:rPr>
                <w:rFonts w:cstheme="minorHAnsi"/>
                <w:sz w:val="20"/>
                <w:szCs w:val="20"/>
              </w:rPr>
            </w:pPr>
          </w:p>
        </w:tc>
      </w:tr>
      <w:tr w:rsidR="00670B42" w:rsidRPr="00CA6506" w14:paraId="0D0582B8" w14:textId="77777777" w:rsidTr="00243E3D">
        <w:tc>
          <w:tcPr>
            <w:tcW w:w="2635" w:type="dxa"/>
          </w:tcPr>
          <w:p w14:paraId="23664227" w14:textId="77777777" w:rsidR="00670B42" w:rsidRPr="00CA6506" w:rsidRDefault="00670B42" w:rsidP="00670B42">
            <w:pPr>
              <w:rPr>
                <w:rFonts w:cstheme="minorHAnsi"/>
                <w:sz w:val="20"/>
                <w:szCs w:val="20"/>
              </w:rPr>
            </w:pPr>
            <w:r>
              <w:rPr>
                <w:rFonts w:cstheme="minorHAnsi"/>
                <w:sz w:val="20"/>
                <w:szCs w:val="20"/>
              </w:rPr>
              <w:t>Phototoxic agent</w:t>
            </w:r>
          </w:p>
        </w:tc>
        <w:tc>
          <w:tcPr>
            <w:tcW w:w="8897" w:type="dxa"/>
          </w:tcPr>
          <w:p w14:paraId="250499E0" w14:textId="10186B3D" w:rsidR="00670B42" w:rsidRPr="00347E84" w:rsidRDefault="00670B42" w:rsidP="00670B42">
            <w:pPr>
              <w:rPr>
                <w:sz w:val="20"/>
                <w:szCs w:val="20"/>
              </w:rPr>
            </w:pPr>
            <w:r w:rsidRPr="00347E84">
              <w:rPr>
                <w:sz w:val="20"/>
                <w:szCs w:val="20"/>
              </w:rPr>
              <w:t>having the affected area of skin exposed to light in the presence of a phototoxic agent within the 48 hours before the clinical onset</w:t>
            </w:r>
            <w:r>
              <w:rPr>
                <w:sz w:val="20"/>
                <w:szCs w:val="20"/>
              </w:rPr>
              <w:t>/worsening</w:t>
            </w:r>
            <w:r w:rsidRPr="00347E84">
              <w:rPr>
                <w:sz w:val="20"/>
                <w:szCs w:val="20"/>
              </w:rPr>
              <w:t xml:space="preserve"> of </w:t>
            </w:r>
            <w:proofErr w:type="spellStart"/>
            <w:r w:rsidRPr="00347E84">
              <w:rPr>
                <w:sz w:val="20"/>
                <w:szCs w:val="20"/>
              </w:rPr>
              <w:t>photocontact</w:t>
            </w:r>
            <w:proofErr w:type="spellEnd"/>
            <w:r w:rsidRPr="00347E84">
              <w:rPr>
                <w:sz w:val="20"/>
                <w:szCs w:val="20"/>
              </w:rPr>
              <w:t xml:space="preserve"> dermatitis;</w:t>
            </w:r>
          </w:p>
          <w:p w14:paraId="3C8FF9B2" w14:textId="77777777" w:rsidR="00670B42" w:rsidRPr="00347E84" w:rsidRDefault="00670B42" w:rsidP="00670B42">
            <w:pPr>
              <w:rPr>
                <w:rFonts w:cstheme="minorHAnsi"/>
                <w:sz w:val="20"/>
                <w:szCs w:val="20"/>
              </w:rPr>
            </w:pPr>
          </w:p>
          <w:p w14:paraId="7A6AFAE7" w14:textId="77777777" w:rsidR="00670B42" w:rsidRPr="00347E84" w:rsidRDefault="00670B42" w:rsidP="00670B42">
            <w:pPr>
              <w:rPr>
                <w:sz w:val="20"/>
                <w:szCs w:val="20"/>
              </w:rPr>
            </w:pPr>
            <w:proofErr w:type="gramStart"/>
            <w:r w:rsidRPr="00347E84">
              <w:rPr>
                <w:b/>
                <w:i/>
                <w:sz w:val="20"/>
                <w:szCs w:val="20"/>
              </w:rPr>
              <w:t>phototoxic</w:t>
            </w:r>
            <w:proofErr w:type="gramEnd"/>
            <w:r w:rsidRPr="00347E84">
              <w:rPr>
                <w:b/>
                <w:i/>
                <w:sz w:val="20"/>
                <w:szCs w:val="20"/>
              </w:rPr>
              <w:t xml:space="preserve"> agent</w:t>
            </w:r>
            <w:r w:rsidRPr="00347E84">
              <w:rPr>
                <w:sz w:val="20"/>
                <w:szCs w:val="20"/>
              </w:rPr>
              <w:t xml:space="preserve"> means a topical substance which, when present in an area of skin which is exposed to light, is capable of producing direct tissue injury and inflammation. </w:t>
            </w:r>
          </w:p>
          <w:p w14:paraId="75285691" w14:textId="77777777" w:rsidR="00670B42" w:rsidRPr="00347E84" w:rsidRDefault="00670B42" w:rsidP="00670B42">
            <w:pPr>
              <w:rPr>
                <w:sz w:val="20"/>
                <w:szCs w:val="20"/>
              </w:rPr>
            </w:pPr>
          </w:p>
          <w:p w14:paraId="278DF32F" w14:textId="77777777" w:rsidR="00670B42" w:rsidRPr="00347E84" w:rsidRDefault="00670B42" w:rsidP="00670B42">
            <w:pPr>
              <w:rPr>
                <w:rFonts w:cstheme="minorHAnsi"/>
                <w:sz w:val="16"/>
                <w:szCs w:val="16"/>
              </w:rPr>
            </w:pPr>
            <w:r w:rsidRPr="00347E84">
              <w:rPr>
                <w:sz w:val="16"/>
                <w:szCs w:val="16"/>
              </w:rPr>
              <w:t>Note: Examples of a phototoxic agent include coal tar cream, fluorouracil cream, sap of fig trees, lime or lemon juice, cosmetic products, PUVA and photodynamic topical therapy.</w:t>
            </w:r>
          </w:p>
        </w:tc>
        <w:tc>
          <w:tcPr>
            <w:tcW w:w="2497" w:type="dxa"/>
          </w:tcPr>
          <w:p w14:paraId="0BB72B51" w14:textId="77777777" w:rsidR="00670B42" w:rsidRPr="00CA6506" w:rsidRDefault="00670B42" w:rsidP="00670B42">
            <w:pPr>
              <w:rPr>
                <w:rFonts w:cstheme="minorHAnsi"/>
                <w:sz w:val="20"/>
                <w:szCs w:val="20"/>
              </w:rPr>
            </w:pPr>
            <w:proofErr w:type="spellStart"/>
            <w:r>
              <w:rPr>
                <w:rFonts w:cstheme="minorHAnsi"/>
                <w:sz w:val="20"/>
                <w:szCs w:val="20"/>
              </w:rPr>
              <w:t>Photocontact</w:t>
            </w:r>
            <w:proofErr w:type="spellEnd"/>
            <w:r>
              <w:rPr>
                <w:rFonts w:cstheme="minorHAnsi"/>
                <w:sz w:val="20"/>
                <w:szCs w:val="20"/>
              </w:rPr>
              <w:t xml:space="preserve"> dermatitis (Nos 82, 83 of 2020)</w:t>
            </w:r>
          </w:p>
        </w:tc>
      </w:tr>
      <w:tr w:rsidR="00670B42" w:rsidRPr="00CA6506" w14:paraId="3A095D63" w14:textId="77777777" w:rsidTr="00CA5405">
        <w:trPr>
          <w:cantSplit/>
        </w:trPr>
        <w:tc>
          <w:tcPr>
            <w:tcW w:w="2635" w:type="dxa"/>
          </w:tcPr>
          <w:p w14:paraId="27747A7A" w14:textId="77777777" w:rsidR="00670B42" w:rsidRPr="00CA6506" w:rsidRDefault="00670B42" w:rsidP="00670B42">
            <w:pPr>
              <w:rPr>
                <w:rFonts w:cstheme="minorHAnsi"/>
                <w:sz w:val="20"/>
                <w:szCs w:val="20"/>
              </w:rPr>
            </w:pPr>
          </w:p>
        </w:tc>
        <w:tc>
          <w:tcPr>
            <w:tcW w:w="8897" w:type="dxa"/>
          </w:tcPr>
          <w:p w14:paraId="3A8B658D" w14:textId="77777777" w:rsidR="00670B42" w:rsidRPr="00CA6506" w:rsidRDefault="00670B42" w:rsidP="00670B42">
            <w:pPr>
              <w:rPr>
                <w:rFonts w:cstheme="minorHAnsi"/>
                <w:sz w:val="20"/>
                <w:szCs w:val="20"/>
              </w:rPr>
            </w:pPr>
          </w:p>
        </w:tc>
        <w:tc>
          <w:tcPr>
            <w:tcW w:w="2497" w:type="dxa"/>
          </w:tcPr>
          <w:p w14:paraId="10C393CA" w14:textId="77777777" w:rsidR="00670B42" w:rsidRPr="00CA6506" w:rsidRDefault="00670B42" w:rsidP="00670B42">
            <w:pPr>
              <w:rPr>
                <w:rFonts w:cstheme="minorHAnsi"/>
                <w:sz w:val="20"/>
                <w:szCs w:val="20"/>
              </w:rPr>
            </w:pPr>
          </w:p>
        </w:tc>
      </w:tr>
      <w:tr w:rsidR="00670B42" w:rsidRPr="00CA6506" w14:paraId="76515234" w14:textId="77777777" w:rsidTr="00CA5405">
        <w:trPr>
          <w:cantSplit/>
        </w:trPr>
        <w:tc>
          <w:tcPr>
            <w:tcW w:w="2635" w:type="dxa"/>
          </w:tcPr>
          <w:p w14:paraId="145070DD" w14:textId="77777777" w:rsidR="00670B42" w:rsidRPr="00CA6506" w:rsidRDefault="00670B42" w:rsidP="00670B42">
            <w:pPr>
              <w:rPr>
                <w:rFonts w:cstheme="minorHAnsi"/>
                <w:sz w:val="20"/>
                <w:szCs w:val="20"/>
              </w:rPr>
            </w:pPr>
            <w:r w:rsidRPr="00CA6506">
              <w:rPr>
                <w:rFonts w:cstheme="minorHAnsi"/>
                <w:sz w:val="20"/>
                <w:szCs w:val="20"/>
              </w:rPr>
              <w:t>Phthalate</w:t>
            </w:r>
          </w:p>
        </w:tc>
        <w:tc>
          <w:tcPr>
            <w:tcW w:w="8897" w:type="dxa"/>
          </w:tcPr>
          <w:p w14:paraId="6D069637"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r>
              <w:rPr>
                <w:rFonts w:cstheme="minorHAnsi"/>
                <w:sz w:val="20"/>
                <w:szCs w:val="20"/>
              </w:rPr>
              <w:t>.</w:t>
            </w:r>
          </w:p>
        </w:tc>
        <w:tc>
          <w:tcPr>
            <w:tcW w:w="2497" w:type="dxa"/>
          </w:tcPr>
          <w:p w14:paraId="30BDA435" w14:textId="77777777" w:rsidR="00670B42" w:rsidRPr="00CA6506" w:rsidRDefault="00670B42" w:rsidP="00670B42">
            <w:pPr>
              <w:rPr>
                <w:rFonts w:cstheme="minorHAnsi"/>
                <w:sz w:val="20"/>
                <w:szCs w:val="20"/>
              </w:rPr>
            </w:pPr>
          </w:p>
        </w:tc>
      </w:tr>
      <w:tr w:rsidR="00670B42" w:rsidRPr="00CA6506" w14:paraId="0D81B99C" w14:textId="77777777" w:rsidTr="00CA5405">
        <w:trPr>
          <w:cantSplit/>
        </w:trPr>
        <w:tc>
          <w:tcPr>
            <w:tcW w:w="2635" w:type="dxa"/>
          </w:tcPr>
          <w:p w14:paraId="28CB83A3" w14:textId="77777777" w:rsidR="00670B42" w:rsidRPr="00CA6506" w:rsidRDefault="00670B42" w:rsidP="00670B42">
            <w:pPr>
              <w:rPr>
                <w:rFonts w:cstheme="minorHAnsi"/>
                <w:sz w:val="20"/>
                <w:szCs w:val="20"/>
              </w:rPr>
            </w:pPr>
          </w:p>
        </w:tc>
        <w:tc>
          <w:tcPr>
            <w:tcW w:w="8897" w:type="dxa"/>
          </w:tcPr>
          <w:p w14:paraId="2285C9AD" w14:textId="77777777" w:rsidR="00670B42" w:rsidRPr="00CA6506" w:rsidRDefault="00670B42" w:rsidP="00670B42">
            <w:pPr>
              <w:rPr>
                <w:rFonts w:cstheme="minorHAnsi"/>
                <w:sz w:val="20"/>
                <w:szCs w:val="20"/>
              </w:rPr>
            </w:pPr>
          </w:p>
        </w:tc>
        <w:tc>
          <w:tcPr>
            <w:tcW w:w="2497" w:type="dxa"/>
          </w:tcPr>
          <w:p w14:paraId="0196B3F0" w14:textId="77777777" w:rsidR="00670B42" w:rsidRPr="00CA6506" w:rsidRDefault="00670B42" w:rsidP="00670B42">
            <w:pPr>
              <w:rPr>
                <w:rFonts w:cstheme="minorHAnsi"/>
                <w:sz w:val="20"/>
                <w:szCs w:val="20"/>
              </w:rPr>
            </w:pPr>
          </w:p>
        </w:tc>
      </w:tr>
      <w:tr w:rsidR="00670B42" w:rsidRPr="00CA6506" w14:paraId="035B0FCD" w14:textId="77777777" w:rsidTr="00CA5405">
        <w:trPr>
          <w:cantSplit/>
        </w:trPr>
        <w:tc>
          <w:tcPr>
            <w:tcW w:w="2635" w:type="dxa"/>
          </w:tcPr>
          <w:p w14:paraId="44BA4AB9" w14:textId="77777777" w:rsidR="00670B42" w:rsidRPr="00CA6506" w:rsidRDefault="00670B42" w:rsidP="00670B42">
            <w:pPr>
              <w:rPr>
                <w:rFonts w:cstheme="minorHAnsi"/>
                <w:sz w:val="20"/>
                <w:szCs w:val="20"/>
              </w:rPr>
            </w:pPr>
            <w:r>
              <w:rPr>
                <w:rFonts w:cstheme="minorHAnsi"/>
                <w:sz w:val="20"/>
                <w:szCs w:val="20"/>
              </w:rPr>
              <w:t>Phthalic anhydride</w:t>
            </w:r>
          </w:p>
        </w:tc>
        <w:tc>
          <w:tcPr>
            <w:tcW w:w="8897" w:type="dxa"/>
          </w:tcPr>
          <w:p w14:paraId="39D17143" w14:textId="77777777" w:rsidR="00670B42" w:rsidRPr="00504E4F" w:rsidRDefault="00670B42" w:rsidP="00670B42">
            <w:pPr>
              <w:rPr>
                <w:rFonts w:cstheme="minorHAnsi"/>
                <w:sz w:val="20"/>
                <w:szCs w:val="20"/>
              </w:rPr>
            </w:pPr>
            <w:r w:rsidRPr="00504E4F">
              <w:rPr>
                <w:rFonts w:cstheme="minorHAnsi"/>
                <w:sz w:val="20"/>
                <w:szCs w:val="20"/>
              </w:rPr>
              <w:t>inhaling the specific antigen responsible for the hypersensitivity pneumonitis before the clinical onset of hypersensitivity pneumonitis;</w:t>
            </w:r>
          </w:p>
          <w:p w14:paraId="32F2F59A" w14:textId="77777777" w:rsidR="00670B42" w:rsidRPr="00504E4F" w:rsidRDefault="00670B42" w:rsidP="00670B42">
            <w:pPr>
              <w:rPr>
                <w:rFonts w:cstheme="minorHAnsi"/>
                <w:sz w:val="20"/>
                <w:szCs w:val="20"/>
              </w:rPr>
            </w:pPr>
          </w:p>
          <w:p w14:paraId="2DC4DBC1" w14:textId="77777777" w:rsidR="00670B42" w:rsidRPr="00504E4F" w:rsidRDefault="00670B42" w:rsidP="00670B42">
            <w:pPr>
              <w:rPr>
                <w:rFonts w:cstheme="minorHAnsi"/>
                <w:sz w:val="20"/>
                <w:szCs w:val="20"/>
              </w:rPr>
            </w:pPr>
            <w:r w:rsidRPr="00504E4F">
              <w:rPr>
                <w:rFonts w:cstheme="minorHAnsi"/>
                <w:sz w:val="20"/>
                <w:szCs w:val="20"/>
              </w:rPr>
              <w:t>inhaling the specific antigen responsible for the hypersensitivity pneumonitis within the 30 days before the clinical worsening of hypersensitivity pneumonitis;</w:t>
            </w:r>
          </w:p>
          <w:p w14:paraId="742F478A" w14:textId="77777777" w:rsidR="00670B42" w:rsidRPr="00504E4F" w:rsidRDefault="00670B42" w:rsidP="00670B42">
            <w:pPr>
              <w:rPr>
                <w:rFonts w:cstheme="minorHAnsi"/>
                <w:sz w:val="20"/>
                <w:szCs w:val="20"/>
              </w:rPr>
            </w:pPr>
          </w:p>
          <w:p w14:paraId="54D85D76" w14:textId="77777777" w:rsidR="00670B42" w:rsidRPr="00504E4F" w:rsidRDefault="00670B42" w:rsidP="00670B42">
            <w:pPr>
              <w:rPr>
                <w:rFonts w:cstheme="minorHAnsi"/>
                <w:sz w:val="20"/>
                <w:szCs w:val="20"/>
              </w:rPr>
            </w:pPr>
            <w:proofErr w:type="gramStart"/>
            <w:r w:rsidRPr="00504E4F">
              <w:rPr>
                <w:rFonts w:cstheme="minorHAnsi"/>
                <w:b/>
                <w:i/>
                <w:sz w:val="20"/>
                <w:szCs w:val="20"/>
              </w:rPr>
              <w:t>specific</w:t>
            </w:r>
            <w:proofErr w:type="gramEnd"/>
            <w:r w:rsidRPr="00504E4F">
              <w:rPr>
                <w:rFonts w:cstheme="minorHAnsi"/>
                <w:b/>
                <w:i/>
                <w:sz w:val="20"/>
                <w:szCs w:val="20"/>
              </w:rPr>
              <w:t xml:space="preserve"> antigen responsible for the hypersensitivity pneumonitis</w:t>
            </w:r>
            <w:r w:rsidRPr="00504E4F">
              <w:rPr>
                <w:rFonts w:cstheme="minorHAnsi"/>
                <w:sz w:val="20"/>
                <w:szCs w:val="20"/>
              </w:rPr>
              <w:t xml:space="preserve"> means the antigen which the available clinical or laboratory evidence implicates as the cause of hypersensitivity pneumonitis in the patient.</w:t>
            </w:r>
          </w:p>
          <w:p w14:paraId="0B865A1A" w14:textId="77777777" w:rsidR="00670B42" w:rsidRDefault="00670B42" w:rsidP="00670B42"/>
          <w:p w14:paraId="3C3B4FF1" w14:textId="77777777" w:rsidR="00670B42" w:rsidRPr="00A44CD6" w:rsidRDefault="00670B42" w:rsidP="00670B42">
            <w:pPr>
              <w:rPr>
                <w:rFonts w:cstheme="minorHAnsi"/>
                <w:sz w:val="16"/>
                <w:szCs w:val="16"/>
              </w:rPr>
            </w:pPr>
            <w:r w:rsidRPr="00A44CD6">
              <w:rPr>
                <w:sz w:val="16"/>
                <w:szCs w:val="16"/>
              </w:rPr>
              <w:t>Note 1: Examples of sources of antigens responsible for causing hypersensitivity pneumonitis include, but are not limited to: (g) heated epoxy resin or dyes containing phthalic anhydride;</w:t>
            </w:r>
          </w:p>
        </w:tc>
        <w:tc>
          <w:tcPr>
            <w:tcW w:w="2497" w:type="dxa"/>
          </w:tcPr>
          <w:p w14:paraId="4A76A8BE" w14:textId="77777777" w:rsidR="00670B42" w:rsidRDefault="00670B42" w:rsidP="00670B42">
            <w:pPr>
              <w:rPr>
                <w:rFonts w:cstheme="minorHAnsi"/>
                <w:sz w:val="20"/>
                <w:szCs w:val="20"/>
              </w:rPr>
            </w:pPr>
            <w:r>
              <w:rPr>
                <w:rFonts w:cstheme="minorHAnsi"/>
                <w:sz w:val="20"/>
                <w:szCs w:val="20"/>
              </w:rPr>
              <w:t>Hypersensitivity pneumonitis</w:t>
            </w:r>
          </w:p>
          <w:p w14:paraId="453452D8" w14:textId="77777777" w:rsidR="00670B42" w:rsidRPr="00CA6506" w:rsidRDefault="00670B42" w:rsidP="00670B42">
            <w:pPr>
              <w:rPr>
                <w:rFonts w:cstheme="minorHAnsi"/>
                <w:sz w:val="20"/>
                <w:szCs w:val="20"/>
              </w:rPr>
            </w:pPr>
            <w:r>
              <w:rPr>
                <w:rFonts w:cstheme="minorHAnsi"/>
                <w:sz w:val="20"/>
                <w:szCs w:val="20"/>
              </w:rPr>
              <w:t>(7,8/2020)</w:t>
            </w:r>
          </w:p>
        </w:tc>
      </w:tr>
      <w:tr w:rsidR="00670B42" w:rsidRPr="00CA6506" w14:paraId="0E047002" w14:textId="77777777" w:rsidTr="00CA5405">
        <w:trPr>
          <w:cantSplit/>
        </w:trPr>
        <w:tc>
          <w:tcPr>
            <w:tcW w:w="2635" w:type="dxa"/>
          </w:tcPr>
          <w:p w14:paraId="2B80C520" w14:textId="77777777" w:rsidR="00670B42" w:rsidRPr="00CA6506" w:rsidRDefault="00670B42" w:rsidP="00670B42">
            <w:pPr>
              <w:rPr>
                <w:rFonts w:cstheme="minorHAnsi"/>
                <w:sz w:val="20"/>
                <w:szCs w:val="20"/>
              </w:rPr>
            </w:pPr>
          </w:p>
        </w:tc>
        <w:tc>
          <w:tcPr>
            <w:tcW w:w="8897" w:type="dxa"/>
          </w:tcPr>
          <w:p w14:paraId="061729A8" w14:textId="77777777" w:rsidR="00670B42" w:rsidRPr="00CA6506" w:rsidRDefault="00670B42" w:rsidP="00670B42">
            <w:pPr>
              <w:rPr>
                <w:rFonts w:cstheme="minorHAnsi"/>
                <w:sz w:val="20"/>
                <w:szCs w:val="20"/>
              </w:rPr>
            </w:pPr>
          </w:p>
        </w:tc>
        <w:tc>
          <w:tcPr>
            <w:tcW w:w="2497" w:type="dxa"/>
          </w:tcPr>
          <w:p w14:paraId="41A5BB04" w14:textId="77777777" w:rsidR="00670B42" w:rsidRPr="00CA6506" w:rsidRDefault="00670B42" w:rsidP="00670B42">
            <w:pPr>
              <w:rPr>
                <w:rFonts w:cstheme="minorHAnsi"/>
                <w:sz w:val="20"/>
                <w:szCs w:val="20"/>
              </w:rPr>
            </w:pPr>
          </w:p>
        </w:tc>
      </w:tr>
      <w:tr w:rsidR="00670B42" w:rsidRPr="00CA6506" w14:paraId="7E06689C" w14:textId="77777777" w:rsidTr="00CA5405">
        <w:trPr>
          <w:cantSplit/>
        </w:trPr>
        <w:tc>
          <w:tcPr>
            <w:tcW w:w="2635" w:type="dxa"/>
          </w:tcPr>
          <w:p w14:paraId="5779CB17" w14:textId="77777777" w:rsidR="00670B42" w:rsidRPr="00CA6506" w:rsidRDefault="00670B42" w:rsidP="00670B42">
            <w:pPr>
              <w:rPr>
                <w:rFonts w:cstheme="minorHAnsi"/>
                <w:sz w:val="20"/>
                <w:szCs w:val="20"/>
              </w:rPr>
            </w:pPr>
            <w:proofErr w:type="spellStart"/>
            <w:r w:rsidRPr="00CA6506">
              <w:rPr>
                <w:rFonts w:cstheme="minorHAnsi"/>
                <w:sz w:val="20"/>
                <w:szCs w:val="20"/>
              </w:rPr>
              <w:t>Phorate</w:t>
            </w:r>
            <w:proofErr w:type="spellEnd"/>
          </w:p>
        </w:tc>
        <w:tc>
          <w:tcPr>
            <w:tcW w:w="8897" w:type="dxa"/>
          </w:tcPr>
          <w:p w14:paraId="76712438" w14:textId="063D287C" w:rsidR="00670B42" w:rsidRPr="00CA6506" w:rsidRDefault="00670B42" w:rsidP="00670B42">
            <w:pPr>
              <w:rPr>
                <w:rFonts w:cstheme="minorHAnsi"/>
                <w:sz w:val="20"/>
                <w:szCs w:val="20"/>
              </w:rPr>
            </w:pPr>
            <w:r w:rsidRPr="00CA6506">
              <w:rPr>
                <w:rFonts w:cstheme="minorHAnsi"/>
                <w:sz w:val="20"/>
                <w:szCs w:val="20"/>
              </w:rPr>
              <w:t>Not specifically mentioned in a SOP, but is an organophospha</w:t>
            </w:r>
            <w:r>
              <w:rPr>
                <w:rFonts w:cstheme="minorHAnsi"/>
                <w:sz w:val="20"/>
                <w:szCs w:val="20"/>
              </w:rPr>
              <w:t>t</w:t>
            </w:r>
            <w:r w:rsidRPr="00CA6506">
              <w:rPr>
                <w:rFonts w:cstheme="minorHAnsi"/>
                <w:sz w:val="20"/>
                <w:szCs w:val="20"/>
              </w:rPr>
              <w:t xml:space="preserve">e. See organophosphates. </w:t>
            </w:r>
          </w:p>
        </w:tc>
        <w:tc>
          <w:tcPr>
            <w:tcW w:w="2497" w:type="dxa"/>
          </w:tcPr>
          <w:p w14:paraId="6D8763A3" w14:textId="77777777" w:rsidR="00670B42" w:rsidRPr="00CA6506" w:rsidRDefault="00670B42" w:rsidP="00670B42">
            <w:pPr>
              <w:rPr>
                <w:rFonts w:cstheme="minorHAnsi"/>
                <w:sz w:val="20"/>
                <w:szCs w:val="20"/>
              </w:rPr>
            </w:pPr>
          </w:p>
        </w:tc>
      </w:tr>
      <w:tr w:rsidR="00670B42" w:rsidRPr="00CA6506" w14:paraId="0D73E57A" w14:textId="77777777" w:rsidTr="00CA5405">
        <w:trPr>
          <w:cantSplit/>
        </w:trPr>
        <w:tc>
          <w:tcPr>
            <w:tcW w:w="2635" w:type="dxa"/>
          </w:tcPr>
          <w:p w14:paraId="070B4A66" w14:textId="77777777" w:rsidR="00670B42" w:rsidRPr="00CA6506" w:rsidRDefault="00670B42" w:rsidP="00670B42">
            <w:pPr>
              <w:rPr>
                <w:rFonts w:cstheme="minorHAnsi"/>
                <w:sz w:val="20"/>
                <w:szCs w:val="20"/>
              </w:rPr>
            </w:pPr>
          </w:p>
        </w:tc>
        <w:tc>
          <w:tcPr>
            <w:tcW w:w="8897" w:type="dxa"/>
          </w:tcPr>
          <w:p w14:paraId="5731E99E" w14:textId="77777777" w:rsidR="00670B42" w:rsidRPr="00CA6506" w:rsidRDefault="00670B42" w:rsidP="00670B42">
            <w:pPr>
              <w:rPr>
                <w:rFonts w:cstheme="minorHAnsi"/>
                <w:sz w:val="20"/>
                <w:szCs w:val="20"/>
              </w:rPr>
            </w:pPr>
          </w:p>
        </w:tc>
        <w:tc>
          <w:tcPr>
            <w:tcW w:w="2497" w:type="dxa"/>
          </w:tcPr>
          <w:p w14:paraId="30DC45F0" w14:textId="77777777" w:rsidR="00670B42" w:rsidRPr="00CA6506" w:rsidRDefault="00670B42" w:rsidP="00670B42">
            <w:pPr>
              <w:rPr>
                <w:rFonts w:cstheme="minorHAnsi"/>
                <w:sz w:val="20"/>
                <w:szCs w:val="20"/>
              </w:rPr>
            </w:pPr>
          </w:p>
        </w:tc>
      </w:tr>
      <w:tr w:rsidR="00670B42" w:rsidRPr="00CA6506" w14:paraId="55C35F2E" w14:textId="77777777" w:rsidTr="00CA5405">
        <w:trPr>
          <w:cantSplit/>
        </w:trPr>
        <w:tc>
          <w:tcPr>
            <w:tcW w:w="2635" w:type="dxa"/>
          </w:tcPr>
          <w:p w14:paraId="32373244" w14:textId="77777777" w:rsidR="00670B42" w:rsidRPr="00CA6506" w:rsidRDefault="00670B42" w:rsidP="00670B42">
            <w:pPr>
              <w:rPr>
                <w:rFonts w:cstheme="minorHAnsi"/>
                <w:sz w:val="20"/>
                <w:szCs w:val="20"/>
              </w:rPr>
            </w:pPr>
            <w:proofErr w:type="spellStart"/>
            <w:r w:rsidRPr="00CA6506">
              <w:rPr>
                <w:rFonts w:cstheme="minorHAnsi"/>
                <w:sz w:val="20"/>
                <w:szCs w:val="20"/>
              </w:rPr>
              <w:t>Phosdrin</w:t>
            </w:r>
            <w:proofErr w:type="spellEnd"/>
          </w:p>
          <w:p w14:paraId="0A903658" w14:textId="77777777" w:rsidR="00670B42" w:rsidRPr="00CA6506" w:rsidRDefault="00670B42" w:rsidP="00670B42">
            <w:pPr>
              <w:rPr>
                <w:rFonts w:cstheme="minorHAnsi"/>
                <w:sz w:val="20"/>
                <w:szCs w:val="20"/>
              </w:rPr>
            </w:pPr>
            <w:r w:rsidRPr="00CA6506">
              <w:rPr>
                <w:rFonts w:cstheme="minorHAnsi"/>
                <w:sz w:val="20"/>
                <w:szCs w:val="20"/>
              </w:rPr>
              <w:t>(organophosphate)</w:t>
            </w:r>
          </w:p>
        </w:tc>
        <w:tc>
          <w:tcPr>
            <w:tcW w:w="8897" w:type="dxa"/>
          </w:tcPr>
          <w:p w14:paraId="59818710" w14:textId="77777777" w:rsidR="00670B42" w:rsidRPr="00CA6506" w:rsidRDefault="00670B42" w:rsidP="00670B42">
            <w:pPr>
              <w:rPr>
                <w:rFonts w:cstheme="minorHAnsi"/>
                <w:sz w:val="20"/>
                <w:szCs w:val="20"/>
              </w:rPr>
            </w:pPr>
            <w:r w:rsidRPr="00CA6506">
              <w:rPr>
                <w:rFonts w:cstheme="minorHAnsi"/>
                <w:sz w:val="20"/>
                <w:szCs w:val="20"/>
              </w:rPr>
              <w:t>Not specifically mentioned in a SOP, but is an organophosphate. See organophosphates.</w:t>
            </w:r>
          </w:p>
        </w:tc>
        <w:tc>
          <w:tcPr>
            <w:tcW w:w="2497" w:type="dxa"/>
          </w:tcPr>
          <w:p w14:paraId="59275A63" w14:textId="77777777" w:rsidR="00670B42" w:rsidRPr="00CA6506" w:rsidRDefault="00670B42" w:rsidP="00670B42">
            <w:pPr>
              <w:rPr>
                <w:rFonts w:cstheme="minorHAnsi"/>
                <w:sz w:val="20"/>
                <w:szCs w:val="20"/>
              </w:rPr>
            </w:pPr>
          </w:p>
        </w:tc>
      </w:tr>
      <w:tr w:rsidR="00670B42" w:rsidRPr="00CA6506" w14:paraId="49F397F6" w14:textId="77777777" w:rsidTr="00CA5405">
        <w:trPr>
          <w:cantSplit/>
        </w:trPr>
        <w:tc>
          <w:tcPr>
            <w:tcW w:w="2635" w:type="dxa"/>
          </w:tcPr>
          <w:p w14:paraId="43275209" w14:textId="77777777" w:rsidR="00670B42" w:rsidRPr="00CA6506" w:rsidRDefault="00670B42" w:rsidP="00670B42">
            <w:pPr>
              <w:rPr>
                <w:rFonts w:cstheme="minorHAnsi"/>
                <w:sz w:val="20"/>
                <w:szCs w:val="20"/>
              </w:rPr>
            </w:pPr>
          </w:p>
        </w:tc>
        <w:tc>
          <w:tcPr>
            <w:tcW w:w="8897" w:type="dxa"/>
          </w:tcPr>
          <w:p w14:paraId="5682F371" w14:textId="77777777" w:rsidR="00670B42" w:rsidRPr="00CA6506" w:rsidRDefault="00670B42" w:rsidP="00670B42">
            <w:pPr>
              <w:rPr>
                <w:rFonts w:cstheme="minorHAnsi"/>
                <w:sz w:val="20"/>
                <w:szCs w:val="20"/>
              </w:rPr>
            </w:pPr>
          </w:p>
        </w:tc>
        <w:tc>
          <w:tcPr>
            <w:tcW w:w="2497" w:type="dxa"/>
          </w:tcPr>
          <w:p w14:paraId="78C21D86" w14:textId="77777777" w:rsidR="00670B42" w:rsidRPr="00CA6506" w:rsidRDefault="00670B42" w:rsidP="00670B42">
            <w:pPr>
              <w:rPr>
                <w:rFonts w:cstheme="minorHAnsi"/>
                <w:sz w:val="20"/>
                <w:szCs w:val="20"/>
              </w:rPr>
            </w:pPr>
          </w:p>
        </w:tc>
      </w:tr>
      <w:tr w:rsidR="00670B42" w:rsidRPr="00CA6506" w14:paraId="662E3101" w14:textId="77777777" w:rsidTr="00CA5405">
        <w:trPr>
          <w:cantSplit/>
        </w:trPr>
        <w:tc>
          <w:tcPr>
            <w:tcW w:w="2635" w:type="dxa"/>
            <w:vMerge w:val="restart"/>
          </w:tcPr>
          <w:p w14:paraId="2119A2FE" w14:textId="77777777" w:rsidR="00670B42" w:rsidRPr="00CA6506" w:rsidRDefault="00670B42" w:rsidP="00670B42">
            <w:pPr>
              <w:rPr>
                <w:rFonts w:cstheme="minorHAnsi"/>
                <w:sz w:val="20"/>
                <w:szCs w:val="20"/>
              </w:rPr>
            </w:pPr>
            <w:r w:rsidRPr="00CA6506">
              <w:rPr>
                <w:rFonts w:cstheme="minorHAnsi"/>
                <w:sz w:val="20"/>
                <w:szCs w:val="20"/>
              </w:rPr>
              <w:lastRenderedPageBreak/>
              <w:t xml:space="preserve">Polychlorinated biphenyls </w:t>
            </w:r>
          </w:p>
          <w:p w14:paraId="6F8EAFF4" w14:textId="77777777" w:rsidR="00670B42" w:rsidRPr="00CA6506" w:rsidRDefault="00670B42" w:rsidP="00670B42">
            <w:pPr>
              <w:rPr>
                <w:rFonts w:cstheme="minorHAnsi"/>
                <w:sz w:val="20"/>
                <w:szCs w:val="20"/>
              </w:rPr>
            </w:pPr>
            <w:r w:rsidRPr="00CA6506">
              <w:rPr>
                <w:rFonts w:cstheme="minorHAnsi"/>
                <w:sz w:val="20"/>
                <w:szCs w:val="20"/>
              </w:rPr>
              <w:t>PCBs</w:t>
            </w:r>
          </w:p>
        </w:tc>
        <w:tc>
          <w:tcPr>
            <w:tcW w:w="8897" w:type="dxa"/>
          </w:tcPr>
          <w:p w14:paraId="0417D11A" w14:textId="77777777" w:rsidR="00670B42" w:rsidRDefault="00670B42" w:rsidP="00670B42">
            <w:pPr>
              <w:rPr>
                <w:rFonts w:cstheme="minorHAnsi"/>
                <w:sz w:val="20"/>
                <w:szCs w:val="20"/>
              </w:rPr>
            </w:pPr>
            <w:r w:rsidRPr="00CA6506">
              <w:rPr>
                <w:rFonts w:cstheme="minorHAnsi"/>
                <w:sz w:val="20"/>
                <w:szCs w:val="20"/>
              </w:rPr>
              <w:t xml:space="preserve">for uveal melanoma of the eye only:  </w:t>
            </w:r>
          </w:p>
          <w:p w14:paraId="565BAC21" w14:textId="7346BF36" w:rsidR="00670B42" w:rsidRPr="00CA6506" w:rsidRDefault="00670B42" w:rsidP="00670B42">
            <w:pPr>
              <w:rPr>
                <w:rFonts w:cstheme="minorHAnsi"/>
                <w:sz w:val="20"/>
                <w:szCs w:val="20"/>
              </w:rPr>
            </w:pPr>
            <w:r w:rsidRPr="00CA6506">
              <w:rPr>
                <w:rFonts w:cstheme="minorHAnsi"/>
                <w:sz w:val="20"/>
                <w:szCs w:val="20"/>
              </w:rPr>
              <w:t>(b) having exposure to transformer or capacitor oils containing</w:t>
            </w:r>
            <w:r>
              <w:rPr>
                <w:rFonts w:cstheme="minorHAnsi"/>
                <w:sz w:val="20"/>
                <w:szCs w:val="20"/>
              </w:rPr>
              <w:t xml:space="preserve"> </w:t>
            </w:r>
            <w:r w:rsidRPr="00CA6506">
              <w:rPr>
                <w:rFonts w:cstheme="minorHAnsi"/>
                <w:sz w:val="20"/>
                <w:szCs w:val="20"/>
              </w:rPr>
              <w:t>polychlorinated biphenyls, on an average of at least two times per month, for a cumulative period of at least ten years before the clinical onset of malignant neoplasm of the eye;</w:t>
            </w:r>
          </w:p>
        </w:tc>
        <w:tc>
          <w:tcPr>
            <w:tcW w:w="2497" w:type="dxa"/>
          </w:tcPr>
          <w:p w14:paraId="15E7517F" w14:textId="77777777" w:rsidR="00670B42" w:rsidRPr="00CA6506" w:rsidRDefault="00670B42" w:rsidP="00670B42">
            <w:pPr>
              <w:rPr>
                <w:rFonts w:cstheme="minorHAnsi"/>
                <w:sz w:val="20"/>
                <w:szCs w:val="20"/>
              </w:rPr>
            </w:pPr>
            <w:r w:rsidRPr="00CA6506">
              <w:rPr>
                <w:rFonts w:cstheme="minorHAnsi"/>
                <w:sz w:val="20"/>
                <w:szCs w:val="20"/>
              </w:rPr>
              <w:t>Malignant neoplasm of the eye (27/2018)</w:t>
            </w:r>
          </w:p>
        </w:tc>
      </w:tr>
      <w:tr w:rsidR="00670B42" w:rsidRPr="00CA6506" w14:paraId="449D9CAC" w14:textId="77777777" w:rsidTr="00CA5405">
        <w:trPr>
          <w:cantSplit/>
        </w:trPr>
        <w:tc>
          <w:tcPr>
            <w:tcW w:w="2635" w:type="dxa"/>
            <w:vMerge/>
          </w:tcPr>
          <w:p w14:paraId="151AD23A" w14:textId="77777777" w:rsidR="00670B42" w:rsidRPr="00CA6506" w:rsidRDefault="00670B42" w:rsidP="00670B42">
            <w:pPr>
              <w:rPr>
                <w:rFonts w:cstheme="minorHAnsi"/>
                <w:sz w:val="20"/>
                <w:szCs w:val="20"/>
              </w:rPr>
            </w:pPr>
          </w:p>
        </w:tc>
        <w:tc>
          <w:tcPr>
            <w:tcW w:w="8897" w:type="dxa"/>
          </w:tcPr>
          <w:p w14:paraId="40FFACE6" w14:textId="77777777" w:rsidR="00670B42" w:rsidRPr="00CA6506" w:rsidRDefault="00670B42" w:rsidP="00670B42">
            <w:pPr>
              <w:rPr>
                <w:rFonts w:cstheme="minorHAnsi"/>
                <w:sz w:val="20"/>
                <w:szCs w:val="20"/>
              </w:rPr>
            </w:pPr>
            <w:r w:rsidRPr="00CA6506">
              <w:rPr>
                <w:rFonts w:cstheme="minorHAnsi"/>
                <w:sz w:val="20"/>
                <w:szCs w:val="20"/>
              </w:rPr>
              <w:t>being poisoned with an agent as specified within the 30 days before the clinical onset of peripheral neuropathy;</w:t>
            </w:r>
          </w:p>
          <w:p w14:paraId="2B98C561" w14:textId="77777777" w:rsidR="00670B42" w:rsidRPr="00CA6506" w:rsidRDefault="00670B42" w:rsidP="00670B42">
            <w:pPr>
              <w:rPr>
                <w:rFonts w:cstheme="minorHAnsi"/>
                <w:sz w:val="20"/>
                <w:szCs w:val="20"/>
              </w:rPr>
            </w:pPr>
          </w:p>
          <w:p w14:paraId="1ED8DB34" w14:textId="77777777" w:rsidR="00670B42" w:rsidRPr="00CA6506" w:rsidRDefault="00670B42" w:rsidP="00670B42">
            <w:pPr>
              <w:rPr>
                <w:rFonts w:cstheme="minorHAnsi"/>
                <w:sz w:val="20"/>
                <w:szCs w:val="20"/>
              </w:rPr>
            </w:pPr>
            <w:r w:rsidRPr="00504E4F">
              <w:rPr>
                <w:rFonts w:cstheme="minorHAnsi"/>
                <w:b/>
                <w:i/>
                <w:sz w:val="20"/>
                <w:szCs w:val="20"/>
              </w:rPr>
              <w:t>being poisoned with an agent as specified</w:t>
            </w:r>
            <w:r w:rsidRPr="00CA6506">
              <w:rPr>
                <w:rFonts w:cstheme="minorHAnsi"/>
                <w:sz w:val="20"/>
                <w:szCs w:val="20"/>
              </w:rPr>
              <w:t xml:space="preserve"> means having clinical, haematological or biochemical evidence of poisoning with one of the following agents: (a) a polychlorinated biphenyl;</w:t>
            </w:r>
          </w:p>
        </w:tc>
        <w:tc>
          <w:tcPr>
            <w:tcW w:w="2497" w:type="dxa"/>
          </w:tcPr>
          <w:p w14:paraId="005E1FE1" w14:textId="77777777" w:rsidR="00670B42" w:rsidRPr="00CA6506" w:rsidRDefault="00670B42" w:rsidP="00670B42">
            <w:pPr>
              <w:rPr>
                <w:rFonts w:cstheme="minorHAnsi"/>
                <w:sz w:val="20"/>
                <w:szCs w:val="20"/>
              </w:rPr>
            </w:pPr>
            <w:r w:rsidRPr="00CA6506">
              <w:rPr>
                <w:rFonts w:cstheme="minorHAnsi"/>
                <w:sz w:val="20"/>
                <w:szCs w:val="20"/>
              </w:rPr>
              <w:t>Peripheral neuropathy</w:t>
            </w:r>
          </w:p>
          <w:p w14:paraId="35F9A0E1" w14:textId="77777777" w:rsidR="00670B42" w:rsidRPr="00CA6506" w:rsidRDefault="00670B42" w:rsidP="00670B42">
            <w:pPr>
              <w:rPr>
                <w:rFonts w:cstheme="minorHAnsi"/>
                <w:sz w:val="20"/>
                <w:szCs w:val="20"/>
              </w:rPr>
            </w:pPr>
            <w:r w:rsidRPr="00CA6506">
              <w:rPr>
                <w:rFonts w:cstheme="minorHAnsi"/>
                <w:sz w:val="20"/>
                <w:szCs w:val="20"/>
              </w:rPr>
              <w:t>(74, 75/2014)</w:t>
            </w:r>
          </w:p>
        </w:tc>
      </w:tr>
      <w:tr w:rsidR="00670B42" w:rsidRPr="00CA6506" w14:paraId="33FC0340" w14:textId="77777777" w:rsidTr="00CA5405">
        <w:trPr>
          <w:cantSplit/>
        </w:trPr>
        <w:tc>
          <w:tcPr>
            <w:tcW w:w="2635" w:type="dxa"/>
          </w:tcPr>
          <w:p w14:paraId="6D905EE7" w14:textId="77777777" w:rsidR="00670B42" w:rsidRPr="00CA6506" w:rsidRDefault="00670B42" w:rsidP="00670B42">
            <w:pPr>
              <w:rPr>
                <w:rFonts w:cstheme="minorHAnsi"/>
                <w:sz w:val="20"/>
                <w:szCs w:val="20"/>
              </w:rPr>
            </w:pPr>
          </w:p>
        </w:tc>
        <w:tc>
          <w:tcPr>
            <w:tcW w:w="8897" w:type="dxa"/>
          </w:tcPr>
          <w:p w14:paraId="5695BDC0" w14:textId="77777777" w:rsidR="00670B42" w:rsidRPr="00CA6506" w:rsidRDefault="00670B42" w:rsidP="00670B42">
            <w:pPr>
              <w:rPr>
                <w:rFonts w:cstheme="minorHAnsi"/>
                <w:sz w:val="20"/>
                <w:szCs w:val="20"/>
              </w:rPr>
            </w:pPr>
          </w:p>
        </w:tc>
        <w:tc>
          <w:tcPr>
            <w:tcW w:w="2497" w:type="dxa"/>
          </w:tcPr>
          <w:p w14:paraId="499D5613" w14:textId="77777777" w:rsidR="00670B42" w:rsidRPr="00CA6506" w:rsidRDefault="00670B42" w:rsidP="00670B42">
            <w:pPr>
              <w:rPr>
                <w:rFonts w:cstheme="minorHAnsi"/>
                <w:sz w:val="20"/>
                <w:szCs w:val="20"/>
              </w:rPr>
            </w:pPr>
          </w:p>
        </w:tc>
      </w:tr>
      <w:tr w:rsidR="00670B42" w:rsidRPr="00CA6506" w14:paraId="3BA163DE" w14:textId="77777777" w:rsidTr="00CA5405">
        <w:tc>
          <w:tcPr>
            <w:tcW w:w="2635" w:type="dxa"/>
            <w:vMerge w:val="restart"/>
          </w:tcPr>
          <w:p w14:paraId="66157AC0" w14:textId="77777777" w:rsidR="00670B42" w:rsidRPr="00CA6506" w:rsidRDefault="00670B42" w:rsidP="00670B42">
            <w:pPr>
              <w:rPr>
                <w:rFonts w:cstheme="minorHAnsi"/>
                <w:sz w:val="20"/>
                <w:szCs w:val="20"/>
              </w:rPr>
            </w:pPr>
            <w:r w:rsidRPr="00CA6506">
              <w:rPr>
                <w:rFonts w:cstheme="minorHAnsi"/>
                <w:sz w:val="20"/>
                <w:szCs w:val="20"/>
              </w:rPr>
              <w:t>Polycyclic aromatic hydrocarbons</w:t>
            </w:r>
          </w:p>
          <w:p w14:paraId="6113030C"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acenaphthylene</w:t>
            </w:r>
            <w:proofErr w:type="spellEnd"/>
          </w:p>
          <w:p w14:paraId="3168C165" w14:textId="77777777" w:rsidR="00670B42" w:rsidRPr="00CA6506" w:rsidRDefault="00670B42" w:rsidP="00670B42">
            <w:pPr>
              <w:pStyle w:val="ListParagraph"/>
              <w:numPr>
                <w:ilvl w:val="0"/>
                <w:numId w:val="8"/>
              </w:numPr>
              <w:ind w:left="167" w:hanging="142"/>
              <w:rPr>
                <w:rFonts w:cstheme="minorHAnsi"/>
                <w:sz w:val="20"/>
                <w:szCs w:val="20"/>
              </w:rPr>
            </w:pPr>
            <w:r w:rsidRPr="00CA6506">
              <w:rPr>
                <w:rFonts w:cstheme="minorHAnsi"/>
                <w:sz w:val="20"/>
                <w:szCs w:val="20"/>
              </w:rPr>
              <w:t>anthracene</w:t>
            </w:r>
          </w:p>
          <w:p w14:paraId="1AD017F6"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benz</w:t>
            </w:r>
            <w:proofErr w:type="spellEnd"/>
            <w:r w:rsidRPr="00CA6506">
              <w:rPr>
                <w:rFonts w:cstheme="minorHAnsi"/>
                <w:sz w:val="20"/>
                <w:szCs w:val="20"/>
              </w:rPr>
              <w:t>(a)anthracene</w:t>
            </w:r>
          </w:p>
          <w:p w14:paraId="3C33EACB" w14:textId="77777777" w:rsidR="00670B42" w:rsidRPr="00CA6506" w:rsidRDefault="00670B42" w:rsidP="00670B42">
            <w:pPr>
              <w:pStyle w:val="ListParagraph"/>
              <w:numPr>
                <w:ilvl w:val="0"/>
                <w:numId w:val="8"/>
              </w:numPr>
              <w:ind w:left="167" w:hanging="142"/>
              <w:rPr>
                <w:rFonts w:cstheme="minorHAnsi"/>
                <w:sz w:val="20"/>
                <w:szCs w:val="20"/>
              </w:rPr>
            </w:pPr>
            <w:r w:rsidRPr="00CA6506">
              <w:rPr>
                <w:rFonts w:cstheme="minorHAnsi"/>
                <w:sz w:val="20"/>
                <w:szCs w:val="20"/>
              </w:rPr>
              <w:t>benzo(a)</w:t>
            </w:r>
            <w:proofErr w:type="spellStart"/>
            <w:r w:rsidRPr="00CA6506">
              <w:rPr>
                <w:rFonts w:cstheme="minorHAnsi"/>
                <w:sz w:val="20"/>
                <w:szCs w:val="20"/>
              </w:rPr>
              <w:t>pyrene</w:t>
            </w:r>
            <w:proofErr w:type="spellEnd"/>
          </w:p>
          <w:p w14:paraId="2EC350F4" w14:textId="77777777" w:rsidR="00670B42" w:rsidRPr="00CA6506" w:rsidRDefault="00670B42" w:rsidP="00670B42">
            <w:pPr>
              <w:pStyle w:val="ListParagraph"/>
              <w:numPr>
                <w:ilvl w:val="0"/>
                <w:numId w:val="8"/>
              </w:numPr>
              <w:ind w:left="167" w:hanging="142"/>
              <w:rPr>
                <w:rFonts w:cstheme="minorHAnsi"/>
                <w:sz w:val="20"/>
                <w:szCs w:val="20"/>
              </w:rPr>
            </w:pPr>
            <w:r w:rsidRPr="00CA6506">
              <w:rPr>
                <w:rFonts w:cstheme="minorHAnsi"/>
                <w:sz w:val="20"/>
                <w:szCs w:val="20"/>
              </w:rPr>
              <w:t>benzo(b)</w:t>
            </w:r>
            <w:proofErr w:type="spellStart"/>
            <w:r w:rsidRPr="00CA6506">
              <w:rPr>
                <w:rFonts w:cstheme="minorHAnsi"/>
                <w:sz w:val="20"/>
                <w:szCs w:val="20"/>
              </w:rPr>
              <w:t>fluoranthene</w:t>
            </w:r>
            <w:proofErr w:type="spellEnd"/>
          </w:p>
          <w:p w14:paraId="16056700" w14:textId="77777777" w:rsidR="00670B42" w:rsidRPr="00CA6506" w:rsidRDefault="00670B42" w:rsidP="00670B42">
            <w:pPr>
              <w:pStyle w:val="ListParagraph"/>
              <w:numPr>
                <w:ilvl w:val="0"/>
                <w:numId w:val="8"/>
              </w:numPr>
              <w:ind w:left="167" w:hanging="142"/>
              <w:rPr>
                <w:rFonts w:cstheme="minorHAnsi"/>
                <w:sz w:val="20"/>
                <w:szCs w:val="20"/>
              </w:rPr>
            </w:pPr>
            <w:r w:rsidRPr="00CA6506">
              <w:rPr>
                <w:rFonts w:cstheme="minorHAnsi"/>
                <w:sz w:val="20"/>
                <w:szCs w:val="20"/>
              </w:rPr>
              <w:t>benzo(k)</w:t>
            </w:r>
            <w:proofErr w:type="spellStart"/>
            <w:r w:rsidRPr="00CA6506">
              <w:rPr>
                <w:rFonts w:cstheme="minorHAnsi"/>
                <w:sz w:val="20"/>
                <w:szCs w:val="20"/>
              </w:rPr>
              <w:t>fluoranthene</w:t>
            </w:r>
            <w:proofErr w:type="spellEnd"/>
          </w:p>
          <w:p w14:paraId="684D33FA" w14:textId="77777777" w:rsidR="00670B42" w:rsidRPr="00CA6506" w:rsidRDefault="00670B42" w:rsidP="00670B42">
            <w:pPr>
              <w:pStyle w:val="ListParagraph"/>
              <w:numPr>
                <w:ilvl w:val="0"/>
                <w:numId w:val="8"/>
              </w:numPr>
              <w:ind w:left="167" w:hanging="142"/>
              <w:rPr>
                <w:rFonts w:cstheme="minorHAnsi"/>
                <w:sz w:val="20"/>
                <w:szCs w:val="20"/>
              </w:rPr>
            </w:pPr>
            <w:r w:rsidRPr="00CA6506">
              <w:rPr>
                <w:rFonts w:cstheme="minorHAnsi"/>
                <w:sz w:val="20"/>
                <w:szCs w:val="20"/>
              </w:rPr>
              <w:t>benzo(</w:t>
            </w:r>
            <w:proofErr w:type="spellStart"/>
            <w:r w:rsidRPr="00CA6506">
              <w:rPr>
                <w:rFonts w:cstheme="minorHAnsi"/>
                <w:sz w:val="20"/>
                <w:szCs w:val="20"/>
              </w:rPr>
              <w:t>g,hi,i</w:t>
            </w:r>
            <w:proofErr w:type="spellEnd"/>
            <w:r w:rsidRPr="00CA6506">
              <w:rPr>
                <w:rFonts w:cstheme="minorHAnsi"/>
                <w:sz w:val="20"/>
                <w:szCs w:val="20"/>
              </w:rPr>
              <w:t>)</w:t>
            </w:r>
            <w:proofErr w:type="spellStart"/>
            <w:r w:rsidRPr="00CA6506">
              <w:rPr>
                <w:rFonts w:cstheme="minorHAnsi"/>
                <w:sz w:val="20"/>
                <w:szCs w:val="20"/>
              </w:rPr>
              <w:t>perylene</w:t>
            </w:r>
            <w:proofErr w:type="spellEnd"/>
          </w:p>
          <w:p w14:paraId="74CFFADF" w14:textId="77777777" w:rsidR="00670B42" w:rsidRPr="00CA6506" w:rsidRDefault="00670B42" w:rsidP="00670B42">
            <w:pPr>
              <w:pStyle w:val="ListParagraph"/>
              <w:numPr>
                <w:ilvl w:val="0"/>
                <w:numId w:val="8"/>
              </w:numPr>
              <w:ind w:left="167" w:hanging="142"/>
              <w:rPr>
                <w:rFonts w:cstheme="minorHAnsi"/>
                <w:sz w:val="20"/>
                <w:szCs w:val="20"/>
              </w:rPr>
            </w:pPr>
            <w:r w:rsidRPr="00CA6506">
              <w:rPr>
                <w:rFonts w:cstheme="minorHAnsi"/>
                <w:sz w:val="20"/>
                <w:szCs w:val="20"/>
              </w:rPr>
              <w:t>chrysene</w:t>
            </w:r>
          </w:p>
          <w:p w14:paraId="69D84348"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dibenz</w:t>
            </w:r>
            <w:proofErr w:type="spellEnd"/>
            <w:r w:rsidRPr="00CA6506">
              <w:rPr>
                <w:rFonts w:cstheme="minorHAnsi"/>
                <w:sz w:val="20"/>
                <w:szCs w:val="20"/>
              </w:rPr>
              <w:t>(</w:t>
            </w:r>
            <w:proofErr w:type="spellStart"/>
            <w:r w:rsidRPr="00CA6506">
              <w:rPr>
                <w:rFonts w:cstheme="minorHAnsi"/>
                <w:sz w:val="20"/>
                <w:szCs w:val="20"/>
              </w:rPr>
              <w:t>a,h</w:t>
            </w:r>
            <w:proofErr w:type="spellEnd"/>
            <w:r w:rsidRPr="00CA6506">
              <w:rPr>
                <w:rFonts w:cstheme="minorHAnsi"/>
                <w:sz w:val="20"/>
                <w:szCs w:val="20"/>
              </w:rPr>
              <w:t>)anthracene</w:t>
            </w:r>
          </w:p>
          <w:p w14:paraId="289A0E2E"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dimethylbenz</w:t>
            </w:r>
            <w:proofErr w:type="spellEnd"/>
            <w:r w:rsidRPr="00CA6506">
              <w:rPr>
                <w:rFonts w:cstheme="minorHAnsi"/>
                <w:sz w:val="20"/>
                <w:szCs w:val="20"/>
              </w:rPr>
              <w:t>(a)anthracene</w:t>
            </w:r>
          </w:p>
          <w:p w14:paraId="391EB934" w14:textId="77777777" w:rsidR="00670B42" w:rsidRPr="00CA6506" w:rsidRDefault="00670B42" w:rsidP="00670B42">
            <w:pPr>
              <w:pStyle w:val="ListParagraph"/>
              <w:numPr>
                <w:ilvl w:val="0"/>
                <w:numId w:val="8"/>
              </w:numPr>
              <w:ind w:left="167" w:hanging="142"/>
              <w:rPr>
                <w:rFonts w:cstheme="minorHAnsi"/>
                <w:sz w:val="20"/>
                <w:szCs w:val="20"/>
              </w:rPr>
            </w:pPr>
            <w:r w:rsidRPr="00CA6506">
              <w:rPr>
                <w:rFonts w:cstheme="minorHAnsi"/>
                <w:sz w:val="20"/>
                <w:szCs w:val="20"/>
              </w:rPr>
              <w:t>fluorene</w:t>
            </w:r>
          </w:p>
          <w:p w14:paraId="6AB3C619" w14:textId="77777777" w:rsidR="00670B42" w:rsidRPr="00CA6506" w:rsidRDefault="00670B42" w:rsidP="00670B42">
            <w:pPr>
              <w:pStyle w:val="ListParagraph"/>
              <w:numPr>
                <w:ilvl w:val="0"/>
                <w:numId w:val="8"/>
              </w:numPr>
              <w:ind w:left="167" w:hanging="142"/>
              <w:rPr>
                <w:rFonts w:cstheme="minorHAnsi"/>
                <w:sz w:val="20"/>
                <w:szCs w:val="20"/>
              </w:rPr>
            </w:pPr>
            <w:r w:rsidRPr="00CA6506">
              <w:rPr>
                <w:rFonts w:cstheme="minorHAnsi"/>
                <w:sz w:val="20"/>
                <w:szCs w:val="20"/>
              </w:rPr>
              <w:t>fluorene</w:t>
            </w:r>
          </w:p>
          <w:p w14:paraId="0DC38E7E"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indeno</w:t>
            </w:r>
            <w:proofErr w:type="spellEnd"/>
            <w:r w:rsidRPr="00CA6506">
              <w:rPr>
                <w:rFonts w:cstheme="minorHAnsi"/>
                <w:sz w:val="20"/>
                <w:szCs w:val="20"/>
              </w:rPr>
              <w:t>(1,2,3-c,d)</w:t>
            </w:r>
            <w:proofErr w:type="spellStart"/>
            <w:r w:rsidRPr="00CA6506">
              <w:rPr>
                <w:rFonts w:cstheme="minorHAnsi"/>
                <w:sz w:val="20"/>
                <w:szCs w:val="20"/>
              </w:rPr>
              <w:t>pyrene</w:t>
            </w:r>
            <w:proofErr w:type="spellEnd"/>
          </w:p>
          <w:p w14:paraId="223E3059"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methylcholanthrene</w:t>
            </w:r>
            <w:proofErr w:type="spellEnd"/>
          </w:p>
          <w:p w14:paraId="46D17F21" w14:textId="77777777" w:rsidR="00670B42" w:rsidRPr="00CA6506" w:rsidRDefault="00670B42" w:rsidP="00670B42">
            <w:pPr>
              <w:pStyle w:val="ListParagraph"/>
              <w:numPr>
                <w:ilvl w:val="0"/>
                <w:numId w:val="8"/>
              </w:numPr>
              <w:ind w:left="167" w:hanging="142"/>
              <w:rPr>
                <w:rFonts w:cstheme="minorHAnsi"/>
                <w:sz w:val="20"/>
                <w:szCs w:val="20"/>
              </w:rPr>
            </w:pPr>
            <w:r w:rsidRPr="00CA6506">
              <w:rPr>
                <w:rFonts w:cstheme="minorHAnsi"/>
                <w:sz w:val="20"/>
                <w:szCs w:val="20"/>
              </w:rPr>
              <w:t>naphthalene</w:t>
            </w:r>
          </w:p>
          <w:p w14:paraId="6E06E2B0"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phenanthrene</w:t>
            </w:r>
            <w:proofErr w:type="spellEnd"/>
          </w:p>
          <w:p w14:paraId="193361A4" w14:textId="77777777" w:rsidR="00670B42" w:rsidRPr="00CA6506" w:rsidRDefault="00670B42" w:rsidP="00670B42">
            <w:pPr>
              <w:pStyle w:val="ListParagraph"/>
              <w:numPr>
                <w:ilvl w:val="0"/>
                <w:numId w:val="8"/>
              </w:numPr>
              <w:ind w:left="167" w:hanging="142"/>
              <w:rPr>
                <w:rFonts w:cstheme="minorHAnsi"/>
                <w:sz w:val="20"/>
                <w:szCs w:val="20"/>
              </w:rPr>
            </w:pPr>
            <w:proofErr w:type="spellStart"/>
            <w:r w:rsidRPr="00CA6506">
              <w:rPr>
                <w:rFonts w:cstheme="minorHAnsi"/>
                <w:sz w:val="20"/>
                <w:szCs w:val="20"/>
              </w:rPr>
              <w:t>pyrene</w:t>
            </w:r>
            <w:proofErr w:type="spellEnd"/>
          </w:p>
        </w:tc>
        <w:tc>
          <w:tcPr>
            <w:tcW w:w="8897" w:type="dxa"/>
          </w:tcPr>
          <w:p w14:paraId="6335930A" w14:textId="77777777" w:rsidR="00670B42" w:rsidRPr="00CA6506" w:rsidRDefault="00670B42" w:rsidP="00670B42">
            <w:pPr>
              <w:rPr>
                <w:rFonts w:cstheme="minorHAnsi"/>
                <w:sz w:val="20"/>
                <w:szCs w:val="20"/>
              </w:rPr>
            </w:pPr>
            <w:r w:rsidRPr="00CA6506">
              <w:rPr>
                <w:rFonts w:cstheme="minorHAnsi"/>
                <w:sz w:val="20"/>
                <w:szCs w:val="20"/>
              </w:rPr>
              <w:t>having cutaneous contact of the affected site with an agent from the specified list of agents containing high concentrations of polycyclic aromatic hydrocarbons:</w:t>
            </w:r>
          </w:p>
          <w:p w14:paraId="1956C4E5" w14:textId="77777777" w:rsidR="00670B42" w:rsidRPr="00CA6506" w:rsidRDefault="00670B42" w:rsidP="00670B42">
            <w:pPr>
              <w:rPr>
                <w:rFonts w:cstheme="minorHAnsi"/>
                <w:sz w:val="20"/>
                <w:szCs w:val="20"/>
              </w:rPr>
            </w:pPr>
            <w:r w:rsidRPr="00CA6506">
              <w:rPr>
                <w:rFonts w:cstheme="minorHAnsi"/>
                <w:sz w:val="20"/>
                <w:szCs w:val="20"/>
              </w:rPr>
              <w:t>(a) for a cumulative period of at least 1 500 hours, before the clinical onset of non-</w:t>
            </w:r>
            <w:proofErr w:type="spellStart"/>
            <w:r w:rsidRPr="00CA6506">
              <w:rPr>
                <w:rFonts w:cstheme="minorHAnsi"/>
                <w:sz w:val="20"/>
                <w:szCs w:val="20"/>
              </w:rPr>
              <w:t>melanotic</w:t>
            </w:r>
            <w:proofErr w:type="spellEnd"/>
            <w:r w:rsidRPr="00CA6506">
              <w:rPr>
                <w:rFonts w:cstheme="minorHAnsi"/>
                <w:sz w:val="20"/>
                <w:szCs w:val="20"/>
              </w:rPr>
              <w:t xml:space="preserve"> malignant neoplasm of the skin; and</w:t>
            </w:r>
          </w:p>
          <w:p w14:paraId="30CC4C00" w14:textId="77777777" w:rsidR="00670B42" w:rsidRPr="00CA6506" w:rsidRDefault="00670B42" w:rsidP="00670B42">
            <w:pPr>
              <w:rPr>
                <w:rFonts w:cstheme="minorHAnsi"/>
                <w:sz w:val="20"/>
                <w:szCs w:val="20"/>
              </w:rPr>
            </w:pPr>
            <w:r w:rsidRPr="00CA6506">
              <w:rPr>
                <w:rFonts w:cstheme="minorHAnsi"/>
                <w:sz w:val="20"/>
                <w:szCs w:val="20"/>
              </w:rPr>
              <w:t>(b) the first cutaneous contact occurred at least five years before the clinical onset of non-</w:t>
            </w:r>
            <w:proofErr w:type="spellStart"/>
            <w:r w:rsidRPr="00CA6506">
              <w:rPr>
                <w:rFonts w:cstheme="minorHAnsi"/>
                <w:sz w:val="20"/>
                <w:szCs w:val="20"/>
              </w:rPr>
              <w:t>melanotic</w:t>
            </w:r>
            <w:proofErr w:type="spellEnd"/>
            <w:r w:rsidRPr="00CA6506">
              <w:rPr>
                <w:rFonts w:cstheme="minorHAnsi"/>
                <w:sz w:val="20"/>
                <w:szCs w:val="20"/>
              </w:rPr>
              <w:t xml:space="preserve"> malignant neoplasm of the skin;</w:t>
            </w:r>
          </w:p>
          <w:p w14:paraId="288C686E" w14:textId="77777777" w:rsidR="00670B42" w:rsidRPr="00CA6506" w:rsidRDefault="00670B42" w:rsidP="00670B42">
            <w:pPr>
              <w:rPr>
                <w:rFonts w:cstheme="minorHAnsi"/>
                <w:sz w:val="20"/>
                <w:szCs w:val="20"/>
              </w:rPr>
            </w:pPr>
          </w:p>
          <w:p w14:paraId="2D8F01EE" w14:textId="77777777" w:rsidR="00670B42" w:rsidRPr="00CA6506" w:rsidRDefault="00670B42" w:rsidP="00670B42">
            <w:pPr>
              <w:rPr>
                <w:rFonts w:cstheme="minorHAnsi"/>
                <w:sz w:val="20"/>
                <w:szCs w:val="20"/>
              </w:rPr>
            </w:pPr>
            <w:r w:rsidRPr="00CA6506">
              <w:rPr>
                <w:rFonts w:cstheme="minorHAnsi"/>
                <w:b/>
                <w:i/>
                <w:sz w:val="20"/>
                <w:szCs w:val="20"/>
              </w:rPr>
              <w:t>specified list of agents containing high concentrations of polycyclic aromatic hydrocarbons</w:t>
            </w:r>
            <w:r w:rsidRPr="00CA6506">
              <w:rPr>
                <w:rFonts w:cstheme="minorHAnsi"/>
                <w:sz w:val="20"/>
                <w:szCs w:val="20"/>
              </w:rPr>
              <w:t xml:space="preserve"> means:</w:t>
            </w:r>
          </w:p>
          <w:p w14:paraId="6249C340" w14:textId="77777777" w:rsidR="00670B42" w:rsidRPr="00CA6506" w:rsidRDefault="00670B42" w:rsidP="00670B42">
            <w:pPr>
              <w:rPr>
                <w:rFonts w:cstheme="minorHAnsi"/>
                <w:sz w:val="20"/>
                <w:szCs w:val="20"/>
              </w:rPr>
            </w:pPr>
            <w:r w:rsidRPr="00CA6506">
              <w:rPr>
                <w:rFonts w:cstheme="minorHAnsi"/>
                <w:sz w:val="20"/>
                <w:szCs w:val="20"/>
              </w:rPr>
              <w:t>(a) coal tar pitch during paving and roofing;</w:t>
            </w:r>
          </w:p>
          <w:p w14:paraId="42D46C81" w14:textId="77777777" w:rsidR="00670B42" w:rsidRPr="00CA6506" w:rsidRDefault="00670B42" w:rsidP="00670B42">
            <w:pPr>
              <w:rPr>
                <w:rFonts w:cstheme="minorHAnsi"/>
                <w:sz w:val="20"/>
                <w:szCs w:val="20"/>
              </w:rPr>
            </w:pPr>
            <w:r w:rsidRPr="00CA6506">
              <w:rPr>
                <w:rFonts w:cstheme="minorHAnsi"/>
                <w:sz w:val="20"/>
                <w:szCs w:val="20"/>
              </w:rPr>
              <w:t>(b) concentrated coal tar distillates during coal tar distillation;</w:t>
            </w:r>
          </w:p>
          <w:p w14:paraId="6A536D2C" w14:textId="77777777" w:rsidR="00670B42" w:rsidRPr="00CA6506" w:rsidRDefault="00670B42" w:rsidP="00670B42">
            <w:pPr>
              <w:rPr>
                <w:rFonts w:cstheme="minorHAnsi"/>
                <w:sz w:val="20"/>
                <w:szCs w:val="20"/>
              </w:rPr>
            </w:pPr>
            <w:r w:rsidRPr="00CA6506">
              <w:rPr>
                <w:rFonts w:cstheme="minorHAnsi"/>
                <w:sz w:val="20"/>
                <w:szCs w:val="20"/>
              </w:rPr>
              <w:t>(c) creosote;</w:t>
            </w:r>
          </w:p>
          <w:p w14:paraId="1D9028CC" w14:textId="77777777" w:rsidR="00670B42" w:rsidRPr="00CA6506" w:rsidRDefault="00670B42" w:rsidP="00670B42">
            <w:pPr>
              <w:rPr>
                <w:rFonts w:cstheme="minorHAnsi"/>
                <w:sz w:val="20"/>
                <w:szCs w:val="20"/>
              </w:rPr>
            </w:pPr>
            <w:r w:rsidRPr="00CA6506">
              <w:rPr>
                <w:rFonts w:cstheme="minorHAnsi"/>
                <w:sz w:val="20"/>
                <w:szCs w:val="20"/>
              </w:rPr>
              <w:t>(d) molten bitumen during roofing and mastic-asphalt work;</w:t>
            </w:r>
          </w:p>
          <w:p w14:paraId="3E79DE98" w14:textId="77777777" w:rsidR="00670B42" w:rsidRPr="00CA6506" w:rsidRDefault="00670B42" w:rsidP="00670B42">
            <w:pPr>
              <w:rPr>
                <w:rFonts w:cstheme="minorHAnsi"/>
                <w:sz w:val="20"/>
                <w:szCs w:val="20"/>
              </w:rPr>
            </w:pPr>
            <w:r w:rsidRPr="00CA6506">
              <w:rPr>
                <w:rFonts w:cstheme="minorHAnsi"/>
                <w:sz w:val="20"/>
                <w:szCs w:val="20"/>
              </w:rPr>
              <w:t>(e) shale oil;</w:t>
            </w:r>
          </w:p>
          <w:p w14:paraId="645D47CE" w14:textId="77777777" w:rsidR="00670B42" w:rsidRPr="00CA6506" w:rsidRDefault="00670B42" w:rsidP="00670B42">
            <w:pPr>
              <w:rPr>
                <w:rFonts w:cstheme="minorHAnsi"/>
                <w:sz w:val="20"/>
                <w:szCs w:val="20"/>
              </w:rPr>
            </w:pPr>
            <w:r w:rsidRPr="00CA6506">
              <w:rPr>
                <w:rFonts w:cstheme="minorHAnsi"/>
                <w:sz w:val="20"/>
                <w:szCs w:val="20"/>
              </w:rPr>
              <w:t>(f) soot during the cleaning of chimneys or flues; or</w:t>
            </w:r>
          </w:p>
          <w:p w14:paraId="69989AD3" w14:textId="77777777" w:rsidR="00670B42" w:rsidRPr="00CA6506" w:rsidRDefault="00670B42" w:rsidP="00670B42">
            <w:pPr>
              <w:rPr>
                <w:rFonts w:cstheme="minorHAnsi"/>
                <w:sz w:val="20"/>
                <w:szCs w:val="20"/>
              </w:rPr>
            </w:pPr>
            <w:r w:rsidRPr="00CA6506">
              <w:rPr>
                <w:rFonts w:cstheme="minorHAnsi"/>
                <w:sz w:val="20"/>
                <w:szCs w:val="20"/>
              </w:rPr>
              <w:t xml:space="preserve">(g) </w:t>
            </w:r>
            <w:proofErr w:type="gramStart"/>
            <w:r w:rsidRPr="00CA6506">
              <w:rPr>
                <w:rFonts w:cstheme="minorHAnsi"/>
                <w:sz w:val="20"/>
                <w:szCs w:val="20"/>
              </w:rPr>
              <w:t>untreated</w:t>
            </w:r>
            <w:proofErr w:type="gramEnd"/>
            <w:r w:rsidRPr="00CA6506">
              <w:rPr>
                <w:rFonts w:cstheme="minorHAnsi"/>
                <w:sz w:val="20"/>
                <w:szCs w:val="20"/>
              </w:rPr>
              <w:t xml:space="preserve"> or mildly treated mineral oils.</w:t>
            </w:r>
          </w:p>
          <w:p w14:paraId="1E788D8F" w14:textId="77777777" w:rsidR="00670B42" w:rsidRPr="00CA6506" w:rsidRDefault="00670B42" w:rsidP="00670B42">
            <w:pPr>
              <w:rPr>
                <w:rFonts w:cstheme="minorHAnsi"/>
                <w:sz w:val="20"/>
                <w:szCs w:val="20"/>
              </w:rPr>
            </w:pPr>
          </w:p>
          <w:p w14:paraId="11DB78ED" w14:textId="77777777" w:rsidR="00670B42" w:rsidRPr="00CA6506" w:rsidRDefault="00670B42" w:rsidP="00670B42">
            <w:pPr>
              <w:rPr>
                <w:rFonts w:cstheme="minorHAnsi"/>
                <w:sz w:val="20"/>
                <w:szCs w:val="20"/>
              </w:rPr>
            </w:pPr>
            <w:r w:rsidRPr="00CA6506">
              <w:rPr>
                <w:rFonts w:cstheme="minorHAnsi"/>
                <w:b/>
                <w:i/>
                <w:sz w:val="20"/>
                <w:szCs w:val="20"/>
              </w:rPr>
              <w:t>untreated or mildly treated mineral oils</w:t>
            </w:r>
            <w:r w:rsidRPr="00CA6506">
              <w:rPr>
                <w:rFonts w:cstheme="minorHAnsi"/>
                <w:sz w:val="20"/>
                <w:szCs w:val="20"/>
              </w:rPr>
              <w:t xml:space="preserve"> means chemical substances prepared from naturally occurring crude petroleum oil, and which have not been highly or severely refined to remove polycyclic aromatic hydrocarbons</w:t>
            </w:r>
          </w:p>
          <w:p w14:paraId="2BBAC4A3" w14:textId="77777777" w:rsidR="00670B42" w:rsidRPr="00CA6506" w:rsidRDefault="00670B42" w:rsidP="00670B42">
            <w:pPr>
              <w:rPr>
                <w:rFonts w:cstheme="minorHAnsi"/>
                <w:sz w:val="20"/>
                <w:szCs w:val="20"/>
              </w:rPr>
            </w:pPr>
            <w:proofErr w:type="gramStart"/>
            <w:r w:rsidRPr="00CA6506">
              <w:rPr>
                <w:rFonts w:cstheme="minorHAnsi"/>
                <w:sz w:val="20"/>
                <w:szCs w:val="20"/>
              </w:rPr>
              <w:t>by</w:t>
            </w:r>
            <w:proofErr w:type="gramEnd"/>
            <w:r w:rsidRPr="00CA6506">
              <w:rPr>
                <w:rFonts w:cstheme="minorHAnsi"/>
                <w:sz w:val="20"/>
                <w:szCs w:val="20"/>
              </w:rPr>
              <w:t xml:space="preserve"> processes of solvent extraction or hydro treatment. This definition includes lubricant products such as engine oils, transmission fluids, gear oils, hydraulic fluids and metalworking fluids; and non-lubricant products such as</w:t>
            </w:r>
          </w:p>
          <w:p w14:paraId="37165EF5" w14:textId="77777777" w:rsidR="00670B42" w:rsidRPr="00CA6506" w:rsidRDefault="00670B42" w:rsidP="00670B42">
            <w:pPr>
              <w:rPr>
                <w:rFonts w:cstheme="minorHAnsi"/>
                <w:sz w:val="20"/>
                <w:szCs w:val="20"/>
              </w:rPr>
            </w:pPr>
            <w:proofErr w:type="gramStart"/>
            <w:r w:rsidRPr="00CA6506">
              <w:rPr>
                <w:rFonts w:cstheme="minorHAnsi"/>
                <w:sz w:val="20"/>
                <w:szCs w:val="20"/>
              </w:rPr>
              <w:t>agricultural</w:t>
            </w:r>
            <w:proofErr w:type="gramEnd"/>
            <w:r w:rsidRPr="00CA6506">
              <w:rPr>
                <w:rFonts w:cstheme="minorHAnsi"/>
                <w:sz w:val="20"/>
                <w:szCs w:val="20"/>
              </w:rPr>
              <w:t xml:space="preserve"> spray oils, printing inks, and tyre oil, but excludes cosmetic, pharmaceutical and food products.</w:t>
            </w:r>
          </w:p>
        </w:tc>
        <w:tc>
          <w:tcPr>
            <w:tcW w:w="2497" w:type="dxa"/>
          </w:tcPr>
          <w:p w14:paraId="7045AA41" w14:textId="77777777" w:rsidR="00670B42" w:rsidRPr="00CA6506" w:rsidRDefault="00670B42" w:rsidP="00670B42">
            <w:pPr>
              <w:rPr>
                <w:rFonts w:cstheme="minorHAnsi"/>
                <w:sz w:val="20"/>
                <w:szCs w:val="20"/>
              </w:rPr>
            </w:pPr>
            <w:r w:rsidRPr="00CA6506">
              <w:rPr>
                <w:rFonts w:cstheme="minorHAnsi"/>
                <w:sz w:val="20"/>
                <w:szCs w:val="20"/>
              </w:rPr>
              <w:t>Non-</w:t>
            </w:r>
            <w:proofErr w:type="spellStart"/>
            <w:r w:rsidRPr="00CA6506">
              <w:rPr>
                <w:rFonts w:cstheme="minorHAnsi"/>
                <w:sz w:val="20"/>
                <w:szCs w:val="20"/>
              </w:rPr>
              <w:t>melanotic</w:t>
            </w:r>
            <w:proofErr w:type="spellEnd"/>
            <w:r w:rsidRPr="00CA6506">
              <w:rPr>
                <w:rFonts w:cstheme="minorHAnsi"/>
                <w:sz w:val="20"/>
                <w:szCs w:val="20"/>
              </w:rPr>
              <w:t xml:space="preserve"> malignant neoplasm of the skin (8/2016)</w:t>
            </w:r>
          </w:p>
        </w:tc>
      </w:tr>
      <w:tr w:rsidR="00670B42" w:rsidRPr="00CA6506" w14:paraId="1DA3272E" w14:textId="77777777" w:rsidTr="00CA5405">
        <w:tc>
          <w:tcPr>
            <w:tcW w:w="2635" w:type="dxa"/>
            <w:vMerge/>
          </w:tcPr>
          <w:p w14:paraId="398116FD" w14:textId="77777777" w:rsidR="00670B42" w:rsidRPr="00CA6506" w:rsidRDefault="00670B42" w:rsidP="00670B42">
            <w:pPr>
              <w:rPr>
                <w:rFonts w:cstheme="minorHAnsi"/>
                <w:sz w:val="20"/>
                <w:szCs w:val="20"/>
              </w:rPr>
            </w:pPr>
          </w:p>
        </w:tc>
        <w:tc>
          <w:tcPr>
            <w:tcW w:w="8897" w:type="dxa"/>
          </w:tcPr>
          <w:p w14:paraId="285BAB7F" w14:textId="77777777" w:rsidR="00670B42" w:rsidRPr="00CA6506" w:rsidRDefault="00670B42" w:rsidP="00670B42">
            <w:pPr>
              <w:rPr>
                <w:rFonts w:cstheme="minorHAnsi"/>
                <w:sz w:val="20"/>
                <w:szCs w:val="20"/>
              </w:rPr>
            </w:pPr>
            <w:r w:rsidRPr="00CA6506">
              <w:rPr>
                <w:rFonts w:cstheme="minorHAnsi"/>
                <w:sz w:val="20"/>
                <w:szCs w:val="20"/>
              </w:rPr>
              <w:t>RH</w:t>
            </w:r>
            <w:r>
              <w:rPr>
                <w:rFonts w:cstheme="minorHAnsi"/>
                <w:sz w:val="20"/>
                <w:szCs w:val="20"/>
              </w:rPr>
              <w:t xml:space="preserve"> SOP</w:t>
            </w:r>
            <w:r w:rsidRPr="00CA6506">
              <w:rPr>
                <w:rFonts w:cstheme="minorHAnsi"/>
                <w:sz w:val="20"/>
                <w:szCs w:val="20"/>
              </w:rPr>
              <w:t>:</w:t>
            </w:r>
          </w:p>
          <w:p w14:paraId="5FCEFAD4" w14:textId="77777777" w:rsidR="00670B42" w:rsidRPr="00CA6506" w:rsidRDefault="00670B42" w:rsidP="00670B42">
            <w:pPr>
              <w:rPr>
                <w:rFonts w:cstheme="minorHAnsi"/>
                <w:sz w:val="20"/>
                <w:szCs w:val="20"/>
              </w:rPr>
            </w:pPr>
            <w:r w:rsidRPr="00CA6506">
              <w:rPr>
                <w:rFonts w:cstheme="minorHAnsi"/>
                <w:sz w:val="20"/>
                <w:szCs w:val="20"/>
              </w:rPr>
              <w:t>inhaling fumes of a chemical substance from the specified list involving exposure to high levels of volatile polycyclic aromatic hydrocarbons:</w:t>
            </w:r>
          </w:p>
          <w:p w14:paraId="22799319" w14:textId="77777777" w:rsidR="00670B42" w:rsidRPr="00CA6506" w:rsidRDefault="00670B42" w:rsidP="00670B42">
            <w:pPr>
              <w:rPr>
                <w:rFonts w:cstheme="minorHAnsi"/>
                <w:sz w:val="20"/>
                <w:szCs w:val="20"/>
              </w:rPr>
            </w:pPr>
            <w:r w:rsidRPr="00CA6506">
              <w:rPr>
                <w:rFonts w:cstheme="minorHAnsi"/>
                <w:sz w:val="20"/>
                <w:szCs w:val="20"/>
              </w:rPr>
              <w:t>(</w:t>
            </w:r>
            <w:proofErr w:type="spellStart"/>
            <w:r w:rsidRPr="00CA6506">
              <w:rPr>
                <w:rFonts w:cstheme="minorHAnsi"/>
                <w:sz w:val="20"/>
                <w:szCs w:val="20"/>
              </w:rPr>
              <w:t>i</w:t>
            </w:r>
            <w:proofErr w:type="spellEnd"/>
            <w:r w:rsidRPr="00CA6506">
              <w:rPr>
                <w:rFonts w:cstheme="minorHAnsi"/>
                <w:sz w:val="20"/>
                <w:szCs w:val="20"/>
              </w:rPr>
              <w:t>) for a cumulative period of at least 1 500 hours before the clinical onset of malignant neoplasm of the lung; and</w:t>
            </w:r>
          </w:p>
          <w:p w14:paraId="2D0CF821" w14:textId="77777777" w:rsidR="00670B42" w:rsidRPr="00CA6506" w:rsidRDefault="00670B42" w:rsidP="00670B42">
            <w:pPr>
              <w:rPr>
                <w:rFonts w:cstheme="minorHAnsi"/>
                <w:sz w:val="20"/>
                <w:szCs w:val="20"/>
              </w:rPr>
            </w:pPr>
            <w:r w:rsidRPr="00CA6506">
              <w:rPr>
                <w:rFonts w:cstheme="minorHAnsi"/>
                <w:sz w:val="20"/>
                <w:szCs w:val="20"/>
              </w:rPr>
              <w:lastRenderedPageBreak/>
              <w:t xml:space="preserve">(ii) where the first inhalation of fumes occurred at least five years before the clinical onset of malignant neoplasm of the lung; </w:t>
            </w:r>
          </w:p>
          <w:p w14:paraId="6597DFDB" w14:textId="77777777" w:rsidR="00670B42" w:rsidRPr="00CA6506" w:rsidRDefault="00670B42" w:rsidP="00670B42">
            <w:pPr>
              <w:rPr>
                <w:rFonts w:cstheme="minorHAnsi"/>
                <w:sz w:val="20"/>
                <w:szCs w:val="20"/>
              </w:rPr>
            </w:pPr>
          </w:p>
          <w:p w14:paraId="0E73B48C" w14:textId="50D1A76A" w:rsidR="00670B42" w:rsidRPr="00CA6506" w:rsidRDefault="00670B42" w:rsidP="00670B42">
            <w:pPr>
              <w:rPr>
                <w:rFonts w:cstheme="minorHAnsi"/>
                <w:sz w:val="20"/>
                <w:szCs w:val="20"/>
              </w:rPr>
            </w:pPr>
            <w:r w:rsidRPr="000243D8">
              <w:rPr>
                <w:rFonts w:cstheme="minorHAnsi"/>
                <w:b/>
                <w:i/>
                <w:sz w:val="20"/>
                <w:szCs w:val="20"/>
              </w:rPr>
              <w:t>a chemical substance from the specified list</w:t>
            </w:r>
            <w:r w:rsidRPr="00CA6506">
              <w:rPr>
                <w:rFonts w:cstheme="minorHAnsi"/>
                <w:sz w:val="20"/>
                <w:szCs w:val="20"/>
              </w:rPr>
              <w:t xml:space="preserve"> means:</w:t>
            </w:r>
          </w:p>
          <w:p w14:paraId="07E20620" w14:textId="77777777" w:rsidR="00670B42" w:rsidRPr="00CA6506" w:rsidRDefault="00670B42" w:rsidP="00670B42">
            <w:pPr>
              <w:rPr>
                <w:rFonts w:cstheme="minorHAnsi"/>
                <w:sz w:val="20"/>
                <w:szCs w:val="20"/>
              </w:rPr>
            </w:pPr>
            <w:r w:rsidRPr="00CA6506">
              <w:rPr>
                <w:rFonts w:cstheme="minorHAnsi"/>
                <w:sz w:val="20"/>
                <w:szCs w:val="20"/>
              </w:rPr>
              <w:t>(a) coal tar pitch or concentrated coal tar distillates;</w:t>
            </w:r>
          </w:p>
          <w:p w14:paraId="0511B400" w14:textId="77777777" w:rsidR="00670B42" w:rsidRPr="00CA6506" w:rsidRDefault="00670B42" w:rsidP="00670B42">
            <w:pPr>
              <w:rPr>
                <w:rFonts w:cstheme="minorHAnsi"/>
                <w:sz w:val="20"/>
                <w:szCs w:val="20"/>
              </w:rPr>
            </w:pPr>
            <w:r w:rsidRPr="00CA6506">
              <w:rPr>
                <w:rFonts w:cstheme="minorHAnsi"/>
                <w:sz w:val="20"/>
                <w:szCs w:val="20"/>
              </w:rPr>
              <w:t>(b) creosote; or</w:t>
            </w:r>
          </w:p>
          <w:p w14:paraId="13330439" w14:textId="77777777" w:rsidR="00670B42" w:rsidRPr="00CA6506" w:rsidRDefault="00670B42" w:rsidP="00670B42">
            <w:pPr>
              <w:rPr>
                <w:rFonts w:cstheme="minorHAnsi"/>
                <w:sz w:val="20"/>
                <w:szCs w:val="20"/>
              </w:rPr>
            </w:pPr>
            <w:r w:rsidRPr="00CA6506">
              <w:rPr>
                <w:rFonts w:cstheme="minorHAnsi"/>
                <w:sz w:val="20"/>
                <w:szCs w:val="20"/>
              </w:rPr>
              <w:t>(c) molten bitumen during roofing and mastic-asphalt work;</w:t>
            </w:r>
          </w:p>
          <w:p w14:paraId="2735B63B" w14:textId="77777777" w:rsidR="00670B42" w:rsidRPr="00CA6506" w:rsidRDefault="00670B42" w:rsidP="00670B42">
            <w:pPr>
              <w:rPr>
                <w:rFonts w:cstheme="minorHAnsi"/>
                <w:sz w:val="20"/>
                <w:szCs w:val="20"/>
              </w:rPr>
            </w:pPr>
          </w:p>
          <w:p w14:paraId="529CBFC3" w14:textId="77777777" w:rsidR="00670B42" w:rsidRPr="00CA6506" w:rsidRDefault="00670B42" w:rsidP="00670B42">
            <w:pPr>
              <w:rPr>
                <w:rFonts w:cstheme="minorHAnsi"/>
                <w:sz w:val="20"/>
                <w:szCs w:val="20"/>
              </w:rPr>
            </w:pPr>
            <w:r w:rsidRPr="00CA6506">
              <w:rPr>
                <w:rFonts w:cstheme="minorHAnsi"/>
                <w:sz w:val="20"/>
                <w:szCs w:val="20"/>
              </w:rPr>
              <w:t>BOP</w:t>
            </w:r>
            <w:r>
              <w:rPr>
                <w:rFonts w:cstheme="minorHAnsi"/>
                <w:sz w:val="20"/>
                <w:szCs w:val="20"/>
              </w:rPr>
              <w:t xml:space="preserve"> SOP</w:t>
            </w:r>
            <w:r w:rsidRPr="00CA6506">
              <w:rPr>
                <w:rFonts w:cstheme="minorHAnsi"/>
                <w:sz w:val="20"/>
                <w:szCs w:val="20"/>
              </w:rPr>
              <w:t>:</w:t>
            </w:r>
          </w:p>
          <w:p w14:paraId="62757CDF" w14:textId="77777777" w:rsidR="00670B42" w:rsidRPr="00CA6506" w:rsidRDefault="00670B42" w:rsidP="00670B42">
            <w:pPr>
              <w:rPr>
                <w:rFonts w:cstheme="minorHAnsi"/>
                <w:sz w:val="20"/>
                <w:szCs w:val="20"/>
              </w:rPr>
            </w:pPr>
            <w:r w:rsidRPr="00CA6506">
              <w:rPr>
                <w:rFonts w:cstheme="minorHAnsi"/>
                <w:sz w:val="20"/>
                <w:szCs w:val="20"/>
              </w:rPr>
              <w:t>inhaling fumes of coal tar pitch or concentrated coal tar distillates involving exposure to high levels of volatile polycyclic aromatic hydrocarbons:</w:t>
            </w:r>
          </w:p>
          <w:p w14:paraId="50445978" w14:textId="77777777" w:rsidR="00670B42" w:rsidRPr="00CA6506" w:rsidRDefault="00670B42" w:rsidP="00670B42">
            <w:pPr>
              <w:rPr>
                <w:rFonts w:cstheme="minorHAnsi"/>
                <w:sz w:val="20"/>
                <w:szCs w:val="20"/>
              </w:rPr>
            </w:pPr>
            <w:r w:rsidRPr="00CA6506">
              <w:rPr>
                <w:rFonts w:cstheme="minorHAnsi"/>
                <w:sz w:val="20"/>
                <w:szCs w:val="20"/>
              </w:rPr>
              <w:t>(</w:t>
            </w:r>
            <w:proofErr w:type="spellStart"/>
            <w:r w:rsidRPr="00CA6506">
              <w:rPr>
                <w:rFonts w:cstheme="minorHAnsi"/>
                <w:sz w:val="20"/>
                <w:szCs w:val="20"/>
              </w:rPr>
              <w:t>i</w:t>
            </w:r>
            <w:proofErr w:type="spellEnd"/>
            <w:r w:rsidRPr="00CA6506">
              <w:rPr>
                <w:rFonts w:cstheme="minorHAnsi"/>
                <w:sz w:val="20"/>
                <w:szCs w:val="20"/>
              </w:rPr>
              <w:t>) for a cumulative period of at least 3 500 hours before the clinical onset of malignant neoplasm of the lung; and</w:t>
            </w:r>
          </w:p>
          <w:p w14:paraId="69291DFE" w14:textId="77777777" w:rsidR="00670B42" w:rsidRPr="00CA6506" w:rsidRDefault="00670B42" w:rsidP="00670B42">
            <w:pPr>
              <w:rPr>
                <w:rFonts w:cstheme="minorHAnsi"/>
                <w:sz w:val="20"/>
                <w:szCs w:val="20"/>
              </w:rPr>
            </w:pPr>
            <w:r w:rsidRPr="00CA6506">
              <w:rPr>
                <w:rFonts w:cstheme="minorHAnsi"/>
                <w:sz w:val="20"/>
                <w:szCs w:val="20"/>
              </w:rPr>
              <w:t>(ii) where the first inhalation of fumes occurred at least ten years before the clinical onset of malignant neoplasm of the lung;</w:t>
            </w:r>
          </w:p>
        </w:tc>
        <w:tc>
          <w:tcPr>
            <w:tcW w:w="2497" w:type="dxa"/>
          </w:tcPr>
          <w:p w14:paraId="69708B76" w14:textId="77777777" w:rsidR="00670B42" w:rsidRPr="00CA6506" w:rsidRDefault="00670B42" w:rsidP="00670B42">
            <w:pPr>
              <w:rPr>
                <w:rFonts w:cstheme="minorHAnsi"/>
                <w:sz w:val="20"/>
                <w:szCs w:val="20"/>
              </w:rPr>
            </w:pPr>
            <w:r w:rsidRPr="00CA6506">
              <w:rPr>
                <w:rFonts w:cstheme="minorHAnsi"/>
                <w:sz w:val="20"/>
                <w:szCs w:val="20"/>
              </w:rPr>
              <w:lastRenderedPageBreak/>
              <w:t>Malignant neoplasm of the lung (92, 93/2014)</w:t>
            </w:r>
          </w:p>
        </w:tc>
      </w:tr>
      <w:tr w:rsidR="00670B42" w:rsidRPr="00CA6506" w14:paraId="66B20CA0" w14:textId="77777777" w:rsidTr="00CA5405">
        <w:trPr>
          <w:cantSplit/>
        </w:trPr>
        <w:tc>
          <w:tcPr>
            <w:tcW w:w="2635" w:type="dxa"/>
            <w:vMerge/>
          </w:tcPr>
          <w:p w14:paraId="1722C61D" w14:textId="77777777" w:rsidR="00670B42" w:rsidRPr="00CA6506" w:rsidRDefault="00670B42" w:rsidP="00670B42">
            <w:pPr>
              <w:rPr>
                <w:rFonts w:cstheme="minorHAnsi"/>
                <w:sz w:val="20"/>
                <w:szCs w:val="20"/>
              </w:rPr>
            </w:pPr>
          </w:p>
        </w:tc>
        <w:tc>
          <w:tcPr>
            <w:tcW w:w="8897" w:type="dxa"/>
          </w:tcPr>
          <w:p w14:paraId="2C16F511" w14:textId="16107F54" w:rsidR="00670B42" w:rsidRPr="001E490D" w:rsidRDefault="00670B42" w:rsidP="00670B42">
            <w:pPr>
              <w:rPr>
                <w:rFonts w:cstheme="minorHAnsi"/>
                <w:sz w:val="20"/>
                <w:szCs w:val="20"/>
              </w:rPr>
            </w:pPr>
            <w:r w:rsidRPr="001E490D">
              <w:rPr>
                <w:rFonts w:cstheme="minorHAnsi"/>
                <w:sz w:val="20"/>
                <w:szCs w:val="20"/>
              </w:rPr>
              <w:t>inhaling, ingesting or having cutaneous contact with high</w:t>
            </w:r>
            <w:r>
              <w:rPr>
                <w:rFonts w:cstheme="minorHAnsi"/>
                <w:sz w:val="20"/>
                <w:szCs w:val="20"/>
              </w:rPr>
              <w:t xml:space="preserve"> </w:t>
            </w:r>
            <w:r w:rsidRPr="001E490D">
              <w:rPr>
                <w:rFonts w:cstheme="minorHAnsi"/>
                <w:sz w:val="20"/>
                <w:szCs w:val="20"/>
              </w:rPr>
              <w:t>concentrations of polycyclic aromatic hydrocarbons, through work</w:t>
            </w:r>
            <w:r>
              <w:rPr>
                <w:rFonts w:cstheme="minorHAnsi"/>
                <w:sz w:val="20"/>
                <w:szCs w:val="20"/>
              </w:rPr>
              <w:t xml:space="preserve"> </w:t>
            </w:r>
            <w:r w:rsidRPr="001E490D">
              <w:rPr>
                <w:rFonts w:cstheme="minorHAnsi"/>
                <w:sz w:val="20"/>
                <w:szCs w:val="20"/>
              </w:rPr>
              <w:t xml:space="preserve">involving </w:t>
            </w:r>
            <w:r>
              <w:rPr>
                <w:rFonts w:cstheme="minorHAnsi"/>
                <w:sz w:val="20"/>
                <w:szCs w:val="20"/>
              </w:rPr>
              <w:t>the</w:t>
            </w:r>
            <w:r w:rsidRPr="001E490D">
              <w:rPr>
                <w:rFonts w:cstheme="minorHAnsi"/>
                <w:sz w:val="20"/>
                <w:szCs w:val="20"/>
              </w:rPr>
              <w:t xml:space="preserve"> specified industrial or manufacturing process 1:</w:t>
            </w:r>
          </w:p>
          <w:p w14:paraId="07C45F4D" w14:textId="756DC3C3" w:rsidR="00670B42" w:rsidRPr="001E490D" w:rsidRDefault="00670B42" w:rsidP="00670B42">
            <w:pPr>
              <w:rPr>
                <w:rFonts w:cstheme="minorHAnsi"/>
                <w:sz w:val="20"/>
                <w:szCs w:val="20"/>
              </w:rPr>
            </w:pPr>
            <w:r w:rsidRPr="001E490D">
              <w:rPr>
                <w:rFonts w:cstheme="minorHAnsi"/>
                <w:sz w:val="20"/>
                <w:szCs w:val="20"/>
              </w:rPr>
              <w:t>(a) for a cumulative period of at least 1 500</w:t>
            </w:r>
            <w:r>
              <w:rPr>
                <w:rFonts w:cstheme="minorHAnsi"/>
                <w:sz w:val="20"/>
                <w:szCs w:val="20"/>
              </w:rPr>
              <w:t xml:space="preserve"> [3 500 BOP]</w:t>
            </w:r>
            <w:r w:rsidRPr="001E490D">
              <w:rPr>
                <w:rFonts w:cstheme="minorHAnsi"/>
                <w:sz w:val="20"/>
                <w:szCs w:val="20"/>
              </w:rPr>
              <w:t xml:space="preserve"> hours, before the clinical</w:t>
            </w:r>
            <w:r>
              <w:rPr>
                <w:rFonts w:cstheme="minorHAnsi"/>
                <w:sz w:val="20"/>
                <w:szCs w:val="20"/>
              </w:rPr>
              <w:t xml:space="preserve"> </w:t>
            </w:r>
            <w:r w:rsidRPr="001E490D">
              <w:rPr>
                <w:rFonts w:cstheme="minorHAnsi"/>
                <w:sz w:val="20"/>
                <w:szCs w:val="20"/>
              </w:rPr>
              <w:t xml:space="preserve">onset of malignant neoplasm of </w:t>
            </w:r>
            <w:r>
              <w:rPr>
                <w:rFonts w:cstheme="minorHAnsi"/>
                <w:sz w:val="20"/>
                <w:szCs w:val="20"/>
              </w:rPr>
              <w:t>X</w:t>
            </w:r>
            <w:r w:rsidRPr="001E490D">
              <w:rPr>
                <w:rFonts w:cstheme="minorHAnsi"/>
                <w:sz w:val="20"/>
                <w:szCs w:val="20"/>
              </w:rPr>
              <w:t>; and</w:t>
            </w:r>
          </w:p>
          <w:p w14:paraId="1388C373" w14:textId="75FAB36F" w:rsidR="00670B42" w:rsidRDefault="00670B42" w:rsidP="00670B42">
            <w:pPr>
              <w:rPr>
                <w:rFonts w:cstheme="minorHAnsi"/>
                <w:sz w:val="20"/>
                <w:szCs w:val="20"/>
              </w:rPr>
            </w:pPr>
            <w:r w:rsidRPr="001E490D">
              <w:rPr>
                <w:rFonts w:cstheme="minorHAnsi"/>
                <w:sz w:val="20"/>
                <w:szCs w:val="20"/>
              </w:rPr>
              <w:t>(b) where the first exposure occurred at least five</w:t>
            </w:r>
            <w:r>
              <w:rPr>
                <w:rFonts w:cstheme="minorHAnsi"/>
                <w:sz w:val="20"/>
                <w:szCs w:val="20"/>
              </w:rPr>
              <w:t xml:space="preserve"> [ten BOP]</w:t>
            </w:r>
            <w:r w:rsidRPr="001E490D">
              <w:rPr>
                <w:rFonts w:cstheme="minorHAnsi"/>
                <w:sz w:val="20"/>
                <w:szCs w:val="20"/>
              </w:rPr>
              <w:t xml:space="preserve"> years before the</w:t>
            </w:r>
            <w:r>
              <w:rPr>
                <w:rFonts w:cstheme="minorHAnsi"/>
                <w:sz w:val="20"/>
                <w:szCs w:val="20"/>
              </w:rPr>
              <w:t xml:space="preserve"> </w:t>
            </w:r>
            <w:r w:rsidRPr="001E490D">
              <w:rPr>
                <w:rFonts w:cstheme="minorHAnsi"/>
                <w:sz w:val="20"/>
                <w:szCs w:val="20"/>
              </w:rPr>
              <w:t xml:space="preserve">clinical onset of malignant neoplasm of </w:t>
            </w:r>
            <w:r>
              <w:rPr>
                <w:rFonts w:cstheme="minorHAnsi"/>
                <w:sz w:val="20"/>
                <w:szCs w:val="20"/>
              </w:rPr>
              <w:t>X</w:t>
            </w:r>
            <w:r w:rsidRPr="001E490D">
              <w:rPr>
                <w:rFonts w:cstheme="minorHAnsi"/>
                <w:sz w:val="20"/>
                <w:szCs w:val="20"/>
              </w:rPr>
              <w:t>;</w:t>
            </w:r>
          </w:p>
          <w:p w14:paraId="00BEC848" w14:textId="77777777" w:rsidR="00670B42" w:rsidRDefault="00670B42" w:rsidP="00670B42">
            <w:pPr>
              <w:rPr>
                <w:rFonts w:cstheme="minorHAnsi"/>
                <w:sz w:val="20"/>
                <w:szCs w:val="20"/>
              </w:rPr>
            </w:pPr>
          </w:p>
          <w:p w14:paraId="321619CB" w14:textId="77777777" w:rsidR="00670B42" w:rsidRPr="001E490D" w:rsidRDefault="00670B42" w:rsidP="00670B42">
            <w:pPr>
              <w:rPr>
                <w:rFonts w:cstheme="minorHAnsi"/>
                <w:sz w:val="20"/>
                <w:szCs w:val="20"/>
              </w:rPr>
            </w:pPr>
            <w:r w:rsidRPr="001E490D">
              <w:rPr>
                <w:rFonts w:cstheme="minorHAnsi"/>
                <w:b/>
                <w:i/>
                <w:sz w:val="20"/>
                <w:szCs w:val="20"/>
              </w:rPr>
              <w:t>specified industrial or manufacturing process 1</w:t>
            </w:r>
            <w:r w:rsidRPr="001E490D">
              <w:rPr>
                <w:rFonts w:cstheme="minorHAnsi"/>
                <w:sz w:val="20"/>
                <w:szCs w:val="20"/>
              </w:rPr>
              <w:t xml:space="preserve"> means:</w:t>
            </w:r>
          </w:p>
          <w:p w14:paraId="14E85DF6" w14:textId="77777777" w:rsidR="00670B42" w:rsidRPr="001E490D" w:rsidRDefault="00670B42" w:rsidP="00670B42">
            <w:pPr>
              <w:rPr>
                <w:rFonts w:cstheme="minorHAnsi"/>
                <w:sz w:val="20"/>
                <w:szCs w:val="20"/>
              </w:rPr>
            </w:pPr>
            <w:r w:rsidRPr="001E490D">
              <w:rPr>
                <w:rFonts w:cstheme="minorHAnsi"/>
                <w:sz w:val="20"/>
                <w:szCs w:val="20"/>
              </w:rPr>
              <w:t>(a) aluminium production; or</w:t>
            </w:r>
          </w:p>
          <w:p w14:paraId="316963D9" w14:textId="77777777" w:rsidR="00670B42" w:rsidRPr="001E490D" w:rsidRDefault="00670B42" w:rsidP="00670B42">
            <w:pPr>
              <w:rPr>
                <w:rFonts w:cstheme="minorHAnsi"/>
                <w:sz w:val="20"/>
                <w:szCs w:val="20"/>
              </w:rPr>
            </w:pPr>
            <w:r w:rsidRPr="001E490D">
              <w:rPr>
                <w:rFonts w:cstheme="minorHAnsi"/>
                <w:sz w:val="20"/>
                <w:szCs w:val="20"/>
              </w:rPr>
              <w:t>(b) coal gasification; or</w:t>
            </w:r>
          </w:p>
          <w:p w14:paraId="332843E0" w14:textId="77777777" w:rsidR="00670B42" w:rsidRDefault="00670B42" w:rsidP="00670B42">
            <w:pPr>
              <w:rPr>
                <w:rFonts w:cstheme="minorHAnsi"/>
                <w:sz w:val="20"/>
                <w:szCs w:val="20"/>
              </w:rPr>
            </w:pPr>
            <w:r w:rsidRPr="001E490D">
              <w:rPr>
                <w:rFonts w:cstheme="minorHAnsi"/>
                <w:sz w:val="20"/>
                <w:szCs w:val="20"/>
              </w:rPr>
              <w:t xml:space="preserve">(c) </w:t>
            </w:r>
            <w:proofErr w:type="gramStart"/>
            <w:r w:rsidRPr="001E490D">
              <w:rPr>
                <w:rFonts w:cstheme="minorHAnsi"/>
                <w:sz w:val="20"/>
                <w:szCs w:val="20"/>
              </w:rPr>
              <w:t>iron</w:t>
            </w:r>
            <w:proofErr w:type="gramEnd"/>
            <w:r w:rsidRPr="001E490D">
              <w:rPr>
                <w:rFonts w:cstheme="minorHAnsi"/>
                <w:sz w:val="20"/>
                <w:szCs w:val="20"/>
              </w:rPr>
              <w:t xml:space="preserve"> or steel foundries or smelters.</w:t>
            </w:r>
          </w:p>
          <w:p w14:paraId="2AC0C7DF" w14:textId="77777777" w:rsidR="00670B42" w:rsidRDefault="00670B42" w:rsidP="00670B42">
            <w:pPr>
              <w:rPr>
                <w:rFonts w:cstheme="minorHAnsi"/>
                <w:sz w:val="20"/>
                <w:szCs w:val="20"/>
              </w:rPr>
            </w:pPr>
          </w:p>
          <w:p w14:paraId="40C08FE3" w14:textId="77777777" w:rsidR="00670B42" w:rsidRPr="00366368" w:rsidRDefault="00670B42" w:rsidP="00670B42">
            <w:pPr>
              <w:rPr>
                <w:rFonts w:cstheme="minorHAnsi"/>
                <w:sz w:val="20"/>
                <w:szCs w:val="20"/>
              </w:rPr>
            </w:pPr>
            <w:r w:rsidRPr="00366368">
              <w:rPr>
                <w:rFonts w:cstheme="minorHAnsi"/>
                <w:sz w:val="20"/>
                <w:szCs w:val="20"/>
              </w:rPr>
              <w:t>inhaling, ingesting or having cutaneous contact with an agent from the</w:t>
            </w:r>
            <w:r>
              <w:rPr>
                <w:rFonts w:cstheme="minorHAnsi"/>
                <w:sz w:val="20"/>
                <w:szCs w:val="20"/>
              </w:rPr>
              <w:t xml:space="preserve"> </w:t>
            </w:r>
            <w:r w:rsidRPr="00366368">
              <w:rPr>
                <w:rFonts w:cstheme="minorHAnsi"/>
                <w:sz w:val="20"/>
                <w:szCs w:val="20"/>
              </w:rPr>
              <w:t>specified list of agents containing high concentrations of polycyclic</w:t>
            </w:r>
            <w:r>
              <w:rPr>
                <w:rFonts w:cstheme="minorHAnsi"/>
                <w:sz w:val="20"/>
                <w:szCs w:val="20"/>
              </w:rPr>
              <w:t xml:space="preserve"> </w:t>
            </w:r>
            <w:r w:rsidRPr="00366368">
              <w:rPr>
                <w:rFonts w:cstheme="minorHAnsi"/>
                <w:sz w:val="20"/>
                <w:szCs w:val="20"/>
              </w:rPr>
              <w:t>aromatic hydrocarbons:</w:t>
            </w:r>
          </w:p>
          <w:p w14:paraId="365CDFCE" w14:textId="1E92A184" w:rsidR="00670B42" w:rsidRPr="00366368" w:rsidRDefault="00670B42" w:rsidP="00670B42">
            <w:pPr>
              <w:rPr>
                <w:rFonts w:cstheme="minorHAnsi"/>
                <w:sz w:val="20"/>
                <w:szCs w:val="20"/>
              </w:rPr>
            </w:pPr>
            <w:r w:rsidRPr="00366368">
              <w:rPr>
                <w:rFonts w:cstheme="minorHAnsi"/>
                <w:sz w:val="20"/>
                <w:szCs w:val="20"/>
              </w:rPr>
              <w:t xml:space="preserve">(a) for a cumulative period of at least 1 500 </w:t>
            </w:r>
            <w:r>
              <w:rPr>
                <w:rFonts w:cstheme="minorHAnsi"/>
                <w:sz w:val="20"/>
                <w:szCs w:val="20"/>
              </w:rPr>
              <w:t xml:space="preserve">[3 500 BOP] </w:t>
            </w:r>
            <w:r w:rsidRPr="00366368">
              <w:rPr>
                <w:rFonts w:cstheme="minorHAnsi"/>
                <w:sz w:val="20"/>
                <w:szCs w:val="20"/>
              </w:rPr>
              <w:t>hours, before the clinical</w:t>
            </w:r>
            <w:r>
              <w:rPr>
                <w:rFonts w:cstheme="minorHAnsi"/>
                <w:sz w:val="20"/>
                <w:szCs w:val="20"/>
              </w:rPr>
              <w:t xml:space="preserve"> </w:t>
            </w:r>
            <w:r w:rsidRPr="00366368">
              <w:rPr>
                <w:rFonts w:cstheme="minorHAnsi"/>
                <w:sz w:val="20"/>
                <w:szCs w:val="20"/>
              </w:rPr>
              <w:t xml:space="preserve">onset of malignant neoplasm of </w:t>
            </w:r>
            <w:r>
              <w:rPr>
                <w:rFonts w:cstheme="minorHAnsi"/>
                <w:sz w:val="20"/>
                <w:szCs w:val="20"/>
              </w:rPr>
              <w:t>X</w:t>
            </w:r>
            <w:r w:rsidRPr="00366368">
              <w:rPr>
                <w:rFonts w:cstheme="minorHAnsi"/>
                <w:sz w:val="20"/>
                <w:szCs w:val="20"/>
              </w:rPr>
              <w:t>; and</w:t>
            </w:r>
          </w:p>
          <w:p w14:paraId="2402A606" w14:textId="2B2BEE7C" w:rsidR="00670B42" w:rsidRDefault="00670B42" w:rsidP="00670B42">
            <w:pPr>
              <w:rPr>
                <w:rFonts w:cstheme="minorHAnsi"/>
                <w:sz w:val="20"/>
                <w:szCs w:val="20"/>
              </w:rPr>
            </w:pPr>
            <w:r w:rsidRPr="00366368">
              <w:rPr>
                <w:rFonts w:cstheme="minorHAnsi"/>
                <w:sz w:val="20"/>
                <w:szCs w:val="20"/>
              </w:rPr>
              <w:t xml:space="preserve">(b) where the first exposure occurred at least five </w:t>
            </w:r>
            <w:r>
              <w:rPr>
                <w:rFonts w:cstheme="minorHAnsi"/>
                <w:sz w:val="20"/>
                <w:szCs w:val="20"/>
              </w:rPr>
              <w:t xml:space="preserve">[ten BOP] </w:t>
            </w:r>
            <w:r w:rsidRPr="00366368">
              <w:rPr>
                <w:rFonts w:cstheme="minorHAnsi"/>
                <w:sz w:val="20"/>
                <w:szCs w:val="20"/>
              </w:rPr>
              <w:t>years before the</w:t>
            </w:r>
            <w:r>
              <w:rPr>
                <w:rFonts w:cstheme="minorHAnsi"/>
                <w:sz w:val="20"/>
                <w:szCs w:val="20"/>
              </w:rPr>
              <w:t xml:space="preserve"> </w:t>
            </w:r>
            <w:r w:rsidRPr="00366368">
              <w:rPr>
                <w:rFonts w:cstheme="minorHAnsi"/>
                <w:sz w:val="20"/>
                <w:szCs w:val="20"/>
              </w:rPr>
              <w:t xml:space="preserve">clinical onset of malignant neoplasm of </w:t>
            </w:r>
            <w:r>
              <w:rPr>
                <w:rFonts w:cstheme="minorHAnsi"/>
                <w:sz w:val="20"/>
                <w:szCs w:val="20"/>
              </w:rPr>
              <w:t>X</w:t>
            </w:r>
            <w:r w:rsidRPr="00366368">
              <w:rPr>
                <w:rFonts w:cstheme="minorHAnsi"/>
                <w:sz w:val="20"/>
                <w:szCs w:val="20"/>
              </w:rPr>
              <w:t>;</w:t>
            </w:r>
          </w:p>
          <w:p w14:paraId="14A7F2E6" w14:textId="77777777" w:rsidR="00670B42" w:rsidRDefault="00670B42" w:rsidP="00670B42">
            <w:pPr>
              <w:rPr>
                <w:rFonts w:cstheme="minorHAnsi"/>
                <w:sz w:val="20"/>
                <w:szCs w:val="20"/>
              </w:rPr>
            </w:pPr>
          </w:p>
          <w:p w14:paraId="0A1E164F" w14:textId="77777777" w:rsidR="00670B42" w:rsidRPr="00366368" w:rsidRDefault="00670B42" w:rsidP="00670B42">
            <w:pPr>
              <w:rPr>
                <w:rFonts w:cstheme="minorHAnsi"/>
                <w:sz w:val="20"/>
                <w:szCs w:val="20"/>
              </w:rPr>
            </w:pPr>
            <w:r w:rsidRPr="00366368">
              <w:rPr>
                <w:rFonts w:cstheme="minorHAnsi"/>
                <w:b/>
                <w:i/>
                <w:sz w:val="20"/>
                <w:szCs w:val="20"/>
              </w:rPr>
              <w:t>specified list of agents containing high concentrations of polycyclic aromatic hydrocarbons</w:t>
            </w:r>
            <w:r w:rsidRPr="00366368">
              <w:rPr>
                <w:rFonts w:cstheme="minorHAnsi"/>
                <w:sz w:val="20"/>
                <w:szCs w:val="20"/>
              </w:rPr>
              <w:t xml:space="preserve"> means:</w:t>
            </w:r>
          </w:p>
          <w:p w14:paraId="3F4A8361" w14:textId="77777777" w:rsidR="00670B42" w:rsidRPr="00366368" w:rsidRDefault="00670B42" w:rsidP="00670B42">
            <w:pPr>
              <w:rPr>
                <w:rFonts w:cstheme="minorHAnsi"/>
                <w:sz w:val="20"/>
                <w:szCs w:val="20"/>
              </w:rPr>
            </w:pPr>
            <w:r w:rsidRPr="00366368">
              <w:rPr>
                <w:rFonts w:cstheme="minorHAnsi"/>
                <w:sz w:val="20"/>
                <w:szCs w:val="20"/>
              </w:rPr>
              <w:t>(a) coal tar pitch during paving and roofing;</w:t>
            </w:r>
          </w:p>
          <w:p w14:paraId="289F004C" w14:textId="77777777" w:rsidR="00670B42" w:rsidRPr="00366368" w:rsidRDefault="00670B42" w:rsidP="00670B42">
            <w:pPr>
              <w:rPr>
                <w:rFonts w:cstheme="minorHAnsi"/>
                <w:sz w:val="20"/>
                <w:szCs w:val="20"/>
              </w:rPr>
            </w:pPr>
            <w:r w:rsidRPr="00366368">
              <w:rPr>
                <w:rFonts w:cstheme="minorHAnsi"/>
                <w:sz w:val="20"/>
                <w:szCs w:val="20"/>
              </w:rPr>
              <w:t>(b) concentrated coal tar distillates during coal tar distillation;</w:t>
            </w:r>
            <w:r>
              <w:rPr>
                <w:rFonts w:cstheme="minorHAnsi"/>
                <w:sz w:val="20"/>
                <w:szCs w:val="20"/>
              </w:rPr>
              <w:t xml:space="preserve"> [RH]</w:t>
            </w:r>
          </w:p>
          <w:p w14:paraId="76DB3833" w14:textId="77777777" w:rsidR="00670B42" w:rsidRPr="00366368" w:rsidRDefault="00670B42" w:rsidP="00670B42">
            <w:pPr>
              <w:rPr>
                <w:rFonts w:cstheme="minorHAnsi"/>
                <w:sz w:val="20"/>
                <w:szCs w:val="20"/>
              </w:rPr>
            </w:pPr>
            <w:r w:rsidRPr="00366368">
              <w:rPr>
                <w:rFonts w:cstheme="minorHAnsi"/>
                <w:sz w:val="20"/>
                <w:szCs w:val="20"/>
              </w:rPr>
              <w:t>(c) creosote;</w:t>
            </w:r>
            <w:r>
              <w:rPr>
                <w:rFonts w:cstheme="minorHAnsi"/>
                <w:sz w:val="20"/>
                <w:szCs w:val="20"/>
              </w:rPr>
              <w:t xml:space="preserve"> [RH]</w:t>
            </w:r>
          </w:p>
          <w:p w14:paraId="5307FF80" w14:textId="77777777" w:rsidR="00670B42" w:rsidRPr="00366368" w:rsidRDefault="00670B42" w:rsidP="00670B42">
            <w:pPr>
              <w:rPr>
                <w:rFonts w:cstheme="minorHAnsi"/>
                <w:sz w:val="20"/>
                <w:szCs w:val="20"/>
              </w:rPr>
            </w:pPr>
            <w:r w:rsidRPr="00366368">
              <w:rPr>
                <w:rFonts w:cstheme="minorHAnsi"/>
                <w:sz w:val="20"/>
                <w:szCs w:val="20"/>
              </w:rPr>
              <w:t>(d) soot during the cleaning of chimneys or flues; or</w:t>
            </w:r>
            <w:r>
              <w:rPr>
                <w:rFonts w:cstheme="minorHAnsi"/>
                <w:sz w:val="20"/>
                <w:szCs w:val="20"/>
              </w:rPr>
              <w:t xml:space="preserve"> </w:t>
            </w:r>
          </w:p>
          <w:p w14:paraId="74E1BED1" w14:textId="77777777" w:rsidR="00670B42" w:rsidRPr="00CA6506" w:rsidRDefault="00670B42" w:rsidP="00670B42">
            <w:pPr>
              <w:rPr>
                <w:rFonts w:cstheme="minorHAnsi"/>
                <w:sz w:val="20"/>
                <w:szCs w:val="20"/>
              </w:rPr>
            </w:pPr>
            <w:r w:rsidRPr="00366368">
              <w:rPr>
                <w:rFonts w:cstheme="minorHAnsi"/>
                <w:sz w:val="20"/>
                <w:szCs w:val="20"/>
              </w:rPr>
              <w:t xml:space="preserve">(e) </w:t>
            </w:r>
            <w:proofErr w:type="gramStart"/>
            <w:r w:rsidRPr="00366368">
              <w:rPr>
                <w:rFonts w:cstheme="minorHAnsi"/>
                <w:sz w:val="20"/>
                <w:szCs w:val="20"/>
              </w:rPr>
              <w:t>untreated</w:t>
            </w:r>
            <w:proofErr w:type="gramEnd"/>
            <w:r w:rsidRPr="00366368">
              <w:rPr>
                <w:rFonts w:cstheme="minorHAnsi"/>
                <w:sz w:val="20"/>
                <w:szCs w:val="20"/>
              </w:rPr>
              <w:t xml:space="preserve"> or mildly treated mineral oils.</w:t>
            </w:r>
            <w:r>
              <w:rPr>
                <w:rFonts w:cstheme="minorHAnsi"/>
                <w:sz w:val="20"/>
                <w:szCs w:val="20"/>
              </w:rPr>
              <w:t xml:space="preserve"> [RH]</w:t>
            </w:r>
          </w:p>
        </w:tc>
        <w:tc>
          <w:tcPr>
            <w:tcW w:w="2497" w:type="dxa"/>
          </w:tcPr>
          <w:p w14:paraId="136258A8" w14:textId="4F68DBBE" w:rsidR="00670B42" w:rsidRDefault="00670B42" w:rsidP="00670B42">
            <w:pPr>
              <w:rPr>
                <w:rFonts w:cstheme="minorHAnsi"/>
                <w:sz w:val="20"/>
                <w:szCs w:val="20"/>
              </w:rPr>
            </w:pPr>
            <w:r>
              <w:rPr>
                <w:rFonts w:cstheme="minorHAnsi"/>
                <w:sz w:val="20"/>
                <w:szCs w:val="20"/>
              </w:rPr>
              <w:t>Malignant neoplasm of the renal pelvis and ureter</w:t>
            </w:r>
          </w:p>
          <w:p w14:paraId="3EEFDAE8" w14:textId="77777777" w:rsidR="00670B42" w:rsidRDefault="00670B42" w:rsidP="00670B42">
            <w:pPr>
              <w:rPr>
                <w:rFonts w:cstheme="minorHAnsi"/>
                <w:sz w:val="20"/>
                <w:szCs w:val="20"/>
              </w:rPr>
            </w:pPr>
            <w:r>
              <w:rPr>
                <w:rFonts w:cstheme="minorHAnsi"/>
                <w:sz w:val="20"/>
                <w:szCs w:val="20"/>
              </w:rPr>
              <w:t>(92, 93/2019)</w:t>
            </w:r>
          </w:p>
          <w:p w14:paraId="12ADC0C3" w14:textId="77777777" w:rsidR="00670B42" w:rsidRDefault="00670B42" w:rsidP="00670B42">
            <w:pPr>
              <w:rPr>
                <w:rFonts w:cstheme="minorHAnsi"/>
                <w:sz w:val="20"/>
                <w:szCs w:val="20"/>
              </w:rPr>
            </w:pPr>
          </w:p>
          <w:p w14:paraId="2EC8C172" w14:textId="77777777" w:rsidR="00670B42" w:rsidRPr="00CA6506" w:rsidRDefault="00670B42" w:rsidP="00670B42">
            <w:pPr>
              <w:rPr>
                <w:rFonts w:cstheme="minorHAnsi"/>
                <w:sz w:val="20"/>
                <w:szCs w:val="20"/>
              </w:rPr>
            </w:pPr>
            <w:r>
              <w:rPr>
                <w:rFonts w:cstheme="minorHAnsi"/>
                <w:sz w:val="20"/>
                <w:szCs w:val="20"/>
              </w:rPr>
              <w:t>Malignant neoplasm of the bladder (83, 84/2019)</w:t>
            </w:r>
          </w:p>
        </w:tc>
      </w:tr>
      <w:tr w:rsidR="00670B42" w:rsidRPr="00CA6506" w14:paraId="7C62ABAE" w14:textId="77777777" w:rsidTr="00CA5405">
        <w:trPr>
          <w:cantSplit/>
        </w:trPr>
        <w:tc>
          <w:tcPr>
            <w:tcW w:w="2635" w:type="dxa"/>
          </w:tcPr>
          <w:p w14:paraId="579B4AA3" w14:textId="77777777" w:rsidR="00670B42" w:rsidRPr="00CA6506" w:rsidRDefault="00670B42" w:rsidP="00670B42">
            <w:pPr>
              <w:rPr>
                <w:rFonts w:cstheme="minorHAnsi"/>
                <w:sz w:val="20"/>
                <w:szCs w:val="20"/>
              </w:rPr>
            </w:pPr>
          </w:p>
        </w:tc>
        <w:tc>
          <w:tcPr>
            <w:tcW w:w="8897" w:type="dxa"/>
          </w:tcPr>
          <w:p w14:paraId="7B8B3A5C" w14:textId="77777777" w:rsidR="00670B42" w:rsidRPr="00CA6506" w:rsidRDefault="00670B42" w:rsidP="00670B42">
            <w:pPr>
              <w:rPr>
                <w:rFonts w:cstheme="minorHAnsi"/>
                <w:sz w:val="20"/>
                <w:szCs w:val="20"/>
              </w:rPr>
            </w:pPr>
          </w:p>
        </w:tc>
        <w:tc>
          <w:tcPr>
            <w:tcW w:w="2497" w:type="dxa"/>
          </w:tcPr>
          <w:p w14:paraId="274AD1E3" w14:textId="77777777" w:rsidR="00670B42" w:rsidRPr="00CA6506" w:rsidRDefault="00670B42" w:rsidP="00670B42">
            <w:pPr>
              <w:rPr>
                <w:rFonts w:cstheme="minorHAnsi"/>
                <w:sz w:val="20"/>
                <w:szCs w:val="20"/>
              </w:rPr>
            </w:pPr>
          </w:p>
        </w:tc>
      </w:tr>
      <w:tr w:rsidR="00670B42" w:rsidRPr="00CA6506" w14:paraId="0EF239F3" w14:textId="77777777" w:rsidTr="00CA5405">
        <w:trPr>
          <w:cantSplit/>
        </w:trPr>
        <w:tc>
          <w:tcPr>
            <w:tcW w:w="2635" w:type="dxa"/>
          </w:tcPr>
          <w:p w14:paraId="70613795" w14:textId="77777777" w:rsidR="00670B42" w:rsidRPr="00CA6506" w:rsidRDefault="00670B42" w:rsidP="00670B42">
            <w:pPr>
              <w:rPr>
                <w:rFonts w:cstheme="minorHAnsi"/>
                <w:sz w:val="20"/>
                <w:szCs w:val="20"/>
              </w:rPr>
            </w:pPr>
            <w:proofErr w:type="spellStart"/>
            <w:r w:rsidRPr="00CA6506">
              <w:rPr>
                <w:rFonts w:cstheme="minorHAnsi"/>
                <w:sz w:val="20"/>
                <w:szCs w:val="20"/>
              </w:rPr>
              <w:lastRenderedPageBreak/>
              <w:t>Polyhalogenated</w:t>
            </w:r>
            <w:proofErr w:type="spellEnd"/>
            <w:r w:rsidRPr="00CA6506">
              <w:rPr>
                <w:rFonts w:cstheme="minorHAnsi"/>
                <w:sz w:val="20"/>
                <w:szCs w:val="20"/>
              </w:rPr>
              <w:t xml:space="preserve"> aromatic hydrocarbons</w:t>
            </w:r>
          </w:p>
        </w:tc>
        <w:tc>
          <w:tcPr>
            <w:tcW w:w="8897" w:type="dxa"/>
          </w:tcPr>
          <w:p w14:paraId="5C9E3541" w14:textId="77777777" w:rsidR="00670B42" w:rsidRDefault="00670B42" w:rsidP="00670B42">
            <w:pPr>
              <w:rPr>
                <w:rFonts w:cstheme="minorHAnsi"/>
                <w:sz w:val="20"/>
                <w:szCs w:val="20"/>
              </w:rPr>
            </w:pPr>
            <w:r w:rsidRPr="00BF6853">
              <w:rPr>
                <w:rFonts w:cstheme="minorHAnsi"/>
                <w:sz w:val="20"/>
                <w:szCs w:val="20"/>
              </w:rPr>
              <w:t xml:space="preserve">inhaling, ingesting or having cutaneous contact with a </w:t>
            </w:r>
            <w:proofErr w:type="spellStart"/>
            <w:r w:rsidRPr="00BF6853">
              <w:rPr>
                <w:rFonts w:cstheme="minorHAnsi"/>
                <w:sz w:val="20"/>
                <w:szCs w:val="20"/>
              </w:rPr>
              <w:t>polyhalogenated</w:t>
            </w:r>
            <w:proofErr w:type="spellEnd"/>
            <w:r>
              <w:rPr>
                <w:rFonts w:cstheme="minorHAnsi"/>
                <w:sz w:val="20"/>
                <w:szCs w:val="20"/>
              </w:rPr>
              <w:t xml:space="preserve"> </w:t>
            </w:r>
            <w:r w:rsidRPr="00BF6853">
              <w:rPr>
                <w:rFonts w:cstheme="minorHAnsi"/>
                <w:sz w:val="20"/>
                <w:szCs w:val="20"/>
              </w:rPr>
              <w:t xml:space="preserve">aromatic hydrocarbon from the specified list of </w:t>
            </w:r>
            <w:proofErr w:type="spellStart"/>
            <w:r w:rsidRPr="00BF6853">
              <w:rPr>
                <w:rFonts w:cstheme="minorHAnsi"/>
                <w:sz w:val="20"/>
                <w:szCs w:val="20"/>
              </w:rPr>
              <w:t>polyhalogenated</w:t>
            </w:r>
            <w:proofErr w:type="spellEnd"/>
            <w:r>
              <w:rPr>
                <w:rFonts w:cstheme="minorHAnsi"/>
                <w:sz w:val="20"/>
                <w:szCs w:val="20"/>
              </w:rPr>
              <w:t xml:space="preserve"> </w:t>
            </w:r>
            <w:r w:rsidRPr="00BF6853">
              <w:rPr>
                <w:rFonts w:cstheme="minorHAnsi"/>
                <w:sz w:val="20"/>
                <w:szCs w:val="20"/>
              </w:rPr>
              <w:t>aromatic hydrocarbons, within the six weeks before the clinical onset</w:t>
            </w:r>
            <w:r>
              <w:rPr>
                <w:rFonts w:cstheme="minorHAnsi"/>
                <w:sz w:val="20"/>
                <w:szCs w:val="20"/>
              </w:rPr>
              <w:t xml:space="preserve">/worsening </w:t>
            </w:r>
            <w:r w:rsidRPr="00BF6853">
              <w:rPr>
                <w:rFonts w:cstheme="minorHAnsi"/>
                <w:sz w:val="20"/>
                <w:szCs w:val="20"/>
              </w:rPr>
              <w:t xml:space="preserve">of </w:t>
            </w:r>
            <w:proofErr w:type="spellStart"/>
            <w:r w:rsidRPr="00BF6853">
              <w:rPr>
                <w:rFonts w:cstheme="minorHAnsi"/>
                <w:sz w:val="20"/>
                <w:szCs w:val="20"/>
              </w:rPr>
              <w:t>chloracne</w:t>
            </w:r>
            <w:proofErr w:type="spellEnd"/>
            <w:r w:rsidRPr="00BF6853">
              <w:rPr>
                <w:rFonts w:cstheme="minorHAnsi"/>
                <w:sz w:val="20"/>
                <w:szCs w:val="20"/>
              </w:rPr>
              <w:t>;</w:t>
            </w:r>
          </w:p>
          <w:p w14:paraId="3C6DEEA2" w14:textId="77777777" w:rsidR="00670B42" w:rsidRDefault="00670B42" w:rsidP="00670B42">
            <w:pPr>
              <w:rPr>
                <w:rFonts w:cstheme="minorHAnsi"/>
                <w:sz w:val="20"/>
                <w:szCs w:val="20"/>
              </w:rPr>
            </w:pPr>
          </w:p>
          <w:p w14:paraId="60688588" w14:textId="77777777" w:rsidR="00670B42" w:rsidRPr="00BF6853" w:rsidRDefault="00670B42" w:rsidP="00670B42">
            <w:pPr>
              <w:rPr>
                <w:rFonts w:cstheme="minorHAnsi"/>
                <w:sz w:val="20"/>
                <w:szCs w:val="20"/>
              </w:rPr>
            </w:pPr>
            <w:r w:rsidRPr="00BF6853">
              <w:rPr>
                <w:rFonts w:cstheme="minorHAnsi"/>
                <w:b/>
                <w:i/>
                <w:sz w:val="20"/>
                <w:szCs w:val="20"/>
              </w:rPr>
              <w:t xml:space="preserve">specified list of </w:t>
            </w:r>
            <w:proofErr w:type="spellStart"/>
            <w:r w:rsidRPr="00BF6853">
              <w:rPr>
                <w:rFonts w:cstheme="minorHAnsi"/>
                <w:b/>
                <w:i/>
                <w:sz w:val="20"/>
                <w:szCs w:val="20"/>
              </w:rPr>
              <w:t>polyhalogenated</w:t>
            </w:r>
            <w:proofErr w:type="spellEnd"/>
            <w:r w:rsidRPr="00BF6853">
              <w:rPr>
                <w:rFonts w:cstheme="minorHAnsi"/>
                <w:b/>
                <w:i/>
                <w:sz w:val="20"/>
                <w:szCs w:val="20"/>
              </w:rPr>
              <w:t xml:space="preserve"> aromatic</w:t>
            </w:r>
            <w:r w:rsidRPr="00BF6853">
              <w:rPr>
                <w:rFonts w:cstheme="minorHAnsi"/>
                <w:sz w:val="20"/>
                <w:szCs w:val="20"/>
              </w:rPr>
              <w:t xml:space="preserve"> </w:t>
            </w:r>
            <w:r w:rsidRPr="00BF6853">
              <w:rPr>
                <w:rFonts w:cstheme="minorHAnsi"/>
                <w:b/>
                <w:i/>
                <w:sz w:val="20"/>
                <w:szCs w:val="20"/>
              </w:rPr>
              <w:t>hydrocarbons</w:t>
            </w:r>
            <w:r w:rsidRPr="00BF6853">
              <w:rPr>
                <w:rFonts w:cstheme="minorHAnsi"/>
                <w:sz w:val="20"/>
                <w:szCs w:val="20"/>
              </w:rPr>
              <w:t xml:space="preserve"> means:</w:t>
            </w:r>
          </w:p>
          <w:p w14:paraId="24D79397" w14:textId="77777777" w:rsidR="00670B42" w:rsidRPr="00BF6853" w:rsidRDefault="00670B42" w:rsidP="00670B42">
            <w:pPr>
              <w:rPr>
                <w:rFonts w:cstheme="minorHAnsi"/>
                <w:sz w:val="20"/>
                <w:szCs w:val="20"/>
              </w:rPr>
            </w:pPr>
            <w:r w:rsidRPr="00BF6853">
              <w:rPr>
                <w:rFonts w:cstheme="minorHAnsi"/>
                <w:sz w:val="20"/>
                <w:szCs w:val="20"/>
              </w:rPr>
              <w:t xml:space="preserve">(a) </w:t>
            </w:r>
            <w:proofErr w:type="spellStart"/>
            <w:r w:rsidRPr="00BF6853">
              <w:rPr>
                <w:rFonts w:cstheme="minorHAnsi"/>
                <w:sz w:val="20"/>
                <w:szCs w:val="20"/>
              </w:rPr>
              <w:t>azobenzenes</w:t>
            </w:r>
            <w:proofErr w:type="spellEnd"/>
            <w:r w:rsidRPr="00BF6853">
              <w:rPr>
                <w:rFonts w:cstheme="minorHAnsi"/>
                <w:sz w:val="20"/>
                <w:szCs w:val="20"/>
              </w:rPr>
              <w:t>, including 3,3',4,4'-tetrachloroazobenzene;</w:t>
            </w:r>
          </w:p>
          <w:p w14:paraId="7D45D1E2" w14:textId="77777777" w:rsidR="00670B42" w:rsidRPr="00BF6853" w:rsidRDefault="00670B42" w:rsidP="00670B42">
            <w:pPr>
              <w:rPr>
                <w:rFonts w:cstheme="minorHAnsi"/>
                <w:sz w:val="20"/>
                <w:szCs w:val="20"/>
              </w:rPr>
            </w:pPr>
            <w:r w:rsidRPr="00BF6853">
              <w:rPr>
                <w:rFonts w:cstheme="minorHAnsi"/>
                <w:sz w:val="20"/>
                <w:szCs w:val="20"/>
              </w:rPr>
              <w:t xml:space="preserve">(b) </w:t>
            </w:r>
            <w:proofErr w:type="spellStart"/>
            <w:r w:rsidRPr="00BF6853">
              <w:rPr>
                <w:rFonts w:cstheme="minorHAnsi"/>
                <w:sz w:val="20"/>
                <w:szCs w:val="20"/>
              </w:rPr>
              <w:t>azoxybenzenes</w:t>
            </w:r>
            <w:proofErr w:type="spellEnd"/>
            <w:r w:rsidRPr="00BF6853">
              <w:rPr>
                <w:rFonts w:cstheme="minorHAnsi"/>
                <w:sz w:val="20"/>
                <w:szCs w:val="20"/>
              </w:rPr>
              <w:t>, including 3,4,3',4'-tetrachloroazoxybenzene;</w:t>
            </w:r>
          </w:p>
          <w:p w14:paraId="7A91B69F" w14:textId="77777777" w:rsidR="00670B42" w:rsidRPr="00BF6853" w:rsidRDefault="00670B42" w:rsidP="00670B42">
            <w:pPr>
              <w:rPr>
                <w:rFonts w:cstheme="minorHAnsi"/>
                <w:sz w:val="20"/>
                <w:szCs w:val="20"/>
              </w:rPr>
            </w:pPr>
            <w:r w:rsidRPr="00BF6853">
              <w:rPr>
                <w:rFonts w:cstheme="minorHAnsi"/>
                <w:sz w:val="20"/>
                <w:szCs w:val="20"/>
              </w:rPr>
              <w:t>(c) dioxin-like polychlorinated biphenyls (PCBs);</w:t>
            </w:r>
          </w:p>
          <w:p w14:paraId="4317E4C7" w14:textId="77777777" w:rsidR="00670B42" w:rsidRPr="00BF6853" w:rsidRDefault="00670B42" w:rsidP="00670B42">
            <w:pPr>
              <w:rPr>
                <w:rFonts w:cstheme="minorHAnsi"/>
                <w:sz w:val="20"/>
                <w:szCs w:val="20"/>
              </w:rPr>
            </w:pPr>
            <w:r w:rsidRPr="00BF6853">
              <w:rPr>
                <w:rFonts w:cstheme="minorHAnsi"/>
                <w:sz w:val="20"/>
                <w:szCs w:val="20"/>
              </w:rPr>
              <w:t>(d) o-dichlorobenzene;</w:t>
            </w:r>
          </w:p>
          <w:p w14:paraId="06B0793E" w14:textId="77777777" w:rsidR="00670B42" w:rsidRPr="00BF6853" w:rsidRDefault="00670B42" w:rsidP="00670B42">
            <w:pPr>
              <w:rPr>
                <w:rFonts w:cstheme="minorHAnsi"/>
                <w:sz w:val="20"/>
                <w:szCs w:val="20"/>
              </w:rPr>
            </w:pPr>
            <w:r w:rsidRPr="00BF6853">
              <w:rPr>
                <w:rFonts w:cstheme="minorHAnsi"/>
                <w:sz w:val="20"/>
                <w:szCs w:val="20"/>
              </w:rPr>
              <w:t xml:space="preserve">(e) </w:t>
            </w:r>
            <w:proofErr w:type="spellStart"/>
            <w:r w:rsidRPr="00BF6853">
              <w:rPr>
                <w:rFonts w:cstheme="minorHAnsi"/>
                <w:sz w:val="20"/>
                <w:szCs w:val="20"/>
              </w:rPr>
              <w:t>polybrominated</w:t>
            </w:r>
            <w:proofErr w:type="spellEnd"/>
            <w:r w:rsidRPr="00BF6853">
              <w:rPr>
                <w:rFonts w:cstheme="minorHAnsi"/>
                <w:sz w:val="20"/>
                <w:szCs w:val="20"/>
              </w:rPr>
              <w:t xml:space="preserve"> biphenyls (PBBs);</w:t>
            </w:r>
          </w:p>
          <w:p w14:paraId="3B27F5EC" w14:textId="77777777" w:rsidR="00670B42" w:rsidRPr="00BF6853" w:rsidRDefault="00670B42" w:rsidP="00670B42">
            <w:pPr>
              <w:rPr>
                <w:rFonts w:cstheme="minorHAnsi"/>
                <w:sz w:val="20"/>
                <w:szCs w:val="20"/>
              </w:rPr>
            </w:pPr>
            <w:r w:rsidRPr="00BF6853">
              <w:rPr>
                <w:rFonts w:cstheme="minorHAnsi"/>
                <w:sz w:val="20"/>
                <w:szCs w:val="20"/>
              </w:rPr>
              <w:t xml:space="preserve">(f) </w:t>
            </w:r>
            <w:proofErr w:type="spellStart"/>
            <w:r w:rsidRPr="00BF6853">
              <w:rPr>
                <w:rFonts w:cstheme="minorHAnsi"/>
                <w:sz w:val="20"/>
                <w:szCs w:val="20"/>
              </w:rPr>
              <w:t>polybromodibenzofurans</w:t>
            </w:r>
            <w:proofErr w:type="spellEnd"/>
            <w:r w:rsidRPr="00BF6853">
              <w:rPr>
                <w:rFonts w:cstheme="minorHAnsi"/>
                <w:sz w:val="20"/>
                <w:szCs w:val="20"/>
              </w:rPr>
              <w:t xml:space="preserve">, including </w:t>
            </w:r>
            <w:proofErr w:type="spellStart"/>
            <w:r w:rsidRPr="00BF6853">
              <w:rPr>
                <w:rFonts w:cstheme="minorHAnsi"/>
                <w:sz w:val="20"/>
                <w:szCs w:val="20"/>
              </w:rPr>
              <w:t>tetrabromodibenzofuran</w:t>
            </w:r>
            <w:proofErr w:type="spellEnd"/>
            <w:r w:rsidRPr="00BF6853">
              <w:rPr>
                <w:rFonts w:cstheme="minorHAnsi"/>
                <w:sz w:val="20"/>
                <w:szCs w:val="20"/>
              </w:rPr>
              <w:t>;</w:t>
            </w:r>
          </w:p>
          <w:p w14:paraId="071233A2" w14:textId="77777777" w:rsidR="00670B42" w:rsidRPr="00BF6853" w:rsidRDefault="00670B42" w:rsidP="00670B42">
            <w:pPr>
              <w:rPr>
                <w:rFonts w:cstheme="minorHAnsi"/>
                <w:sz w:val="20"/>
                <w:szCs w:val="20"/>
              </w:rPr>
            </w:pPr>
            <w:r w:rsidRPr="00BF6853">
              <w:rPr>
                <w:rFonts w:cstheme="minorHAnsi"/>
                <w:sz w:val="20"/>
                <w:szCs w:val="20"/>
              </w:rPr>
              <w:t xml:space="preserve">(g) </w:t>
            </w:r>
            <w:proofErr w:type="spellStart"/>
            <w:r w:rsidRPr="00BF6853">
              <w:rPr>
                <w:rFonts w:cstheme="minorHAnsi"/>
                <w:sz w:val="20"/>
                <w:szCs w:val="20"/>
              </w:rPr>
              <w:t>polychlorodibenzofurans</w:t>
            </w:r>
            <w:proofErr w:type="spellEnd"/>
            <w:r w:rsidRPr="00BF6853">
              <w:rPr>
                <w:rFonts w:cstheme="minorHAnsi"/>
                <w:sz w:val="20"/>
                <w:szCs w:val="20"/>
              </w:rPr>
              <w:t xml:space="preserve"> (PCDFs) as specified;</w:t>
            </w:r>
          </w:p>
          <w:p w14:paraId="6053799C" w14:textId="77777777" w:rsidR="00670B42" w:rsidRPr="00BF6853" w:rsidRDefault="00670B42" w:rsidP="00670B42">
            <w:pPr>
              <w:rPr>
                <w:rFonts w:cstheme="minorHAnsi"/>
                <w:sz w:val="20"/>
                <w:szCs w:val="20"/>
              </w:rPr>
            </w:pPr>
            <w:r w:rsidRPr="00BF6853">
              <w:rPr>
                <w:rFonts w:cstheme="minorHAnsi"/>
                <w:sz w:val="20"/>
                <w:szCs w:val="20"/>
              </w:rPr>
              <w:t xml:space="preserve">(h) </w:t>
            </w:r>
            <w:proofErr w:type="spellStart"/>
            <w:r w:rsidRPr="00BF6853">
              <w:rPr>
                <w:rFonts w:cstheme="minorHAnsi"/>
                <w:sz w:val="20"/>
                <w:szCs w:val="20"/>
              </w:rPr>
              <w:t>polychlorodibenzo</w:t>
            </w:r>
            <w:proofErr w:type="spellEnd"/>
            <w:r w:rsidRPr="00BF6853">
              <w:rPr>
                <w:rFonts w:cstheme="minorHAnsi"/>
                <w:sz w:val="20"/>
                <w:szCs w:val="20"/>
              </w:rPr>
              <w:t>-para-dioxins (PCDDs) as specified;</w:t>
            </w:r>
          </w:p>
          <w:p w14:paraId="7D6D3281" w14:textId="77777777" w:rsidR="00670B42" w:rsidRPr="00BF6853" w:rsidRDefault="00670B42" w:rsidP="00670B42">
            <w:pPr>
              <w:rPr>
                <w:rFonts w:cstheme="minorHAnsi"/>
                <w:sz w:val="20"/>
                <w:szCs w:val="20"/>
              </w:rPr>
            </w:pPr>
            <w:r w:rsidRPr="00BF6853">
              <w:rPr>
                <w:rFonts w:cstheme="minorHAnsi"/>
                <w:sz w:val="20"/>
                <w:szCs w:val="20"/>
              </w:rPr>
              <w:t>(</w:t>
            </w:r>
            <w:proofErr w:type="spellStart"/>
            <w:r w:rsidRPr="00BF6853">
              <w:rPr>
                <w:rFonts w:cstheme="minorHAnsi"/>
                <w:sz w:val="20"/>
                <w:szCs w:val="20"/>
              </w:rPr>
              <w:t>i</w:t>
            </w:r>
            <w:proofErr w:type="spellEnd"/>
            <w:r w:rsidRPr="00BF6853">
              <w:rPr>
                <w:rFonts w:cstheme="minorHAnsi"/>
                <w:sz w:val="20"/>
                <w:szCs w:val="20"/>
              </w:rPr>
              <w:t xml:space="preserve">) </w:t>
            </w:r>
            <w:proofErr w:type="spellStart"/>
            <w:r w:rsidRPr="00BF6853">
              <w:rPr>
                <w:rFonts w:cstheme="minorHAnsi"/>
                <w:sz w:val="20"/>
                <w:szCs w:val="20"/>
              </w:rPr>
              <w:t>polychloronaphthalenes</w:t>
            </w:r>
            <w:proofErr w:type="spellEnd"/>
            <w:r w:rsidRPr="00BF6853">
              <w:rPr>
                <w:rFonts w:cstheme="minorHAnsi"/>
                <w:sz w:val="20"/>
                <w:szCs w:val="20"/>
              </w:rPr>
              <w:t xml:space="preserve">, including </w:t>
            </w:r>
            <w:proofErr w:type="spellStart"/>
            <w:r w:rsidRPr="00BF6853">
              <w:rPr>
                <w:rFonts w:cstheme="minorHAnsi"/>
                <w:sz w:val="20"/>
                <w:szCs w:val="20"/>
              </w:rPr>
              <w:t>pentachloronaphthalene</w:t>
            </w:r>
            <w:proofErr w:type="spellEnd"/>
            <w:r w:rsidRPr="00BF6853">
              <w:rPr>
                <w:rFonts w:cstheme="minorHAnsi"/>
                <w:sz w:val="20"/>
                <w:szCs w:val="20"/>
              </w:rPr>
              <w:t xml:space="preserve"> (</w:t>
            </w:r>
            <w:proofErr w:type="spellStart"/>
            <w:r w:rsidRPr="00BF6853">
              <w:rPr>
                <w:rFonts w:cstheme="minorHAnsi"/>
                <w:sz w:val="20"/>
                <w:szCs w:val="20"/>
              </w:rPr>
              <w:t>Halowax</w:t>
            </w:r>
            <w:proofErr w:type="spellEnd"/>
          </w:p>
          <w:p w14:paraId="61378116" w14:textId="77777777" w:rsidR="00670B42" w:rsidRPr="00BF6853" w:rsidRDefault="00670B42" w:rsidP="00670B42">
            <w:pPr>
              <w:ind w:left="223"/>
              <w:rPr>
                <w:rFonts w:cstheme="minorHAnsi"/>
                <w:sz w:val="20"/>
                <w:szCs w:val="20"/>
              </w:rPr>
            </w:pPr>
            <w:r w:rsidRPr="00BF6853">
              <w:rPr>
                <w:rFonts w:cstheme="minorHAnsi"/>
                <w:sz w:val="20"/>
                <w:szCs w:val="20"/>
              </w:rPr>
              <w:t xml:space="preserve">1013) and </w:t>
            </w:r>
            <w:proofErr w:type="spellStart"/>
            <w:r w:rsidRPr="00BF6853">
              <w:rPr>
                <w:rFonts w:cstheme="minorHAnsi"/>
                <w:sz w:val="20"/>
                <w:szCs w:val="20"/>
              </w:rPr>
              <w:t>hexachloronaphthalene</w:t>
            </w:r>
            <w:proofErr w:type="spellEnd"/>
            <w:r w:rsidRPr="00BF6853">
              <w:rPr>
                <w:rFonts w:cstheme="minorHAnsi"/>
                <w:sz w:val="20"/>
                <w:szCs w:val="20"/>
              </w:rPr>
              <w:t xml:space="preserve"> (HCN);</w:t>
            </w:r>
          </w:p>
          <w:p w14:paraId="29601D82" w14:textId="77777777" w:rsidR="00670B42" w:rsidRPr="00BF6853" w:rsidRDefault="00670B42" w:rsidP="00670B42">
            <w:pPr>
              <w:rPr>
                <w:rFonts w:cstheme="minorHAnsi"/>
                <w:sz w:val="20"/>
                <w:szCs w:val="20"/>
              </w:rPr>
            </w:pPr>
            <w:r w:rsidRPr="00BF6853">
              <w:rPr>
                <w:rFonts w:cstheme="minorHAnsi"/>
                <w:sz w:val="20"/>
                <w:szCs w:val="20"/>
              </w:rPr>
              <w:t xml:space="preserve">(j) </w:t>
            </w:r>
            <w:proofErr w:type="spellStart"/>
            <w:r w:rsidRPr="00BF6853">
              <w:rPr>
                <w:rFonts w:cstheme="minorHAnsi"/>
                <w:sz w:val="20"/>
                <w:szCs w:val="20"/>
              </w:rPr>
              <w:t>polychromonaphthalenes</w:t>
            </w:r>
            <w:proofErr w:type="spellEnd"/>
            <w:r w:rsidRPr="00BF6853">
              <w:rPr>
                <w:rFonts w:cstheme="minorHAnsi"/>
                <w:sz w:val="20"/>
                <w:szCs w:val="20"/>
              </w:rPr>
              <w:t>; or</w:t>
            </w:r>
          </w:p>
          <w:p w14:paraId="6758C902" w14:textId="77777777" w:rsidR="00670B42" w:rsidRPr="00CA6506" w:rsidRDefault="00670B42" w:rsidP="00670B42">
            <w:pPr>
              <w:rPr>
                <w:rFonts w:cstheme="minorHAnsi"/>
                <w:sz w:val="20"/>
                <w:szCs w:val="20"/>
              </w:rPr>
            </w:pPr>
            <w:r w:rsidRPr="00BF6853">
              <w:rPr>
                <w:rFonts w:cstheme="minorHAnsi"/>
                <w:sz w:val="20"/>
                <w:szCs w:val="20"/>
              </w:rPr>
              <w:t xml:space="preserve">(k) </w:t>
            </w:r>
            <w:proofErr w:type="spellStart"/>
            <w:proofErr w:type="gramStart"/>
            <w:r w:rsidRPr="00BF6853">
              <w:rPr>
                <w:rFonts w:cstheme="minorHAnsi"/>
                <w:sz w:val="20"/>
                <w:szCs w:val="20"/>
              </w:rPr>
              <w:t>triazoloquinoxalines</w:t>
            </w:r>
            <w:proofErr w:type="spellEnd"/>
            <w:proofErr w:type="gramEnd"/>
            <w:r w:rsidRPr="00BF6853">
              <w:rPr>
                <w:rFonts w:cstheme="minorHAnsi"/>
                <w:sz w:val="20"/>
                <w:szCs w:val="20"/>
              </w:rPr>
              <w:t>.</w:t>
            </w:r>
          </w:p>
        </w:tc>
        <w:tc>
          <w:tcPr>
            <w:tcW w:w="2497" w:type="dxa"/>
          </w:tcPr>
          <w:p w14:paraId="54244830" w14:textId="77777777" w:rsidR="00670B42" w:rsidRPr="00CA6506" w:rsidRDefault="00670B42" w:rsidP="00670B42">
            <w:pPr>
              <w:rPr>
                <w:rFonts w:cstheme="minorHAnsi"/>
                <w:sz w:val="20"/>
                <w:szCs w:val="20"/>
              </w:rPr>
            </w:pPr>
            <w:proofErr w:type="spellStart"/>
            <w:r w:rsidRPr="00CA6506">
              <w:rPr>
                <w:rFonts w:cstheme="minorHAnsi"/>
                <w:sz w:val="20"/>
                <w:szCs w:val="20"/>
              </w:rPr>
              <w:t>Chloracne</w:t>
            </w:r>
            <w:proofErr w:type="spellEnd"/>
            <w:r w:rsidRPr="00CA6506">
              <w:rPr>
                <w:rFonts w:cstheme="minorHAnsi"/>
                <w:sz w:val="20"/>
                <w:szCs w:val="20"/>
              </w:rPr>
              <w:t xml:space="preserve"> (</w:t>
            </w:r>
            <w:r>
              <w:rPr>
                <w:rFonts w:cstheme="minorHAnsi"/>
                <w:sz w:val="20"/>
                <w:szCs w:val="20"/>
              </w:rPr>
              <w:t>62,63/2020)</w:t>
            </w:r>
          </w:p>
        </w:tc>
      </w:tr>
      <w:tr w:rsidR="00670B42" w:rsidRPr="00CA6506" w14:paraId="49025C3F" w14:textId="77777777" w:rsidTr="00CA5405">
        <w:trPr>
          <w:cantSplit/>
        </w:trPr>
        <w:tc>
          <w:tcPr>
            <w:tcW w:w="2635" w:type="dxa"/>
          </w:tcPr>
          <w:p w14:paraId="7DA5D0F4" w14:textId="77777777" w:rsidR="00670B42" w:rsidRPr="00CA6506" w:rsidRDefault="00670B42" w:rsidP="00670B42">
            <w:pPr>
              <w:rPr>
                <w:rFonts w:cstheme="minorHAnsi"/>
                <w:sz w:val="20"/>
                <w:szCs w:val="20"/>
              </w:rPr>
            </w:pPr>
          </w:p>
        </w:tc>
        <w:tc>
          <w:tcPr>
            <w:tcW w:w="8897" w:type="dxa"/>
          </w:tcPr>
          <w:p w14:paraId="5D4E0AE3" w14:textId="77777777" w:rsidR="00670B42" w:rsidRPr="00CA6506" w:rsidRDefault="00670B42" w:rsidP="00670B42">
            <w:pPr>
              <w:rPr>
                <w:rFonts w:cstheme="minorHAnsi"/>
                <w:sz w:val="20"/>
                <w:szCs w:val="20"/>
              </w:rPr>
            </w:pPr>
          </w:p>
        </w:tc>
        <w:tc>
          <w:tcPr>
            <w:tcW w:w="2497" w:type="dxa"/>
          </w:tcPr>
          <w:p w14:paraId="16049630" w14:textId="77777777" w:rsidR="00670B42" w:rsidRPr="00CA6506" w:rsidRDefault="00670B42" w:rsidP="00670B42">
            <w:pPr>
              <w:rPr>
                <w:rFonts w:cstheme="minorHAnsi"/>
                <w:sz w:val="20"/>
                <w:szCs w:val="20"/>
              </w:rPr>
            </w:pPr>
          </w:p>
        </w:tc>
      </w:tr>
      <w:tr w:rsidR="00670B42" w:rsidRPr="00CA6506" w14:paraId="2EB6FCE9" w14:textId="77777777" w:rsidTr="00CA5405">
        <w:trPr>
          <w:cantSplit/>
        </w:trPr>
        <w:tc>
          <w:tcPr>
            <w:tcW w:w="2635" w:type="dxa"/>
          </w:tcPr>
          <w:p w14:paraId="7A99A830" w14:textId="77777777" w:rsidR="00670B42" w:rsidRPr="00CA6506" w:rsidRDefault="00670B42" w:rsidP="00670B42">
            <w:pPr>
              <w:rPr>
                <w:rFonts w:cstheme="minorHAnsi"/>
                <w:sz w:val="20"/>
                <w:szCs w:val="20"/>
              </w:rPr>
            </w:pPr>
            <w:proofErr w:type="spellStart"/>
            <w:r w:rsidRPr="00CA6506">
              <w:rPr>
                <w:rFonts w:cstheme="minorHAnsi"/>
                <w:sz w:val="20"/>
                <w:szCs w:val="20"/>
              </w:rPr>
              <w:t>Profenfos</w:t>
            </w:r>
            <w:proofErr w:type="spellEnd"/>
          </w:p>
          <w:p w14:paraId="73D62854" w14:textId="77777777" w:rsidR="00670B42" w:rsidRPr="00CA6506" w:rsidRDefault="00670B42" w:rsidP="00670B42">
            <w:pPr>
              <w:rPr>
                <w:rFonts w:cstheme="minorHAnsi"/>
                <w:sz w:val="20"/>
                <w:szCs w:val="20"/>
              </w:rPr>
            </w:pPr>
            <w:r w:rsidRPr="00CA6506">
              <w:rPr>
                <w:rFonts w:cstheme="minorHAnsi"/>
                <w:sz w:val="20"/>
                <w:szCs w:val="20"/>
              </w:rPr>
              <w:t>(organophosphate)</w:t>
            </w:r>
          </w:p>
        </w:tc>
        <w:tc>
          <w:tcPr>
            <w:tcW w:w="8897" w:type="dxa"/>
          </w:tcPr>
          <w:p w14:paraId="79D6181F" w14:textId="77777777" w:rsidR="00670B42" w:rsidRPr="00CA6506" w:rsidRDefault="00670B42" w:rsidP="00670B42">
            <w:pPr>
              <w:rPr>
                <w:rFonts w:cstheme="minorHAnsi"/>
                <w:sz w:val="20"/>
                <w:szCs w:val="20"/>
              </w:rPr>
            </w:pPr>
            <w:r w:rsidRPr="00CA6506">
              <w:rPr>
                <w:rFonts w:cstheme="minorHAnsi"/>
                <w:sz w:val="20"/>
                <w:szCs w:val="20"/>
              </w:rPr>
              <w:t>Not specifically mentioned in a SOP, but is an organophosphate. See organophosphates.</w:t>
            </w:r>
          </w:p>
        </w:tc>
        <w:tc>
          <w:tcPr>
            <w:tcW w:w="2497" w:type="dxa"/>
          </w:tcPr>
          <w:p w14:paraId="256855F9" w14:textId="77777777" w:rsidR="00670B42" w:rsidRPr="00CA6506" w:rsidRDefault="00670B42" w:rsidP="00670B42">
            <w:pPr>
              <w:rPr>
                <w:rFonts w:cstheme="minorHAnsi"/>
                <w:sz w:val="20"/>
                <w:szCs w:val="20"/>
              </w:rPr>
            </w:pPr>
          </w:p>
        </w:tc>
      </w:tr>
      <w:tr w:rsidR="00670B42" w:rsidRPr="00CA6506" w14:paraId="202E94E6" w14:textId="77777777" w:rsidTr="00CA5405">
        <w:trPr>
          <w:cantSplit/>
        </w:trPr>
        <w:tc>
          <w:tcPr>
            <w:tcW w:w="2635" w:type="dxa"/>
          </w:tcPr>
          <w:p w14:paraId="3D114D1D" w14:textId="77777777" w:rsidR="00670B42" w:rsidRPr="00CA6506" w:rsidRDefault="00670B42" w:rsidP="00670B42">
            <w:pPr>
              <w:rPr>
                <w:rFonts w:cstheme="minorHAnsi"/>
                <w:sz w:val="20"/>
                <w:szCs w:val="20"/>
              </w:rPr>
            </w:pPr>
          </w:p>
        </w:tc>
        <w:tc>
          <w:tcPr>
            <w:tcW w:w="8897" w:type="dxa"/>
          </w:tcPr>
          <w:p w14:paraId="5BC81C89" w14:textId="77777777" w:rsidR="00670B42" w:rsidRPr="00CA6506" w:rsidRDefault="00670B42" w:rsidP="00670B42">
            <w:pPr>
              <w:rPr>
                <w:rFonts w:cstheme="minorHAnsi"/>
                <w:sz w:val="20"/>
                <w:szCs w:val="20"/>
              </w:rPr>
            </w:pPr>
          </w:p>
        </w:tc>
        <w:tc>
          <w:tcPr>
            <w:tcW w:w="2497" w:type="dxa"/>
          </w:tcPr>
          <w:p w14:paraId="26FBAD28" w14:textId="77777777" w:rsidR="00670B42" w:rsidRPr="00CA6506" w:rsidRDefault="00670B42" w:rsidP="00670B42">
            <w:pPr>
              <w:rPr>
                <w:rFonts w:cstheme="minorHAnsi"/>
                <w:sz w:val="20"/>
                <w:szCs w:val="20"/>
              </w:rPr>
            </w:pPr>
          </w:p>
        </w:tc>
      </w:tr>
      <w:tr w:rsidR="00670B42" w:rsidRPr="00CA6506" w14:paraId="1C70A60A" w14:textId="77777777" w:rsidTr="00CA5405">
        <w:trPr>
          <w:cantSplit/>
        </w:trPr>
        <w:tc>
          <w:tcPr>
            <w:tcW w:w="2635" w:type="dxa"/>
          </w:tcPr>
          <w:p w14:paraId="36130C54" w14:textId="77777777" w:rsidR="00670B42" w:rsidRPr="00CA6506" w:rsidRDefault="00670B42" w:rsidP="00670B42">
            <w:pPr>
              <w:rPr>
                <w:rFonts w:cstheme="minorHAnsi"/>
                <w:sz w:val="20"/>
                <w:szCs w:val="20"/>
              </w:rPr>
            </w:pPr>
            <w:proofErr w:type="spellStart"/>
            <w:r w:rsidRPr="00CA6506">
              <w:rPr>
                <w:rFonts w:cstheme="minorHAnsi"/>
                <w:sz w:val="20"/>
                <w:szCs w:val="20"/>
              </w:rPr>
              <w:t>Propenylbenzene</w:t>
            </w:r>
            <w:proofErr w:type="spellEnd"/>
          </w:p>
        </w:tc>
        <w:tc>
          <w:tcPr>
            <w:tcW w:w="8897" w:type="dxa"/>
          </w:tcPr>
          <w:p w14:paraId="13CCC504"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31AEDD68" w14:textId="77777777" w:rsidR="00670B42" w:rsidRPr="00CA6506" w:rsidRDefault="00670B42" w:rsidP="00670B42">
            <w:pPr>
              <w:rPr>
                <w:rFonts w:cstheme="minorHAnsi"/>
                <w:sz w:val="20"/>
                <w:szCs w:val="20"/>
              </w:rPr>
            </w:pPr>
          </w:p>
        </w:tc>
      </w:tr>
      <w:tr w:rsidR="00670B42" w:rsidRPr="00CA6506" w14:paraId="12325E00" w14:textId="77777777" w:rsidTr="00CA5405">
        <w:trPr>
          <w:cantSplit/>
        </w:trPr>
        <w:tc>
          <w:tcPr>
            <w:tcW w:w="2635" w:type="dxa"/>
          </w:tcPr>
          <w:p w14:paraId="289E9D82" w14:textId="77777777" w:rsidR="00670B42" w:rsidRPr="00CA6506" w:rsidRDefault="00670B42" w:rsidP="00670B42">
            <w:pPr>
              <w:rPr>
                <w:rFonts w:cstheme="minorHAnsi"/>
                <w:sz w:val="20"/>
                <w:szCs w:val="20"/>
              </w:rPr>
            </w:pPr>
          </w:p>
        </w:tc>
        <w:tc>
          <w:tcPr>
            <w:tcW w:w="8897" w:type="dxa"/>
          </w:tcPr>
          <w:p w14:paraId="680D4FD4" w14:textId="77777777" w:rsidR="00670B42" w:rsidRPr="00CA6506" w:rsidRDefault="00670B42" w:rsidP="00670B42">
            <w:pPr>
              <w:rPr>
                <w:rFonts w:cstheme="minorHAnsi"/>
                <w:sz w:val="20"/>
                <w:szCs w:val="20"/>
              </w:rPr>
            </w:pPr>
          </w:p>
        </w:tc>
        <w:tc>
          <w:tcPr>
            <w:tcW w:w="2497" w:type="dxa"/>
          </w:tcPr>
          <w:p w14:paraId="61BC5C6B" w14:textId="77777777" w:rsidR="00670B42" w:rsidRPr="00CA6506" w:rsidRDefault="00670B42" w:rsidP="00670B42">
            <w:pPr>
              <w:rPr>
                <w:rFonts w:cstheme="minorHAnsi"/>
                <w:sz w:val="20"/>
                <w:szCs w:val="20"/>
              </w:rPr>
            </w:pPr>
          </w:p>
        </w:tc>
      </w:tr>
      <w:tr w:rsidR="00670B42" w:rsidRPr="00CA6506" w14:paraId="2364F3A5" w14:textId="77777777" w:rsidTr="00CA5405">
        <w:trPr>
          <w:cantSplit/>
        </w:trPr>
        <w:tc>
          <w:tcPr>
            <w:tcW w:w="2635" w:type="dxa"/>
          </w:tcPr>
          <w:p w14:paraId="314CD368" w14:textId="77777777" w:rsidR="00670B42" w:rsidRPr="00CA6506" w:rsidRDefault="00670B42" w:rsidP="00670B42">
            <w:pPr>
              <w:rPr>
                <w:rFonts w:cstheme="minorHAnsi"/>
                <w:sz w:val="20"/>
                <w:szCs w:val="20"/>
              </w:rPr>
            </w:pPr>
            <w:proofErr w:type="spellStart"/>
            <w:r w:rsidRPr="00CA6506">
              <w:rPr>
                <w:rFonts w:cstheme="minorHAnsi"/>
                <w:sz w:val="20"/>
                <w:szCs w:val="20"/>
              </w:rPr>
              <w:t>Propylbenzene</w:t>
            </w:r>
            <w:proofErr w:type="spellEnd"/>
          </w:p>
        </w:tc>
        <w:tc>
          <w:tcPr>
            <w:tcW w:w="8897" w:type="dxa"/>
          </w:tcPr>
          <w:p w14:paraId="6B571977" w14:textId="77777777" w:rsidR="00670B42" w:rsidRPr="00C224C7" w:rsidRDefault="00670B42" w:rsidP="00670B42">
            <w:pPr>
              <w:rPr>
                <w:rFonts w:cstheme="minorHAnsi"/>
                <w:sz w:val="20"/>
                <w:szCs w:val="20"/>
              </w:rPr>
            </w:pPr>
            <w:r w:rsidRPr="00C224C7">
              <w:rPr>
                <w:rFonts w:cstheme="minorHAnsi"/>
                <w:sz w:val="20"/>
                <w:szCs w:val="20"/>
              </w:rPr>
              <w:t>inhaling, ingesting or having cutaneous contact with an agent from the</w:t>
            </w:r>
            <w:r>
              <w:rPr>
                <w:rFonts w:cstheme="minorHAnsi"/>
                <w:sz w:val="20"/>
                <w:szCs w:val="20"/>
              </w:rPr>
              <w:t xml:space="preserve"> </w:t>
            </w:r>
            <w:r w:rsidRPr="00C224C7">
              <w:rPr>
                <w:rFonts w:cstheme="minorHAnsi"/>
                <w:sz w:val="20"/>
                <w:szCs w:val="20"/>
              </w:rPr>
              <w:t>specified list of chemical agents, for a cumulative period of at least</w:t>
            </w:r>
            <w:r>
              <w:rPr>
                <w:rFonts w:cstheme="minorHAnsi"/>
                <w:sz w:val="20"/>
                <w:szCs w:val="20"/>
              </w:rPr>
              <w:t xml:space="preserve"> </w:t>
            </w:r>
            <w:r w:rsidRPr="00C224C7">
              <w:rPr>
                <w:rFonts w:cstheme="minorHAnsi"/>
                <w:sz w:val="20"/>
                <w:szCs w:val="20"/>
              </w:rPr>
              <w:t>2 500 hours within a continuous period of five years, before the clinical</w:t>
            </w:r>
          </w:p>
          <w:p w14:paraId="0778DE86" w14:textId="3C3F8AC0" w:rsidR="00670B42" w:rsidRDefault="00670B42" w:rsidP="00670B42">
            <w:pPr>
              <w:rPr>
                <w:rFonts w:cstheme="minorHAnsi"/>
                <w:sz w:val="20"/>
                <w:szCs w:val="20"/>
              </w:rPr>
            </w:pPr>
            <w:r w:rsidRPr="00C224C7">
              <w:rPr>
                <w:rFonts w:cstheme="minorHAnsi"/>
                <w:sz w:val="20"/>
                <w:szCs w:val="20"/>
              </w:rPr>
              <w:t>onset</w:t>
            </w:r>
            <w:r>
              <w:rPr>
                <w:rFonts w:cstheme="minorHAnsi"/>
                <w:sz w:val="20"/>
                <w:szCs w:val="20"/>
              </w:rPr>
              <w:t>/worsening</w:t>
            </w:r>
            <w:r w:rsidRPr="00C224C7">
              <w:rPr>
                <w:rFonts w:cstheme="minorHAnsi"/>
                <w:sz w:val="20"/>
                <w:szCs w:val="20"/>
              </w:rPr>
              <w:t xml:space="preserve"> of sensorineural hearing loss, and where that exposure has</w:t>
            </w:r>
            <w:r>
              <w:rPr>
                <w:rFonts w:cstheme="minorHAnsi"/>
                <w:sz w:val="20"/>
                <w:szCs w:val="20"/>
              </w:rPr>
              <w:t xml:space="preserve"> </w:t>
            </w:r>
            <w:r w:rsidRPr="00C224C7">
              <w:rPr>
                <w:rFonts w:cstheme="minorHAnsi"/>
                <w:sz w:val="20"/>
                <w:szCs w:val="20"/>
              </w:rPr>
              <w:t>ceased, the clinical onset</w:t>
            </w:r>
            <w:r>
              <w:rPr>
                <w:rFonts w:cstheme="minorHAnsi"/>
                <w:sz w:val="20"/>
                <w:szCs w:val="20"/>
              </w:rPr>
              <w:t>/worsening</w:t>
            </w:r>
            <w:r w:rsidRPr="00C224C7">
              <w:rPr>
                <w:rFonts w:cstheme="minorHAnsi"/>
                <w:sz w:val="20"/>
                <w:szCs w:val="20"/>
              </w:rPr>
              <w:t xml:space="preserve"> of sensorineural hearing loss has occurred</w:t>
            </w:r>
            <w:r>
              <w:rPr>
                <w:rFonts w:cstheme="minorHAnsi"/>
                <w:sz w:val="20"/>
                <w:szCs w:val="20"/>
              </w:rPr>
              <w:t xml:space="preserve"> </w:t>
            </w:r>
            <w:r w:rsidRPr="00C224C7">
              <w:rPr>
                <w:rFonts w:cstheme="minorHAnsi"/>
                <w:sz w:val="20"/>
                <w:szCs w:val="20"/>
              </w:rPr>
              <w:t>within two years of cessation;</w:t>
            </w:r>
          </w:p>
          <w:p w14:paraId="42FD6A8F" w14:textId="77777777" w:rsidR="00670B42" w:rsidRPr="00C224C7" w:rsidRDefault="00670B42" w:rsidP="00670B42">
            <w:pPr>
              <w:rPr>
                <w:rFonts w:cstheme="minorHAnsi"/>
                <w:sz w:val="20"/>
                <w:szCs w:val="20"/>
              </w:rPr>
            </w:pPr>
          </w:p>
          <w:p w14:paraId="0EEDCC6A" w14:textId="77777777" w:rsidR="00670B42" w:rsidRPr="00CA6506" w:rsidRDefault="00670B42" w:rsidP="00670B42">
            <w:pPr>
              <w:rPr>
                <w:rFonts w:cstheme="minorHAnsi"/>
                <w:sz w:val="20"/>
                <w:szCs w:val="20"/>
              </w:rPr>
            </w:pPr>
            <w:r w:rsidRPr="00C224C7">
              <w:rPr>
                <w:b/>
                <w:i/>
                <w:sz w:val="20"/>
                <w:szCs w:val="20"/>
              </w:rPr>
              <w:t>specified list of chemical agents</w:t>
            </w:r>
            <w:r w:rsidRPr="00C224C7">
              <w:rPr>
                <w:sz w:val="20"/>
                <w:szCs w:val="20"/>
              </w:rPr>
              <w:t xml:space="preserve"> means:</w:t>
            </w:r>
            <w:r>
              <w:rPr>
                <w:sz w:val="20"/>
                <w:szCs w:val="20"/>
              </w:rPr>
              <w:t xml:space="preserve"> n-</w:t>
            </w:r>
            <w:proofErr w:type="spellStart"/>
            <w:r>
              <w:rPr>
                <w:sz w:val="20"/>
                <w:szCs w:val="20"/>
              </w:rPr>
              <w:t>propylbenzene</w:t>
            </w:r>
            <w:proofErr w:type="spellEnd"/>
            <w:r>
              <w:rPr>
                <w:sz w:val="20"/>
                <w:szCs w:val="20"/>
              </w:rPr>
              <w:t xml:space="preserve">; </w:t>
            </w:r>
          </w:p>
        </w:tc>
        <w:tc>
          <w:tcPr>
            <w:tcW w:w="2497" w:type="dxa"/>
          </w:tcPr>
          <w:p w14:paraId="53C7B787" w14:textId="77777777" w:rsidR="00670B42" w:rsidRDefault="00670B42" w:rsidP="00670B42">
            <w:pPr>
              <w:rPr>
                <w:rFonts w:cstheme="minorHAnsi"/>
                <w:sz w:val="20"/>
                <w:szCs w:val="20"/>
              </w:rPr>
            </w:pPr>
            <w:r>
              <w:rPr>
                <w:rFonts w:cstheme="minorHAnsi"/>
                <w:sz w:val="20"/>
                <w:szCs w:val="20"/>
              </w:rPr>
              <w:t>Sensorineural hearing loss</w:t>
            </w:r>
          </w:p>
          <w:p w14:paraId="2FD898A6" w14:textId="77777777" w:rsidR="00670B42" w:rsidRPr="00CA6506" w:rsidRDefault="00670B42" w:rsidP="00670B42">
            <w:pPr>
              <w:rPr>
                <w:rFonts w:cstheme="minorHAnsi"/>
                <w:sz w:val="20"/>
                <w:szCs w:val="20"/>
              </w:rPr>
            </w:pPr>
            <w:r>
              <w:rPr>
                <w:rFonts w:cstheme="minorHAnsi"/>
                <w:sz w:val="20"/>
                <w:szCs w:val="20"/>
              </w:rPr>
              <w:t>(98, 99/2019)</w:t>
            </w:r>
          </w:p>
        </w:tc>
      </w:tr>
      <w:tr w:rsidR="00670B42" w:rsidRPr="00CA6506" w14:paraId="76DE9527" w14:textId="77777777" w:rsidTr="00CA5405">
        <w:trPr>
          <w:cantSplit/>
        </w:trPr>
        <w:tc>
          <w:tcPr>
            <w:tcW w:w="2635" w:type="dxa"/>
          </w:tcPr>
          <w:p w14:paraId="72E3C486" w14:textId="77777777" w:rsidR="00670B42" w:rsidRPr="00CA6506" w:rsidRDefault="00670B42" w:rsidP="00670B42">
            <w:pPr>
              <w:rPr>
                <w:rFonts w:cstheme="minorHAnsi"/>
                <w:sz w:val="20"/>
                <w:szCs w:val="20"/>
              </w:rPr>
            </w:pPr>
          </w:p>
        </w:tc>
        <w:tc>
          <w:tcPr>
            <w:tcW w:w="8897" w:type="dxa"/>
          </w:tcPr>
          <w:p w14:paraId="26F742BD" w14:textId="77777777" w:rsidR="00670B42" w:rsidRPr="00CA6506" w:rsidRDefault="00670B42" w:rsidP="00670B42">
            <w:pPr>
              <w:rPr>
                <w:rFonts w:cstheme="minorHAnsi"/>
                <w:sz w:val="20"/>
                <w:szCs w:val="20"/>
              </w:rPr>
            </w:pPr>
          </w:p>
        </w:tc>
        <w:tc>
          <w:tcPr>
            <w:tcW w:w="2497" w:type="dxa"/>
          </w:tcPr>
          <w:p w14:paraId="76C82273" w14:textId="77777777" w:rsidR="00670B42" w:rsidRPr="00CA6506" w:rsidRDefault="00670B42" w:rsidP="00670B42">
            <w:pPr>
              <w:rPr>
                <w:rFonts w:cstheme="minorHAnsi"/>
                <w:sz w:val="20"/>
                <w:szCs w:val="20"/>
              </w:rPr>
            </w:pPr>
          </w:p>
        </w:tc>
      </w:tr>
      <w:tr w:rsidR="00670B42" w:rsidRPr="00CA6506" w14:paraId="7212929B" w14:textId="77777777" w:rsidTr="00CA5405">
        <w:trPr>
          <w:cantSplit/>
        </w:trPr>
        <w:tc>
          <w:tcPr>
            <w:tcW w:w="2635" w:type="dxa"/>
          </w:tcPr>
          <w:p w14:paraId="540CF147" w14:textId="77777777" w:rsidR="00670B42" w:rsidRPr="00CA6506" w:rsidRDefault="00670B42" w:rsidP="00670B42">
            <w:pPr>
              <w:rPr>
                <w:rFonts w:cstheme="minorHAnsi"/>
                <w:sz w:val="20"/>
                <w:szCs w:val="20"/>
              </w:rPr>
            </w:pPr>
            <w:proofErr w:type="spellStart"/>
            <w:r w:rsidRPr="00CA6506">
              <w:rPr>
                <w:rFonts w:cstheme="minorHAnsi"/>
                <w:sz w:val="20"/>
                <w:szCs w:val="20"/>
              </w:rPr>
              <w:t>Prothiofos</w:t>
            </w:r>
            <w:proofErr w:type="spellEnd"/>
          </w:p>
          <w:p w14:paraId="0F91113B" w14:textId="77777777" w:rsidR="00670B42" w:rsidRPr="00CA6506" w:rsidRDefault="00670B42" w:rsidP="00670B42">
            <w:pPr>
              <w:rPr>
                <w:rFonts w:cstheme="minorHAnsi"/>
                <w:sz w:val="20"/>
                <w:szCs w:val="20"/>
              </w:rPr>
            </w:pPr>
            <w:r w:rsidRPr="00CA6506">
              <w:rPr>
                <w:rFonts w:cstheme="minorHAnsi"/>
                <w:sz w:val="20"/>
                <w:szCs w:val="20"/>
              </w:rPr>
              <w:t>(organophosphate)</w:t>
            </w:r>
          </w:p>
        </w:tc>
        <w:tc>
          <w:tcPr>
            <w:tcW w:w="8897" w:type="dxa"/>
          </w:tcPr>
          <w:p w14:paraId="4B4EAF24" w14:textId="77777777" w:rsidR="00670B42" w:rsidRPr="00CA6506" w:rsidRDefault="00670B42" w:rsidP="00670B42">
            <w:pPr>
              <w:rPr>
                <w:rFonts w:cstheme="minorHAnsi"/>
                <w:sz w:val="20"/>
                <w:szCs w:val="20"/>
              </w:rPr>
            </w:pPr>
            <w:r w:rsidRPr="00CA6506">
              <w:rPr>
                <w:rFonts w:cstheme="minorHAnsi"/>
                <w:sz w:val="20"/>
                <w:szCs w:val="20"/>
              </w:rPr>
              <w:t>Not specifically mentioned in a SOP, but is an organophosphate. See organophosphates.</w:t>
            </w:r>
          </w:p>
        </w:tc>
        <w:tc>
          <w:tcPr>
            <w:tcW w:w="2497" w:type="dxa"/>
          </w:tcPr>
          <w:p w14:paraId="24A1E673" w14:textId="77777777" w:rsidR="00670B42" w:rsidRPr="00CA6506" w:rsidRDefault="00670B42" w:rsidP="00670B42">
            <w:pPr>
              <w:rPr>
                <w:rFonts w:cstheme="minorHAnsi"/>
                <w:sz w:val="20"/>
                <w:szCs w:val="20"/>
              </w:rPr>
            </w:pPr>
          </w:p>
        </w:tc>
      </w:tr>
      <w:tr w:rsidR="00670B42" w:rsidRPr="00CA6506" w14:paraId="61C7E5D1" w14:textId="77777777" w:rsidTr="00CA5405">
        <w:trPr>
          <w:cantSplit/>
        </w:trPr>
        <w:tc>
          <w:tcPr>
            <w:tcW w:w="2635" w:type="dxa"/>
          </w:tcPr>
          <w:p w14:paraId="4D8F336D" w14:textId="77777777" w:rsidR="00670B42" w:rsidRPr="00CA6506" w:rsidRDefault="00670B42" w:rsidP="00670B42">
            <w:pPr>
              <w:rPr>
                <w:rFonts w:cstheme="minorHAnsi"/>
                <w:sz w:val="20"/>
                <w:szCs w:val="20"/>
              </w:rPr>
            </w:pPr>
          </w:p>
        </w:tc>
        <w:tc>
          <w:tcPr>
            <w:tcW w:w="8897" w:type="dxa"/>
          </w:tcPr>
          <w:p w14:paraId="09B4C4D4" w14:textId="77777777" w:rsidR="00670B42" w:rsidRPr="00CA6506" w:rsidRDefault="00670B42" w:rsidP="00670B42">
            <w:pPr>
              <w:rPr>
                <w:rFonts w:cstheme="minorHAnsi"/>
                <w:sz w:val="20"/>
                <w:szCs w:val="20"/>
              </w:rPr>
            </w:pPr>
          </w:p>
        </w:tc>
        <w:tc>
          <w:tcPr>
            <w:tcW w:w="2497" w:type="dxa"/>
          </w:tcPr>
          <w:p w14:paraId="76EF9F87" w14:textId="77777777" w:rsidR="00670B42" w:rsidRPr="00CA6506" w:rsidRDefault="00670B42" w:rsidP="00670B42">
            <w:pPr>
              <w:rPr>
                <w:rFonts w:cstheme="minorHAnsi"/>
                <w:sz w:val="20"/>
                <w:szCs w:val="20"/>
              </w:rPr>
            </w:pPr>
          </w:p>
        </w:tc>
      </w:tr>
      <w:tr w:rsidR="00670B42" w:rsidRPr="00CA6506" w14:paraId="64723D32" w14:textId="77777777" w:rsidTr="00CA5405">
        <w:trPr>
          <w:cantSplit/>
        </w:trPr>
        <w:tc>
          <w:tcPr>
            <w:tcW w:w="2635" w:type="dxa"/>
          </w:tcPr>
          <w:p w14:paraId="4CC872CB" w14:textId="77777777" w:rsidR="00670B42" w:rsidRPr="00CA6506" w:rsidRDefault="00670B42" w:rsidP="00670B42">
            <w:pPr>
              <w:rPr>
                <w:rFonts w:cstheme="minorHAnsi"/>
                <w:sz w:val="20"/>
                <w:szCs w:val="20"/>
              </w:rPr>
            </w:pPr>
            <w:proofErr w:type="spellStart"/>
            <w:r w:rsidRPr="00CA6506">
              <w:rPr>
                <w:rFonts w:cstheme="minorHAnsi"/>
                <w:sz w:val="20"/>
                <w:szCs w:val="20"/>
              </w:rPr>
              <w:t>Pyrene</w:t>
            </w:r>
            <w:proofErr w:type="spellEnd"/>
          </w:p>
          <w:p w14:paraId="40E8B6DA" w14:textId="77777777" w:rsidR="00670B42" w:rsidRPr="00CA6506" w:rsidRDefault="00670B42" w:rsidP="00670B42">
            <w:pPr>
              <w:rPr>
                <w:rFonts w:cstheme="minorHAnsi"/>
                <w:sz w:val="20"/>
                <w:szCs w:val="20"/>
              </w:rPr>
            </w:pPr>
            <w:r w:rsidRPr="00CA6506">
              <w:rPr>
                <w:rFonts w:cstheme="minorHAnsi"/>
                <w:sz w:val="20"/>
                <w:szCs w:val="20"/>
              </w:rPr>
              <w:t>(polycyclic aromatic hydrocarbon)</w:t>
            </w:r>
          </w:p>
        </w:tc>
        <w:tc>
          <w:tcPr>
            <w:tcW w:w="8897" w:type="dxa"/>
          </w:tcPr>
          <w:p w14:paraId="3ABBB29F" w14:textId="77777777" w:rsidR="00670B42" w:rsidRPr="00CA6506" w:rsidRDefault="00670B42" w:rsidP="00670B42">
            <w:pPr>
              <w:rPr>
                <w:rFonts w:cstheme="minorHAnsi"/>
                <w:sz w:val="20"/>
                <w:szCs w:val="20"/>
              </w:rPr>
            </w:pPr>
            <w:r w:rsidRPr="00CA6506">
              <w:rPr>
                <w:rFonts w:cstheme="minorHAnsi"/>
                <w:sz w:val="20"/>
                <w:szCs w:val="20"/>
              </w:rPr>
              <w:t>Not specifically mentioned in a SOP, but is a polycyclic aromatic hydrocarbon. See polycyclic aromatic hydrocarbons.</w:t>
            </w:r>
          </w:p>
        </w:tc>
        <w:tc>
          <w:tcPr>
            <w:tcW w:w="2497" w:type="dxa"/>
          </w:tcPr>
          <w:p w14:paraId="4DC0470B" w14:textId="77777777" w:rsidR="00670B42" w:rsidRPr="00CA6506" w:rsidRDefault="00670B42" w:rsidP="00670B42">
            <w:pPr>
              <w:rPr>
                <w:rFonts w:cstheme="minorHAnsi"/>
                <w:sz w:val="20"/>
                <w:szCs w:val="20"/>
              </w:rPr>
            </w:pPr>
          </w:p>
        </w:tc>
      </w:tr>
      <w:tr w:rsidR="00670B42" w:rsidRPr="00CA6506" w14:paraId="3D266441" w14:textId="77777777" w:rsidTr="00CA5405">
        <w:trPr>
          <w:cantSplit/>
        </w:trPr>
        <w:tc>
          <w:tcPr>
            <w:tcW w:w="2635" w:type="dxa"/>
          </w:tcPr>
          <w:p w14:paraId="0DA29CF4" w14:textId="77777777" w:rsidR="00670B42" w:rsidRPr="00CA6506" w:rsidRDefault="00670B42" w:rsidP="00670B42">
            <w:pPr>
              <w:rPr>
                <w:rFonts w:cstheme="minorHAnsi"/>
                <w:sz w:val="20"/>
                <w:szCs w:val="20"/>
              </w:rPr>
            </w:pPr>
          </w:p>
        </w:tc>
        <w:tc>
          <w:tcPr>
            <w:tcW w:w="8897" w:type="dxa"/>
          </w:tcPr>
          <w:p w14:paraId="326C04CC" w14:textId="77777777" w:rsidR="00670B42" w:rsidRPr="00CA6506" w:rsidRDefault="00670B42" w:rsidP="00670B42">
            <w:pPr>
              <w:rPr>
                <w:rFonts w:cstheme="minorHAnsi"/>
                <w:sz w:val="20"/>
                <w:szCs w:val="20"/>
              </w:rPr>
            </w:pPr>
          </w:p>
        </w:tc>
        <w:tc>
          <w:tcPr>
            <w:tcW w:w="2497" w:type="dxa"/>
          </w:tcPr>
          <w:p w14:paraId="7500DCE0" w14:textId="77777777" w:rsidR="00670B42" w:rsidRPr="00CA6506" w:rsidRDefault="00670B42" w:rsidP="00670B42">
            <w:pPr>
              <w:rPr>
                <w:rFonts w:cstheme="minorHAnsi"/>
                <w:sz w:val="20"/>
                <w:szCs w:val="20"/>
              </w:rPr>
            </w:pPr>
          </w:p>
        </w:tc>
      </w:tr>
      <w:tr w:rsidR="00670B42" w:rsidRPr="00CA6506" w14:paraId="5F821A66" w14:textId="77777777" w:rsidTr="00CA5405">
        <w:trPr>
          <w:cantSplit/>
        </w:trPr>
        <w:tc>
          <w:tcPr>
            <w:tcW w:w="2635" w:type="dxa"/>
          </w:tcPr>
          <w:p w14:paraId="04E0D43A" w14:textId="77777777" w:rsidR="00670B42" w:rsidRPr="00CA6506" w:rsidRDefault="00670B42" w:rsidP="00670B42">
            <w:pPr>
              <w:rPr>
                <w:rFonts w:cstheme="minorHAnsi"/>
                <w:sz w:val="20"/>
                <w:szCs w:val="20"/>
              </w:rPr>
            </w:pPr>
            <w:proofErr w:type="spellStart"/>
            <w:r w:rsidRPr="00CA6506">
              <w:rPr>
                <w:rFonts w:cstheme="minorHAnsi"/>
                <w:sz w:val="20"/>
                <w:szCs w:val="20"/>
              </w:rPr>
              <w:lastRenderedPageBreak/>
              <w:t>Quintozene</w:t>
            </w:r>
            <w:proofErr w:type="spellEnd"/>
          </w:p>
          <w:p w14:paraId="403A7AE7" w14:textId="77777777" w:rsidR="00670B42" w:rsidRPr="00CA6506" w:rsidRDefault="00670B42" w:rsidP="00670B42">
            <w:pPr>
              <w:rPr>
                <w:rFonts w:cstheme="minorHAnsi"/>
                <w:sz w:val="20"/>
                <w:szCs w:val="20"/>
              </w:rPr>
            </w:pPr>
            <w:proofErr w:type="spellStart"/>
            <w:r w:rsidRPr="00CA6506">
              <w:rPr>
                <w:rFonts w:cstheme="minorHAnsi"/>
                <w:sz w:val="20"/>
                <w:szCs w:val="20"/>
              </w:rPr>
              <w:t>Pentachloronitrobenzene</w:t>
            </w:r>
            <w:proofErr w:type="spellEnd"/>
          </w:p>
          <w:p w14:paraId="1E89D4D9" w14:textId="77777777" w:rsidR="00670B42" w:rsidRPr="00CA6506" w:rsidRDefault="00670B42" w:rsidP="00670B42">
            <w:pPr>
              <w:rPr>
                <w:rFonts w:cstheme="minorHAnsi"/>
                <w:sz w:val="20"/>
                <w:szCs w:val="20"/>
              </w:rPr>
            </w:pPr>
            <w:r w:rsidRPr="00CA6506">
              <w:rPr>
                <w:rFonts w:cstheme="minorHAnsi"/>
                <w:sz w:val="20"/>
                <w:szCs w:val="20"/>
              </w:rPr>
              <w:t>(organochlorine)</w:t>
            </w:r>
          </w:p>
        </w:tc>
        <w:tc>
          <w:tcPr>
            <w:tcW w:w="8897" w:type="dxa"/>
          </w:tcPr>
          <w:p w14:paraId="28B75603" w14:textId="77777777" w:rsidR="00670B42" w:rsidRPr="00CA6506" w:rsidRDefault="00670B42" w:rsidP="00670B42">
            <w:pPr>
              <w:rPr>
                <w:rFonts w:cstheme="minorHAnsi"/>
                <w:sz w:val="20"/>
                <w:szCs w:val="20"/>
              </w:rPr>
            </w:pPr>
            <w:r w:rsidRPr="00CA6506">
              <w:rPr>
                <w:rFonts w:cstheme="minorHAnsi"/>
                <w:sz w:val="20"/>
                <w:szCs w:val="20"/>
              </w:rPr>
              <w:t xml:space="preserve">Not specifically mentioned in a SOP, but </w:t>
            </w:r>
            <w:r>
              <w:rPr>
                <w:rFonts w:cstheme="minorHAnsi"/>
                <w:sz w:val="20"/>
                <w:szCs w:val="20"/>
              </w:rPr>
              <w:t xml:space="preserve">is </w:t>
            </w:r>
            <w:r w:rsidRPr="00CA6506">
              <w:rPr>
                <w:rFonts w:cstheme="minorHAnsi"/>
                <w:sz w:val="20"/>
                <w:szCs w:val="20"/>
              </w:rPr>
              <w:t>an organochlorine. See organochlorines.</w:t>
            </w:r>
          </w:p>
        </w:tc>
        <w:tc>
          <w:tcPr>
            <w:tcW w:w="2497" w:type="dxa"/>
          </w:tcPr>
          <w:p w14:paraId="1C6B6804" w14:textId="77777777" w:rsidR="00670B42" w:rsidRPr="00CA6506" w:rsidRDefault="00670B42" w:rsidP="00670B42">
            <w:pPr>
              <w:rPr>
                <w:rFonts w:cstheme="minorHAnsi"/>
                <w:sz w:val="20"/>
                <w:szCs w:val="20"/>
              </w:rPr>
            </w:pPr>
          </w:p>
        </w:tc>
      </w:tr>
      <w:tr w:rsidR="00670B42" w:rsidRPr="00CA6506" w14:paraId="389090F1" w14:textId="77777777" w:rsidTr="00CA5405">
        <w:trPr>
          <w:cantSplit/>
        </w:trPr>
        <w:tc>
          <w:tcPr>
            <w:tcW w:w="2635" w:type="dxa"/>
          </w:tcPr>
          <w:p w14:paraId="1D3B96B2" w14:textId="77777777" w:rsidR="00670B42" w:rsidRPr="00CA6506" w:rsidRDefault="00670B42" w:rsidP="00670B42">
            <w:pPr>
              <w:rPr>
                <w:rFonts w:cstheme="minorHAnsi"/>
                <w:sz w:val="20"/>
                <w:szCs w:val="20"/>
              </w:rPr>
            </w:pPr>
          </w:p>
        </w:tc>
        <w:tc>
          <w:tcPr>
            <w:tcW w:w="8897" w:type="dxa"/>
          </w:tcPr>
          <w:p w14:paraId="1210E3C3" w14:textId="77777777" w:rsidR="00670B42" w:rsidRPr="00CA6506" w:rsidRDefault="00670B42" w:rsidP="00670B42">
            <w:pPr>
              <w:rPr>
                <w:rFonts w:cstheme="minorHAnsi"/>
                <w:sz w:val="20"/>
                <w:szCs w:val="20"/>
              </w:rPr>
            </w:pPr>
          </w:p>
        </w:tc>
        <w:tc>
          <w:tcPr>
            <w:tcW w:w="2497" w:type="dxa"/>
          </w:tcPr>
          <w:p w14:paraId="2CFE730D" w14:textId="77777777" w:rsidR="00670B42" w:rsidRPr="00CA6506" w:rsidRDefault="00670B42" w:rsidP="00670B42">
            <w:pPr>
              <w:rPr>
                <w:rFonts w:cstheme="minorHAnsi"/>
                <w:sz w:val="20"/>
                <w:szCs w:val="20"/>
              </w:rPr>
            </w:pPr>
          </w:p>
        </w:tc>
      </w:tr>
      <w:tr w:rsidR="00670B42" w:rsidRPr="00CA6506" w14:paraId="3FD02BE7" w14:textId="77777777" w:rsidTr="00CA5405">
        <w:trPr>
          <w:cantSplit/>
        </w:trPr>
        <w:tc>
          <w:tcPr>
            <w:tcW w:w="2635" w:type="dxa"/>
          </w:tcPr>
          <w:p w14:paraId="1D153183" w14:textId="77777777" w:rsidR="00670B42" w:rsidRPr="00CA6506" w:rsidRDefault="00670B42" w:rsidP="00670B42">
            <w:pPr>
              <w:rPr>
                <w:rFonts w:cstheme="minorHAnsi"/>
                <w:sz w:val="20"/>
                <w:szCs w:val="20"/>
              </w:rPr>
            </w:pPr>
            <w:proofErr w:type="spellStart"/>
            <w:r w:rsidRPr="00CA6506">
              <w:rPr>
                <w:rFonts w:cstheme="minorHAnsi"/>
                <w:sz w:val="20"/>
                <w:szCs w:val="20"/>
              </w:rPr>
              <w:t>Ronnel</w:t>
            </w:r>
            <w:proofErr w:type="spellEnd"/>
          </w:p>
          <w:p w14:paraId="51193EC3" w14:textId="77777777" w:rsidR="00670B42" w:rsidRPr="00CA6506" w:rsidRDefault="00670B42" w:rsidP="00670B42">
            <w:pPr>
              <w:rPr>
                <w:rFonts w:cstheme="minorHAnsi"/>
                <w:sz w:val="20"/>
                <w:szCs w:val="20"/>
              </w:rPr>
            </w:pPr>
            <w:proofErr w:type="spellStart"/>
            <w:r w:rsidRPr="00CA6506">
              <w:rPr>
                <w:rFonts w:cstheme="minorHAnsi"/>
                <w:sz w:val="20"/>
                <w:szCs w:val="20"/>
              </w:rPr>
              <w:t>Fenchlorfos</w:t>
            </w:r>
            <w:proofErr w:type="spellEnd"/>
          </w:p>
          <w:p w14:paraId="5089A651" w14:textId="77777777" w:rsidR="00670B42" w:rsidRPr="00CA6506" w:rsidRDefault="00670B42" w:rsidP="00670B42">
            <w:pPr>
              <w:rPr>
                <w:rFonts w:cstheme="minorHAnsi"/>
                <w:sz w:val="20"/>
                <w:szCs w:val="20"/>
              </w:rPr>
            </w:pPr>
            <w:r w:rsidRPr="00CA6506">
              <w:rPr>
                <w:rFonts w:cstheme="minorHAnsi"/>
                <w:sz w:val="20"/>
                <w:szCs w:val="20"/>
              </w:rPr>
              <w:t>(organophosphate)</w:t>
            </w:r>
          </w:p>
        </w:tc>
        <w:tc>
          <w:tcPr>
            <w:tcW w:w="8897" w:type="dxa"/>
          </w:tcPr>
          <w:p w14:paraId="4BBE4558" w14:textId="77777777" w:rsidR="00670B42" w:rsidRPr="00CA6506" w:rsidRDefault="00670B42" w:rsidP="00670B42">
            <w:pPr>
              <w:rPr>
                <w:rFonts w:cstheme="minorHAnsi"/>
                <w:sz w:val="20"/>
                <w:szCs w:val="20"/>
              </w:rPr>
            </w:pPr>
            <w:r w:rsidRPr="00CA6506">
              <w:rPr>
                <w:rFonts w:cstheme="minorHAnsi"/>
                <w:sz w:val="20"/>
                <w:szCs w:val="20"/>
              </w:rPr>
              <w:t>Not specifically mentioned in a SOP, but is an organophosphate. See organophosphates.</w:t>
            </w:r>
          </w:p>
        </w:tc>
        <w:tc>
          <w:tcPr>
            <w:tcW w:w="2497" w:type="dxa"/>
          </w:tcPr>
          <w:p w14:paraId="5D772B97" w14:textId="77777777" w:rsidR="00670B42" w:rsidRPr="00CA6506" w:rsidRDefault="00670B42" w:rsidP="00670B42">
            <w:pPr>
              <w:rPr>
                <w:rFonts w:cstheme="minorHAnsi"/>
                <w:sz w:val="20"/>
                <w:szCs w:val="20"/>
              </w:rPr>
            </w:pPr>
          </w:p>
        </w:tc>
      </w:tr>
      <w:tr w:rsidR="00670B42" w:rsidRPr="00CA6506" w14:paraId="7D7C55AE" w14:textId="77777777" w:rsidTr="00CA5405">
        <w:trPr>
          <w:cantSplit/>
        </w:trPr>
        <w:tc>
          <w:tcPr>
            <w:tcW w:w="2635" w:type="dxa"/>
          </w:tcPr>
          <w:p w14:paraId="303113E9" w14:textId="77777777" w:rsidR="00670B42" w:rsidRPr="00CA6506" w:rsidRDefault="00670B42" w:rsidP="00670B42">
            <w:pPr>
              <w:rPr>
                <w:rFonts w:cstheme="minorHAnsi"/>
                <w:sz w:val="20"/>
                <w:szCs w:val="20"/>
              </w:rPr>
            </w:pPr>
          </w:p>
        </w:tc>
        <w:tc>
          <w:tcPr>
            <w:tcW w:w="8897" w:type="dxa"/>
          </w:tcPr>
          <w:p w14:paraId="65D5A710" w14:textId="77777777" w:rsidR="00670B42" w:rsidRPr="00CA6506" w:rsidRDefault="00670B42" w:rsidP="00670B42">
            <w:pPr>
              <w:rPr>
                <w:rFonts w:cstheme="minorHAnsi"/>
                <w:sz w:val="20"/>
                <w:szCs w:val="20"/>
              </w:rPr>
            </w:pPr>
          </w:p>
        </w:tc>
        <w:tc>
          <w:tcPr>
            <w:tcW w:w="2497" w:type="dxa"/>
          </w:tcPr>
          <w:p w14:paraId="5076ED59" w14:textId="77777777" w:rsidR="00670B42" w:rsidRPr="00CA6506" w:rsidRDefault="00670B42" w:rsidP="00670B42">
            <w:pPr>
              <w:rPr>
                <w:rFonts w:cstheme="minorHAnsi"/>
                <w:sz w:val="20"/>
                <w:szCs w:val="20"/>
              </w:rPr>
            </w:pPr>
          </w:p>
        </w:tc>
      </w:tr>
      <w:tr w:rsidR="00670B42" w:rsidRPr="00CA6506" w14:paraId="30EFA823" w14:textId="77777777" w:rsidTr="00CA5405">
        <w:trPr>
          <w:cantSplit/>
        </w:trPr>
        <w:tc>
          <w:tcPr>
            <w:tcW w:w="2635" w:type="dxa"/>
          </w:tcPr>
          <w:p w14:paraId="25EFF910" w14:textId="77777777" w:rsidR="00670B42" w:rsidRPr="00CA6506" w:rsidRDefault="00670B42" w:rsidP="00670B42">
            <w:pPr>
              <w:rPr>
                <w:rFonts w:cstheme="minorHAnsi"/>
                <w:sz w:val="20"/>
                <w:szCs w:val="20"/>
              </w:rPr>
            </w:pPr>
            <w:proofErr w:type="spellStart"/>
            <w:r w:rsidRPr="00CA6506">
              <w:rPr>
                <w:rFonts w:cstheme="minorHAnsi"/>
                <w:sz w:val="20"/>
                <w:szCs w:val="20"/>
              </w:rPr>
              <w:t>Safrole</w:t>
            </w:r>
            <w:proofErr w:type="spellEnd"/>
          </w:p>
        </w:tc>
        <w:tc>
          <w:tcPr>
            <w:tcW w:w="8897" w:type="dxa"/>
          </w:tcPr>
          <w:p w14:paraId="0232903E"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68D43B31" w14:textId="77777777" w:rsidR="00670B42" w:rsidRPr="00CA6506" w:rsidRDefault="00670B42" w:rsidP="00670B42">
            <w:pPr>
              <w:rPr>
                <w:rFonts w:cstheme="minorHAnsi"/>
                <w:sz w:val="20"/>
                <w:szCs w:val="20"/>
              </w:rPr>
            </w:pPr>
          </w:p>
        </w:tc>
      </w:tr>
      <w:tr w:rsidR="00670B42" w:rsidRPr="00CA6506" w14:paraId="4F70BFBD" w14:textId="77777777" w:rsidTr="00CA5405">
        <w:trPr>
          <w:cantSplit/>
        </w:trPr>
        <w:tc>
          <w:tcPr>
            <w:tcW w:w="2635" w:type="dxa"/>
          </w:tcPr>
          <w:p w14:paraId="75120F51" w14:textId="77777777" w:rsidR="00670B42" w:rsidRPr="00CA6506" w:rsidRDefault="00670B42" w:rsidP="00670B42">
            <w:pPr>
              <w:rPr>
                <w:rFonts w:cstheme="minorHAnsi"/>
                <w:sz w:val="20"/>
                <w:szCs w:val="20"/>
              </w:rPr>
            </w:pPr>
          </w:p>
        </w:tc>
        <w:tc>
          <w:tcPr>
            <w:tcW w:w="8897" w:type="dxa"/>
          </w:tcPr>
          <w:p w14:paraId="50E29701" w14:textId="77777777" w:rsidR="00670B42" w:rsidRPr="00CA6506" w:rsidRDefault="00670B42" w:rsidP="00670B42">
            <w:pPr>
              <w:rPr>
                <w:rFonts w:cstheme="minorHAnsi"/>
                <w:sz w:val="20"/>
                <w:szCs w:val="20"/>
              </w:rPr>
            </w:pPr>
          </w:p>
        </w:tc>
        <w:tc>
          <w:tcPr>
            <w:tcW w:w="2497" w:type="dxa"/>
          </w:tcPr>
          <w:p w14:paraId="1FC7CF84" w14:textId="77777777" w:rsidR="00670B42" w:rsidRPr="00CA6506" w:rsidRDefault="00670B42" w:rsidP="00670B42">
            <w:pPr>
              <w:rPr>
                <w:rFonts w:cstheme="minorHAnsi"/>
                <w:sz w:val="20"/>
                <w:szCs w:val="20"/>
              </w:rPr>
            </w:pPr>
          </w:p>
        </w:tc>
      </w:tr>
      <w:tr w:rsidR="00670B42" w:rsidRPr="00CA6506" w14:paraId="21634EBE" w14:textId="77777777" w:rsidTr="00CA5405">
        <w:trPr>
          <w:cantSplit/>
        </w:trPr>
        <w:tc>
          <w:tcPr>
            <w:tcW w:w="2635" w:type="dxa"/>
          </w:tcPr>
          <w:p w14:paraId="337885C2" w14:textId="77777777" w:rsidR="00670B42" w:rsidRPr="00CA6506" w:rsidRDefault="00670B42" w:rsidP="00670B42">
            <w:pPr>
              <w:rPr>
                <w:rFonts w:cstheme="minorHAnsi"/>
                <w:sz w:val="20"/>
                <w:szCs w:val="20"/>
              </w:rPr>
            </w:pPr>
            <w:r w:rsidRPr="00CA6506">
              <w:rPr>
                <w:rFonts w:cstheme="minorHAnsi"/>
                <w:sz w:val="20"/>
                <w:szCs w:val="20"/>
              </w:rPr>
              <w:t>Selenium</w:t>
            </w:r>
          </w:p>
        </w:tc>
        <w:tc>
          <w:tcPr>
            <w:tcW w:w="8897" w:type="dxa"/>
          </w:tcPr>
          <w:p w14:paraId="31B043FC" w14:textId="77777777" w:rsidR="00670B42" w:rsidRPr="00CA6506" w:rsidRDefault="00670B42" w:rsidP="00670B42">
            <w:pPr>
              <w:rPr>
                <w:rFonts w:cstheme="minorHAnsi"/>
                <w:sz w:val="20"/>
                <w:szCs w:val="20"/>
              </w:rPr>
            </w:pPr>
            <w:r w:rsidRPr="00CA6506">
              <w:rPr>
                <w:rFonts w:cstheme="minorHAnsi"/>
                <w:sz w:val="20"/>
                <w:szCs w:val="20"/>
              </w:rPr>
              <w:t>Not specifically mentioned in a SOP, except as a deficiency for cardiomyopathy.</w:t>
            </w:r>
          </w:p>
        </w:tc>
        <w:tc>
          <w:tcPr>
            <w:tcW w:w="2497" w:type="dxa"/>
          </w:tcPr>
          <w:p w14:paraId="522CF296" w14:textId="77777777" w:rsidR="00670B42" w:rsidRPr="00CA6506" w:rsidRDefault="00670B42" w:rsidP="00670B42">
            <w:pPr>
              <w:rPr>
                <w:rFonts w:cstheme="minorHAnsi"/>
                <w:sz w:val="20"/>
                <w:szCs w:val="20"/>
              </w:rPr>
            </w:pPr>
          </w:p>
        </w:tc>
      </w:tr>
      <w:tr w:rsidR="00670B42" w:rsidRPr="00CA6506" w14:paraId="6926A2E6" w14:textId="77777777" w:rsidTr="00CA5405">
        <w:trPr>
          <w:cantSplit/>
        </w:trPr>
        <w:tc>
          <w:tcPr>
            <w:tcW w:w="2635" w:type="dxa"/>
          </w:tcPr>
          <w:p w14:paraId="79D0983A" w14:textId="77777777" w:rsidR="00670B42" w:rsidRPr="00CA6506" w:rsidRDefault="00670B42" w:rsidP="00670B42">
            <w:pPr>
              <w:rPr>
                <w:rFonts w:cstheme="minorHAnsi"/>
                <w:sz w:val="20"/>
                <w:szCs w:val="20"/>
              </w:rPr>
            </w:pPr>
          </w:p>
        </w:tc>
        <w:tc>
          <w:tcPr>
            <w:tcW w:w="8897" w:type="dxa"/>
          </w:tcPr>
          <w:p w14:paraId="526CD4AB" w14:textId="77777777" w:rsidR="00670B42" w:rsidRPr="00CA6506" w:rsidRDefault="00670B42" w:rsidP="00670B42">
            <w:pPr>
              <w:rPr>
                <w:rFonts w:cstheme="minorHAnsi"/>
                <w:sz w:val="20"/>
                <w:szCs w:val="20"/>
              </w:rPr>
            </w:pPr>
          </w:p>
        </w:tc>
        <w:tc>
          <w:tcPr>
            <w:tcW w:w="2497" w:type="dxa"/>
          </w:tcPr>
          <w:p w14:paraId="342777AB" w14:textId="77777777" w:rsidR="00670B42" w:rsidRPr="00CA6506" w:rsidRDefault="00670B42" w:rsidP="00670B42">
            <w:pPr>
              <w:rPr>
                <w:rFonts w:cstheme="minorHAnsi"/>
                <w:sz w:val="20"/>
                <w:szCs w:val="20"/>
              </w:rPr>
            </w:pPr>
          </w:p>
        </w:tc>
      </w:tr>
      <w:tr w:rsidR="00670B42" w:rsidRPr="00CA6506" w14:paraId="781245AD" w14:textId="77777777" w:rsidTr="00CA5405">
        <w:trPr>
          <w:cantSplit/>
        </w:trPr>
        <w:tc>
          <w:tcPr>
            <w:tcW w:w="2635" w:type="dxa"/>
          </w:tcPr>
          <w:p w14:paraId="0A445236" w14:textId="31B3568D" w:rsidR="00670B42" w:rsidRPr="00CA6506" w:rsidRDefault="00670B42" w:rsidP="00670B42">
            <w:pPr>
              <w:rPr>
                <w:rFonts w:cstheme="minorHAnsi"/>
                <w:sz w:val="20"/>
                <w:szCs w:val="20"/>
              </w:rPr>
            </w:pPr>
            <w:r w:rsidRPr="00CA6506">
              <w:rPr>
                <w:rFonts w:cstheme="minorHAnsi"/>
                <w:sz w:val="20"/>
                <w:szCs w:val="20"/>
              </w:rPr>
              <w:t>Silver</w:t>
            </w:r>
          </w:p>
        </w:tc>
        <w:tc>
          <w:tcPr>
            <w:tcW w:w="8897" w:type="dxa"/>
          </w:tcPr>
          <w:p w14:paraId="7A12905F" w14:textId="1B9B2212"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3539738A" w14:textId="77777777" w:rsidR="00670B42" w:rsidRPr="00CA6506" w:rsidRDefault="00670B42" w:rsidP="00670B42">
            <w:pPr>
              <w:rPr>
                <w:rFonts w:cstheme="minorHAnsi"/>
                <w:sz w:val="20"/>
                <w:szCs w:val="20"/>
              </w:rPr>
            </w:pPr>
          </w:p>
        </w:tc>
      </w:tr>
      <w:tr w:rsidR="00670B42" w:rsidRPr="00CA6506" w14:paraId="14F04983" w14:textId="77777777" w:rsidTr="00CA5405">
        <w:trPr>
          <w:cantSplit/>
        </w:trPr>
        <w:tc>
          <w:tcPr>
            <w:tcW w:w="2635" w:type="dxa"/>
          </w:tcPr>
          <w:p w14:paraId="5CD193D2" w14:textId="77777777" w:rsidR="00670B42" w:rsidRPr="00CA6506" w:rsidRDefault="00670B42" w:rsidP="00670B42">
            <w:pPr>
              <w:rPr>
                <w:rFonts w:cstheme="minorHAnsi"/>
                <w:sz w:val="20"/>
                <w:szCs w:val="20"/>
              </w:rPr>
            </w:pPr>
          </w:p>
        </w:tc>
        <w:tc>
          <w:tcPr>
            <w:tcW w:w="8897" w:type="dxa"/>
          </w:tcPr>
          <w:p w14:paraId="6F20D167" w14:textId="77777777" w:rsidR="00670B42" w:rsidRPr="00CA6506" w:rsidRDefault="00670B42" w:rsidP="00670B42">
            <w:pPr>
              <w:rPr>
                <w:rFonts w:cstheme="minorHAnsi"/>
                <w:sz w:val="20"/>
                <w:szCs w:val="20"/>
              </w:rPr>
            </w:pPr>
          </w:p>
        </w:tc>
        <w:tc>
          <w:tcPr>
            <w:tcW w:w="2497" w:type="dxa"/>
          </w:tcPr>
          <w:p w14:paraId="590E4EC2" w14:textId="77777777" w:rsidR="00670B42" w:rsidRPr="00CA6506" w:rsidRDefault="00670B42" w:rsidP="00670B42">
            <w:pPr>
              <w:rPr>
                <w:rFonts w:cstheme="minorHAnsi"/>
                <w:sz w:val="20"/>
                <w:szCs w:val="20"/>
              </w:rPr>
            </w:pPr>
          </w:p>
        </w:tc>
      </w:tr>
      <w:tr w:rsidR="00670B42" w:rsidRPr="00CA6506" w14:paraId="767169C0" w14:textId="77777777" w:rsidTr="00CA5405">
        <w:trPr>
          <w:cantSplit/>
        </w:trPr>
        <w:tc>
          <w:tcPr>
            <w:tcW w:w="2635" w:type="dxa"/>
          </w:tcPr>
          <w:p w14:paraId="7008082A" w14:textId="77777777" w:rsidR="00670B42" w:rsidRPr="00CA6506" w:rsidRDefault="00670B42" w:rsidP="00670B42">
            <w:pPr>
              <w:rPr>
                <w:rFonts w:cstheme="minorHAnsi"/>
                <w:sz w:val="20"/>
                <w:szCs w:val="20"/>
              </w:rPr>
            </w:pPr>
            <w:proofErr w:type="spellStart"/>
            <w:r w:rsidRPr="00CA6506">
              <w:rPr>
                <w:rFonts w:cstheme="minorHAnsi"/>
                <w:sz w:val="20"/>
                <w:szCs w:val="20"/>
              </w:rPr>
              <w:t>Sulfotepp</w:t>
            </w:r>
            <w:proofErr w:type="spellEnd"/>
          </w:p>
          <w:p w14:paraId="7F2E1915" w14:textId="77777777" w:rsidR="00670B42" w:rsidRPr="00CA6506" w:rsidRDefault="00670B42" w:rsidP="00670B42">
            <w:pPr>
              <w:rPr>
                <w:rFonts w:cstheme="minorHAnsi"/>
                <w:sz w:val="20"/>
                <w:szCs w:val="20"/>
              </w:rPr>
            </w:pPr>
            <w:proofErr w:type="spellStart"/>
            <w:r w:rsidRPr="00CA6506">
              <w:rPr>
                <w:rFonts w:cstheme="minorHAnsi"/>
                <w:sz w:val="20"/>
                <w:szCs w:val="20"/>
              </w:rPr>
              <w:t>Dithion</w:t>
            </w:r>
            <w:proofErr w:type="spellEnd"/>
          </w:p>
          <w:p w14:paraId="26853523" w14:textId="77777777" w:rsidR="00670B42" w:rsidRPr="00CA6506" w:rsidRDefault="00670B42" w:rsidP="00670B42">
            <w:pPr>
              <w:rPr>
                <w:rFonts w:cstheme="minorHAnsi"/>
                <w:sz w:val="20"/>
                <w:szCs w:val="20"/>
              </w:rPr>
            </w:pPr>
            <w:r w:rsidRPr="00CA6506">
              <w:rPr>
                <w:rFonts w:cstheme="minorHAnsi"/>
                <w:sz w:val="20"/>
                <w:szCs w:val="20"/>
              </w:rPr>
              <w:t>TEDP</w:t>
            </w:r>
          </w:p>
          <w:p w14:paraId="5F5458F4" w14:textId="77777777" w:rsidR="00670B42" w:rsidRPr="00CA6506" w:rsidRDefault="00670B42" w:rsidP="00670B42">
            <w:pPr>
              <w:rPr>
                <w:rFonts w:cstheme="minorHAnsi"/>
                <w:sz w:val="20"/>
                <w:szCs w:val="20"/>
              </w:rPr>
            </w:pPr>
            <w:r w:rsidRPr="00CA6506">
              <w:rPr>
                <w:rFonts w:cstheme="minorHAnsi"/>
                <w:sz w:val="20"/>
                <w:szCs w:val="20"/>
              </w:rPr>
              <w:t>(organophosphate)</w:t>
            </w:r>
          </w:p>
        </w:tc>
        <w:tc>
          <w:tcPr>
            <w:tcW w:w="8897" w:type="dxa"/>
          </w:tcPr>
          <w:p w14:paraId="41E56F4B" w14:textId="77777777" w:rsidR="00670B42" w:rsidRPr="00CA6506" w:rsidRDefault="00670B42" w:rsidP="00670B42">
            <w:pPr>
              <w:rPr>
                <w:rFonts w:cstheme="minorHAnsi"/>
                <w:sz w:val="20"/>
                <w:szCs w:val="20"/>
              </w:rPr>
            </w:pPr>
            <w:r w:rsidRPr="00CA6506">
              <w:rPr>
                <w:rFonts w:cstheme="minorHAnsi"/>
                <w:sz w:val="20"/>
                <w:szCs w:val="20"/>
              </w:rPr>
              <w:t>Not specifically mentioned in a SOP, but is an organophosphate. See organophosphates.</w:t>
            </w:r>
          </w:p>
        </w:tc>
        <w:tc>
          <w:tcPr>
            <w:tcW w:w="2497" w:type="dxa"/>
          </w:tcPr>
          <w:p w14:paraId="19EB643E" w14:textId="77777777" w:rsidR="00670B42" w:rsidRPr="00CA6506" w:rsidRDefault="00670B42" w:rsidP="00670B42">
            <w:pPr>
              <w:rPr>
                <w:rFonts w:cstheme="minorHAnsi"/>
                <w:sz w:val="20"/>
                <w:szCs w:val="20"/>
              </w:rPr>
            </w:pPr>
          </w:p>
        </w:tc>
      </w:tr>
      <w:tr w:rsidR="00670B42" w:rsidRPr="00CA6506" w14:paraId="4E4A3A6E" w14:textId="77777777" w:rsidTr="00CA5405">
        <w:trPr>
          <w:cantSplit/>
        </w:trPr>
        <w:tc>
          <w:tcPr>
            <w:tcW w:w="2635" w:type="dxa"/>
          </w:tcPr>
          <w:p w14:paraId="77F2D2AC" w14:textId="77777777" w:rsidR="00670B42" w:rsidRPr="00CA6506" w:rsidRDefault="00670B42" w:rsidP="00670B42">
            <w:pPr>
              <w:rPr>
                <w:rFonts w:cstheme="minorHAnsi"/>
                <w:sz w:val="20"/>
                <w:szCs w:val="20"/>
              </w:rPr>
            </w:pPr>
          </w:p>
        </w:tc>
        <w:tc>
          <w:tcPr>
            <w:tcW w:w="8897" w:type="dxa"/>
          </w:tcPr>
          <w:p w14:paraId="39890E4A" w14:textId="77777777" w:rsidR="00670B42" w:rsidRPr="00CA6506" w:rsidRDefault="00670B42" w:rsidP="00670B42">
            <w:pPr>
              <w:rPr>
                <w:rFonts w:cstheme="minorHAnsi"/>
                <w:sz w:val="20"/>
                <w:szCs w:val="20"/>
              </w:rPr>
            </w:pPr>
          </w:p>
        </w:tc>
        <w:tc>
          <w:tcPr>
            <w:tcW w:w="2497" w:type="dxa"/>
          </w:tcPr>
          <w:p w14:paraId="59F605D2" w14:textId="77777777" w:rsidR="00670B42" w:rsidRPr="00CA6506" w:rsidRDefault="00670B42" w:rsidP="00670B42">
            <w:pPr>
              <w:rPr>
                <w:rFonts w:cstheme="minorHAnsi"/>
                <w:sz w:val="20"/>
                <w:szCs w:val="20"/>
              </w:rPr>
            </w:pPr>
          </w:p>
        </w:tc>
      </w:tr>
      <w:tr w:rsidR="00670B42" w:rsidRPr="00CA6506" w14:paraId="7902E765" w14:textId="77777777" w:rsidTr="00CA5405">
        <w:trPr>
          <w:cantSplit/>
        </w:trPr>
        <w:tc>
          <w:tcPr>
            <w:tcW w:w="2635" w:type="dxa"/>
          </w:tcPr>
          <w:p w14:paraId="10B07271" w14:textId="77777777" w:rsidR="00670B42" w:rsidRPr="00CA6506" w:rsidRDefault="00670B42" w:rsidP="00670B42">
            <w:pPr>
              <w:rPr>
                <w:rFonts w:cstheme="minorHAnsi"/>
                <w:sz w:val="20"/>
                <w:szCs w:val="20"/>
              </w:rPr>
            </w:pPr>
            <w:r w:rsidRPr="00CA6506">
              <w:rPr>
                <w:rFonts w:cstheme="minorHAnsi"/>
                <w:sz w:val="20"/>
                <w:szCs w:val="20"/>
              </w:rPr>
              <w:t>Stilbene</w:t>
            </w:r>
          </w:p>
        </w:tc>
        <w:tc>
          <w:tcPr>
            <w:tcW w:w="8897" w:type="dxa"/>
          </w:tcPr>
          <w:p w14:paraId="5C2322C7"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4AFA224E" w14:textId="77777777" w:rsidR="00670B42" w:rsidRPr="00CA6506" w:rsidRDefault="00670B42" w:rsidP="00670B42">
            <w:pPr>
              <w:rPr>
                <w:rFonts w:cstheme="minorHAnsi"/>
                <w:sz w:val="20"/>
                <w:szCs w:val="20"/>
              </w:rPr>
            </w:pPr>
          </w:p>
        </w:tc>
      </w:tr>
      <w:tr w:rsidR="00670B42" w:rsidRPr="00CA6506" w14:paraId="74EC2910" w14:textId="77777777" w:rsidTr="00CA5405">
        <w:trPr>
          <w:cantSplit/>
        </w:trPr>
        <w:tc>
          <w:tcPr>
            <w:tcW w:w="2635" w:type="dxa"/>
          </w:tcPr>
          <w:p w14:paraId="7F73FE74" w14:textId="77777777" w:rsidR="00670B42" w:rsidRPr="00CA6506" w:rsidRDefault="00670B42" w:rsidP="00670B42">
            <w:pPr>
              <w:rPr>
                <w:rFonts w:cstheme="minorHAnsi"/>
                <w:sz w:val="20"/>
                <w:szCs w:val="20"/>
              </w:rPr>
            </w:pPr>
          </w:p>
        </w:tc>
        <w:tc>
          <w:tcPr>
            <w:tcW w:w="8897" w:type="dxa"/>
          </w:tcPr>
          <w:p w14:paraId="1FF5B695" w14:textId="77777777" w:rsidR="00670B42" w:rsidRPr="00CA6506" w:rsidRDefault="00670B42" w:rsidP="00670B42">
            <w:pPr>
              <w:rPr>
                <w:rFonts w:cstheme="minorHAnsi"/>
                <w:sz w:val="20"/>
                <w:szCs w:val="20"/>
              </w:rPr>
            </w:pPr>
          </w:p>
        </w:tc>
        <w:tc>
          <w:tcPr>
            <w:tcW w:w="2497" w:type="dxa"/>
          </w:tcPr>
          <w:p w14:paraId="306A3125" w14:textId="77777777" w:rsidR="00670B42" w:rsidRPr="00CA6506" w:rsidRDefault="00670B42" w:rsidP="00670B42">
            <w:pPr>
              <w:rPr>
                <w:rFonts w:cstheme="minorHAnsi"/>
                <w:sz w:val="20"/>
                <w:szCs w:val="20"/>
              </w:rPr>
            </w:pPr>
          </w:p>
        </w:tc>
      </w:tr>
      <w:tr w:rsidR="00670B42" w:rsidRPr="00CA6506" w14:paraId="3F5BC96E" w14:textId="77777777" w:rsidTr="00CA5405">
        <w:trPr>
          <w:cantSplit/>
        </w:trPr>
        <w:tc>
          <w:tcPr>
            <w:tcW w:w="2635" w:type="dxa"/>
          </w:tcPr>
          <w:p w14:paraId="22F035BD" w14:textId="77777777" w:rsidR="00670B42" w:rsidRPr="00CA6506" w:rsidRDefault="00670B42" w:rsidP="00670B42">
            <w:pPr>
              <w:rPr>
                <w:rFonts w:cstheme="minorHAnsi"/>
                <w:sz w:val="20"/>
                <w:szCs w:val="20"/>
              </w:rPr>
            </w:pPr>
            <w:proofErr w:type="spellStart"/>
            <w:r w:rsidRPr="00CA6506">
              <w:rPr>
                <w:rFonts w:cstheme="minorHAnsi"/>
                <w:sz w:val="20"/>
                <w:szCs w:val="20"/>
              </w:rPr>
              <w:t>Stirophos</w:t>
            </w:r>
            <w:proofErr w:type="spellEnd"/>
          </w:p>
          <w:p w14:paraId="744A4EED" w14:textId="77777777" w:rsidR="00670B42" w:rsidRPr="00CA6506" w:rsidRDefault="00670B42" w:rsidP="00670B42">
            <w:pPr>
              <w:rPr>
                <w:rFonts w:cstheme="minorHAnsi"/>
                <w:sz w:val="20"/>
                <w:szCs w:val="20"/>
              </w:rPr>
            </w:pPr>
            <w:proofErr w:type="spellStart"/>
            <w:r w:rsidRPr="00CA6506">
              <w:rPr>
                <w:rFonts w:cstheme="minorHAnsi"/>
                <w:sz w:val="20"/>
                <w:szCs w:val="20"/>
              </w:rPr>
              <w:t>Tetrachlorvinphos</w:t>
            </w:r>
            <w:proofErr w:type="spellEnd"/>
          </w:p>
          <w:p w14:paraId="61C2CDEF" w14:textId="77777777" w:rsidR="00670B42" w:rsidRPr="00CA6506" w:rsidRDefault="00670B42" w:rsidP="00670B42">
            <w:pPr>
              <w:rPr>
                <w:rFonts w:cstheme="minorHAnsi"/>
                <w:sz w:val="20"/>
                <w:szCs w:val="20"/>
              </w:rPr>
            </w:pPr>
            <w:r w:rsidRPr="00CA6506">
              <w:rPr>
                <w:rFonts w:cstheme="minorHAnsi"/>
                <w:sz w:val="20"/>
                <w:szCs w:val="20"/>
              </w:rPr>
              <w:t>(organophosphate)</w:t>
            </w:r>
          </w:p>
        </w:tc>
        <w:tc>
          <w:tcPr>
            <w:tcW w:w="8897" w:type="dxa"/>
          </w:tcPr>
          <w:p w14:paraId="09634323" w14:textId="77777777" w:rsidR="00670B42" w:rsidRPr="00CA6506" w:rsidRDefault="00670B42" w:rsidP="00670B42">
            <w:pPr>
              <w:rPr>
                <w:rFonts w:cstheme="minorHAnsi"/>
                <w:sz w:val="20"/>
                <w:szCs w:val="20"/>
              </w:rPr>
            </w:pPr>
            <w:r w:rsidRPr="00CA6506">
              <w:rPr>
                <w:rFonts w:cstheme="minorHAnsi"/>
                <w:sz w:val="20"/>
                <w:szCs w:val="20"/>
              </w:rPr>
              <w:t>Not specifically mentioned in a SOP, but is an organophosphate. See organophosphates.</w:t>
            </w:r>
          </w:p>
        </w:tc>
        <w:tc>
          <w:tcPr>
            <w:tcW w:w="2497" w:type="dxa"/>
          </w:tcPr>
          <w:p w14:paraId="40134C1D" w14:textId="77777777" w:rsidR="00670B42" w:rsidRPr="00CA6506" w:rsidRDefault="00670B42" w:rsidP="00670B42">
            <w:pPr>
              <w:rPr>
                <w:rFonts w:cstheme="minorHAnsi"/>
                <w:sz w:val="20"/>
                <w:szCs w:val="20"/>
              </w:rPr>
            </w:pPr>
          </w:p>
        </w:tc>
      </w:tr>
      <w:tr w:rsidR="00670B42" w:rsidRPr="00CA6506" w14:paraId="10D8E4B9" w14:textId="77777777" w:rsidTr="00CA5405">
        <w:trPr>
          <w:cantSplit/>
        </w:trPr>
        <w:tc>
          <w:tcPr>
            <w:tcW w:w="2635" w:type="dxa"/>
          </w:tcPr>
          <w:p w14:paraId="3F4B5315" w14:textId="77777777" w:rsidR="00670B42" w:rsidRPr="00CA6506" w:rsidRDefault="00670B42" w:rsidP="00670B42">
            <w:pPr>
              <w:rPr>
                <w:rFonts w:cstheme="minorHAnsi"/>
                <w:sz w:val="20"/>
                <w:szCs w:val="20"/>
              </w:rPr>
            </w:pPr>
          </w:p>
        </w:tc>
        <w:tc>
          <w:tcPr>
            <w:tcW w:w="8897" w:type="dxa"/>
          </w:tcPr>
          <w:p w14:paraId="47BF2977" w14:textId="77777777" w:rsidR="00670B42" w:rsidRPr="00CA6506" w:rsidRDefault="00670B42" w:rsidP="00670B42">
            <w:pPr>
              <w:rPr>
                <w:rFonts w:cstheme="minorHAnsi"/>
                <w:sz w:val="20"/>
                <w:szCs w:val="20"/>
              </w:rPr>
            </w:pPr>
          </w:p>
        </w:tc>
        <w:tc>
          <w:tcPr>
            <w:tcW w:w="2497" w:type="dxa"/>
          </w:tcPr>
          <w:p w14:paraId="0BA69619" w14:textId="77777777" w:rsidR="00670B42" w:rsidRPr="00CA6506" w:rsidRDefault="00670B42" w:rsidP="00670B42">
            <w:pPr>
              <w:rPr>
                <w:rFonts w:cstheme="minorHAnsi"/>
                <w:sz w:val="20"/>
                <w:szCs w:val="20"/>
              </w:rPr>
            </w:pPr>
          </w:p>
        </w:tc>
      </w:tr>
      <w:tr w:rsidR="00670B42" w:rsidRPr="00CA6506" w14:paraId="71188272" w14:textId="77777777" w:rsidTr="00CA5405">
        <w:trPr>
          <w:cantSplit/>
        </w:trPr>
        <w:tc>
          <w:tcPr>
            <w:tcW w:w="2635" w:type="dxa"/>
            <w:vMerge w:val="restart"/>
          </w:tcPr>
          <w:p w14:paraId="6BCB440D" w14:textId="77777777" w:rsidR="00670B42" w:rsidRPr="00CA6506" w:rsidRDefault="00670B42" w:rsidP="00670B42">
            <w:pPr>
              <w:rPr>
                <w:rFonts w:cstheme="minorHAnsi"/>
                <w:sz w:val="20"/>
                <w:szCs w:val="20"/>
              </w:rPr>
            </w:pPr>
            <w:r w:rsidRPr="00CA6506">
              <w:rPr>
                <w:rFonts w:cstheme="minorHAnsi"/>
                <w:sz w:val="20"/>
                <w:szCs w:val="20"/>
              </w:rPr>
              <w:t>Styrene</w:t>
            </w:r>
          </w:p>
        </w:tc>
        <w:tc>
          <w:tcPr>
            <w:tcW w:w="8897" w:type="dxa"/>
          </w:tcPr>
          <w:p w14:paraId="6FFEA56C" w14:textId="77777777" w:rsidR="00670B42" w:rsidRPr="00CA6506" w:rsidRDefault="00670B42" w:rsidP="00670B42">
            <w:pPr>
              <w:rPr>
                <w:rFonts w:cstheme="minorHAnsi"/>
                <w:sz w:val="20"/>
                <w:szCs w:val="20"/>
              </w:rPr>
            </w:pPr>
            <w:r w:rsidRPr="00CA6506">
              <w:rPr>
                <w:rFonts w:cstheme="minorHAnsi"/>
                <w:sz w:val="20"/>
                <w:szCs w:val="20"/>
              </w:rPr>
              <w:t>inhaling, ingesting or having cutaneous contact with a volatile substance from the specified list, in an unventilated and confined space:</w:t>
            </w:r>
          </w:p>
          <w:p w14:paraId="171D266F" w14:textId="77777777" w:rsidR="00670B42" w:rsidRPr="00CA6506" w:rsidRDefault="00670B42" w:rsidP="00670B42">
            <w:pPr>
              <w:rPr>
                <w:rFonts w:cstheme="minorHAnsi"/>
                <w:sz w:val="20"/>
                <w:szCs w:val="20"/>
              </w:rPr>
            </w:pPr>
            <w:r w:rsidRPr="00CA6506">
              <w:rPr>
                <w:rFonts w:cstheme="minorHAnsi"/>
                <w:sz w:val="20"/>
                <w:szCs w:val="20"/>
              </w:rPr>
              <w:t>(</w:t>
            </w:r>
            <w:proofErr w:type="spellStart"/>
            <w:r w:rsidRPr="00CA6506">
              <w:rPr>
                <w:rFonts w:cstheme="minorHAnsi"/>
                <w:sz w:val="20"/>
                <w:szCs w:val="20"/>
              </w:rPr>
              <w:t>i</w:t>
            </w:r>
            <w:proofErr w:type="spellEnd"/>
            <w:r w:rsidRPr="00CA6506">
              <w:rPr>
                <w:rFonts w:cstheme="minorHAnsi"/>
                <w:sz w:val="20"/>
                <w:szCs w:val="20"/>
              </w:rPr>
              <w:t>) on at least 30 occasions within a continuous period of six months before the clinical onset of peripheral neuropathy; and</w:t>
            </w:r>
          </w:p>
          <w:p w14:paraId="54583016" w14:textId="77777777" w:rsidR="00670B42" w:rsidRPr="00CA6506" w:rsidRDefault="00670B42" w:rsidP="00670B42">
            <w:pPr>
              <w:rPr>
                <w:rFonts w:cstheme="minorHAnsi"/>
                <w:sz w:val="20"/>
                <w:szCs w:val="20"/>
              </w:rPr>
            </w:pPr>
            <w:r w:rsidRPr="00CA6506">
              <w:rPr>
                <w:rFonts w:cstheme="minorHAnsi"/>
                <w:sz w:val="20"/>
                <w:szCs w:val="20"/>
              </w:rPr>
              <w:t>(ii) where contact with a volatile substance from the specified list has ceased, the clinical onset of peripheral neuropathy has occurred within three months of cessation;</w:t>
            </w:r>
          </w:p>
          <w:p w14:paraId="5639ABEF" w14:textId="77777777" w:rsidR="00670B42" w:rsidRPr="00CA6506" w:rsidRDefault="00670B42" w:rsidP="00670B42">
            <w:pPr>
              <w:rPr>
                <w:rFonts w:cstheme="minorHAnsi"/>
                <w:sz w:val="20"/>
                <w:szCs w:val="20"/>
              </w:rPr>
            </w:pPr>
          </w:p>
          <w:p w14:paraId="7D85D7E5" w14:textId="77777777" w:rsidR="00670B42" w:rsidRPr="00CA6506" w:rsidRDefault="00670B42" w:rsidP="00670B42">
            <w:pPr>
              <w:rPr>
                <w:rFonts w:cstheme="minorHAnsi"/>
                <w:sz w:val="20"/>
                <w:szCs w:val="20"/>
              </w:rPr>
            </w:pPr>
            <w:r w:rsidRPr="00504E4F">
              <w:rPr>
                <w:rFonts w:cstheme="minorHAnsi"/>
                <w:b/>
                <w:i/>
                <w:sz w:val="20"/>
                <w:szCs w:val="20"/>
              </w:rPr>
              <w:t>a volatile substance from the specified list</w:t>
            </w:r>
            <w:r w:rsidRPr="00CA6506">
              <w:rPr>
                <w:rFonts w:cstheme="minorHAnsi"/>
                <w:sz w:val="20"/>
                <w:szCs w:val="20"/>
              </w:rPr>
              <w:t xml:space="preserve"> means: (f) styrene;</w:t>
            </w:r>
          </w:p>
        </w:tc>
        <w:tc>
          <w:tcPr>
            <w:tcW w:w="2497" w:type="dxa"/>
          </w:tcPr>
          <w:p w14:paraId="12B877DC" w14:textId="77777777" w:rsidR="00670B42" w:rsidRPr="00CA6506" w:rsidRDefault="00670B42" w:rsidP="00670B42">
            <w:pPr>
              <w:rPr>
                <w:rFonts w:cstheme="minorHAnsi"/>
                <w:sz w:val="20"/>
                <w:szCs w:val="20"/>
              </w:rPr>
            </w:pPr>
            <w:r w:rsidRPr="00CA6506">
              <w:rPr>
                <w:rFonts w:cstheme="minorHAnsi"/>
                <w:sz w:val="20"/>
                <w:szCs w:val="20"/>
              </w:rPr>
              <w:t xml:space="preserve">Peripheral neuropathy </w:t>
            </w:r>
          </w:p>
          <w:p w14:paraId="49DAFC93" w14:textId="77777777" w:rsidR="00670B42" w:rsidRPr="00CA6506" w:rsidRDefault="00670B42" w:rsidP="00670B42">
            <w:pPr>
              <w:rPr>
                <w:rFonts w:cstheme="minorHAnsi"/>
                <w:sz w:val="20"/>
                <w:szCs w:val="20"/>
              </w:rPr>
            </w:pPr>
            <w:r w:rsidRPr="00CA6506">
              <w:rPr>
                <w:rFonts w:cstheme="minorHAnsi"/>
                <w:sz w:val="20"/>
                <w:szCs w:val="20"/>
              </w:rPr>
              <w:t>(74/2014)</w:t>
            </w:r>
          </w:p>
        </w:tc>
      </w:tr>
      <w:tr w:rsidR="00670B42" w:rsidRPr="00CA6506" w14:paraId="03F8FC5D" w14:textId="77777777" w:rsidTr="00CA5405">
        <w:trPr>
          <w:cantSplit/>
        </w:trPr>
        <w:tc>
          <w:tcPr>
            <w:tcW w:w="2635" w:type="dxa"/>
            <w:vMerge/>
          </w:tcPr>
          <w:p w14:paraId="54513098" w14:textId="77777777" w:rsidR="00670B42" w:rsidRPr="00CA6506" w:rsidRDefault="00670B42" w:rsidP="00670B42">
            <w:pPr>
              <w:rPr>
                <w:rFonts w:cstheme="minorHAnsi"/>
                <w:sz w:val="20"/>
                <w:szCs w:val="20"/>
              </w:rPr>
            </w:pPr>
          </w:p>
        </w:tc>
        <w:tc>
          <w:tcPr>
            <w:tcW w:w="8897" w:type="dxa"/>
          </w:tcPr>
          <w:p w14:paraId="49C227B0" w14:textId="46FA6371" w:rsidR="00670B42" w:rsidRPr="00EF1F6A" w:rsidRDefault="00670B42" w:rsidP="00670B42">
            <w:pPr>
              <w:rPr>
                <w:sz w:val="20"/>
                <w:szCs w:val="20"/>
              </w:rPr>
            </w:pPr>
            <w:r w:rsidRPr="00EF1F6A">
              <w:rPr>
                <w:sz w:val="20"/>
                <w:szCs w:val="20"/>
              </w:rPr>
              <w:t xml:space="preserve">having a severe substance use disorder involving inhalation of a solvent from the </w:t>
            </w:r>
            <w:r>
              <w:rPr>
                <w:sz w:val="20"/>
                <w:szCs w:val="20"/>
              </w:rPr>
              <w:t>S</w:t>
            </w:r>
            <w:r w:rsidRPr="00EF1F6A">
              <w:rPr>
                <w:sz w:val="20"/>
                <w:szCs w:val="20"/>
              </w:rPr>
              <w:t xml:space="preserve">pecified </w:t>
            </w:r>
            <w:r>
              <w:rPr>
                <w:sz w:val="20"/>
                <w:szCs w:val="20"/>
              </w:rPr>
              <w:t>L</w:t>
            </w:r>
            <w:r w:rsidRPr="00EF1F6A">
              <w:rPr>
                <w:sz w:val="20"/>
                <w:szCs w:val="20"/>
              </w:rPr>
              <w:t>ist 1 of solvents, within the 5 years before the clinical onset of chronic solvent-induced neurocognitive disorder;</w:t>
            </w:r>
          </w:p>
          <w:p w14:paraId="38795711" w14:textId="77777777" w:rsidR="00670B42" w:rsidRPr="00EF1F6A" w:rsidRDefault="00670B42" w:rsidP="00670B42">
            <w:pPr>
              <w:rPr>
                <w:rFonts w:cstheme="minorHAnsi"/>
                <w:sz w:val="20"/>
                <w:szCs w:val="20"/>
              </w:rPr>
            </w:pPr>
          </w:p>
          <w:p w14:paraId="220DEFA2" w14:textId="77777777" w:rsidR="00670B42" w:rsidRPr="0036057E" w:rsidRDefault="00670B42" w:rsidP="00670B42">
            <w:pPr>
              <w:rPr>
                <w:sz w:val="20"/>
                <w:szCs w:val="20"/>
              </w:rPr>
            </w:pPr>
            <w:r w:rsidRPr="00EF1F6A">
              <w:rPr>
                <w:b/>
                <w:i/>
                <w:sz w:val="20"/>
                <w:szCs w:val="20"/>
              </w:rPr>
              <w:t>Specified List 1 of solvents</w:t>
            </w:r>
            <w:r w:rsidRPr="00EF1F6A">
              <w:rPr>
                <w:sz w:val="20"/>
                <w:szCs w:val="20"/>
              </w:rPr>
              <w:t xml:space="preserve"> means</w:t>
            </w:r>
            <w:r>
              <w:rPr>
                <w:sz w:val="20"/>
                <w:szCs w:val="20"/>
              </w:rPr>
              <w:t xml:space="preserve"> styrene;</w:t>
            </w:r>
          </w:p>
          <w:p w14:paraId="0BAEE622" w14:textId="77777777" w:rsidR="00670B42" w:rsidRPr="0036057E" w:rsidRDefault="00670B42" w:rsidP="00670B42">
            <w:pPr>
              <w:rPr>
                <w:sz w:val="20"/>
                <w:szCs w:val="20"/>
              </w:rPr>
            </w:pPr>
          </w:p>
          <w:p w14:paraId="4FBF5661" w14:textId="5647DE01" w:rsidR="00670B42" w:rsidRPr="0036057E" w:rsidRDefault="00670B42" w:rsidP="00670B42">
            <w:pPr>
              <w:contextualSpacing/>
              <w:rPr>
                <w:sz w:val="20"/>
                <w:szCs w:val="20"/>
              </w:rPr>
            </w:pPr>
            <w:r w:rsidRPr="0036057E">
              <w:rPr>
                <w:sz w:val="20"/>
                <w:szCs w:val="20"/>
              </w:rPr>
              <w:t>having at least 50 episodes of acute solvent intoxication due to a solvent from the Specified List 2 of solvents [specified list of solvents</w:t>
            </w:r>
            <w:r>
              <w:rPr>
                <w:sz w:val="20"/>
                <w:szCs w:val="20"/>
              </w:rPr>
              <w:t xml:space="preserve"> BOP</w:t>
            </w:r>
            <w:r w:rsidRPr="0036057E">
              <w:rPr>
                <w:sz w:val="20"/>
                <w:szCs w:val="20"/>
              </w:rPr>
              <w:t>] consecutive period of 2 [1 B</w:t>
            </w:r>
            <w:r>
              <w:rPr>
                <w:sz w:val="20"/>
                <w:szCs w:val="20"/>
              </w:rPr>
              <w:t>O</w:t>
            </w:r>
            <w:r w:rsidRPr="0036057E">
              <w:rPr>
                <w:sz w:val="20"/>
                <w:szCs w:val="20"/>
              </w:rPr>
              <w:t xml:space="preserve">P] years before the clinical onset of chronic solvent-induced neurocognitive disorder, and where the last episode of acute solvent intoxication occurred within the 2 years before the clinical onset of chronic solvent-induced neurocognitive disorder; </w:t>
            </w:r>
          </w:p>
          <w:p w14:paraId="7A61B1A2" w14:textId="77777777" w:rsidR="00670B42" w:rsidRDefault="00670B42" w:rsidP="00670B42">
            <w:pPr>
              <w:contextualSpacing/>
              <w:rPr>
                <w:sz w:val="20"/>
                <w:szCs w:val="20"/>
              </w:rPr>
            </w:pPr>
          </w:p>
          <w:p w14:paraId="10E8915C" w14:textId="77777777" w:rsidR="00670B42" w:rsidRDefault="00670B42" w:rsidP="00670B42">
            <w:pPr>
              <w:rPr>
                <w:rFonts w:cstheme="minorHAnsi"/>
                <w:sz w:val="20"/>
                <w:szCs w:val="20"/>
              </w:rPr>
            </w:pPr>
            <w:r w:rsidRPr="00707F6B">
              <w:rPr>
                <w:rFonts w:cstheme="minorHAnsi"/>
                <w:b/>
                <w:i/>
                <w:sz w:val="20"/>
                <w:szCs w:val="20"/>
              </w:rPr>
              <w:t xml:space="preserve">Specified List </w:t>
            </w:r>
            <w:r>
              <w:rPr>
                <w:rFonts w:cstheme="minorHAnsi"/>
                <w:b/>
                <w:i/>
                <w:sz w:val="20"/>
                <w:szCs w:val="20"/>
              </w:rPr>
              <w:t>2</w:t>
            </w:r>
            <w:r w:rsidRPr="00707F6B">
              <w:rPr>
                <w:rFonts w:cstheme="minorHAnsi"/>
                <w:b/>
                <w:i/>
                <w:sz w:val="20"/>
                <w:szCs w:val="20"/>
              </w:rPr>
              <w:t xml:space="preserve"> of solvents</w:t>
            </w:r>
            <w:r>
              <w:rPr>
                <w:rFonts w:cstheme="minorHAnsi"/>
                <w:sz w:val="20"/>
                <w:szCs w:val="20"/>
              </w:rPr>
              <w:t xml:space="preserve"> means: </w:t>
            </w:r>
            <w:r>
              <w:rPr>
                <w:sz w:val="20"/>
                <w:szCs w:val="20"/>
              </w:rPr>
              <w:t>styrene;</w:t>
            </w:r>
          </w:p>
          <w:p w14:paraId="451D337D" w14:textId="77777777" w:rsidR="00670B42" w:rsidRDefault="00670B42" w:rsidP="00670B42">
            <w:pPr>
              <w:contextualSpacing/>
              <w:rPr>
                <w:sz w:val="20"/>
                <w:szCs w:val="20"/>
              </w:rPr>
            </w:pPr>
          </w:p>
          <w:p w14:paraId="0C4D1DAD" w14:textId="4D153F92" w:rsidR="00670B42" w:rsidRPr="0036057E" w:rsidRDefault="00670B42" w:rsidP="00670B42">
            <w:pPr>
              <w:contextualSpacing/>
              <w:rPr>
                <w:sz w:val="20"/>
                <w:szCs w:val="20"/>
              </w:rPr>
            </w:pPr>
            <w:r w:rsidRPr="0036057E">
              <w:rPr>
                <w:sz w:val="20"/>
                <w:szCs w:val="20"/>
              </w:rPr>
              <w:t>inhaling, ingesting or having cutaneous contact with a solvent from the Specified List 2 of solvents [specified list of solvents</w:t>
            </w:r>
            <w:r>
              <w:rPr>
                <w:sz w:val="20"/>
                <w:szCs w:val="20"/>
              </w:rPr>
              <w:t xml:space="preserve"> BOP</w:t>
            </w:r>
            <w:r w:rsidRPr="0036057E">
              <w:rPr>
                <w:sz w:val="20"/>
                <w:szCs w:val="20"/>
              </w:rPr>
              <w:t>], where inhalation occurred in an unventilated and confined space, on more days than not for a consecutive period of at least 5 [10 B</w:t>
            </w:r>
            <w:r>
              <w:rPr>
                <w:sz w:val="20"/>
                <w:szCs w:val="20"/>
              </w:rPr>
              <w:t>O</w:t>
            </w:r>
            <w:r w:rsidRPr="0036057E">
              <w:rPr>
                <w:sz w:val="20"/>
                <w:szCs w:val="20"/>
              </w:rPr>
              <w:t xml:space="preserve">P] years before the clinical onset of chronic solvent-induced neurocognitive disorder, and if exposure has ceased before the clinical onset of chronic solvent-induced neurocognitive disorder, then that onset occurred within 1 years of cessation; </w:t>
            </w:r>
          </w:p>
          <w:p w14:paraId="05783278" w14:textId="77777777" w:rsidR="00670B42" w:rsidRDefault="00670B42" w:rsidP="00670B42">
            <w:pPr>
              <w:rPr>
                <w:sz w:val="20"/>
                <w:szCs w:val="20"/>
              </w:rPr>
            </w:pPr>
          </w:p>
          <w:p w14:paraId="6F34D70B" w14:textId="77777777" w:rsidR="00670B42" w:rsidRDefault="00670B42" w:rsidP="00670B42">
            <w:pPr>
              <w:rPr>
                <w:rFonts w:cstheme="minorHAnsi"/>
                <w:sz w:val="20"/>
                <w:szCs w:val="20"/>
              </w:rPr>
            </w:pPr>
            <w:r w:rsidRPr="00707F6B">
              <w:rPr>
                <w:rFonts w:cstheme="minorHAnsi"/>
                <w:b/>
                <w:i/>
                <w:sz w:val="20"/>
                <w:szCs w:val="20"/>
              </w:rPr>
              <w:t xml:space="preserve">Specified List </w:t>
            </w:r>
            <w:r>
              <w:rPr>
                <w:rFonts w:cstheme="minorHAnsi"/>
                <w:b/>
                <w:i/>
                <w:sz w:val="20"/>
                <w:szCs w:val="20"/>
              </w:rPr>
              <w:t>2</w:t>
            </w:r>
            <w:r w:rsidRPr="00707F6B">
              <w:rPr>
                <w:rFonts w:cstheme="minorHAnsi"/>
                <w:b/>
                <w:i/>
                <w:sz w:val="20"/>
                <w:szCs w:val="20"/>
              </w:rPr>
              <w:t xml:space="preserve"> of solvents</w:t>
            </w:r>
            <w:r>
              <w:rPr>
                <w:rFonts w:cstheme="minorHAnsi"/>
                <w:sz w:val="20"/>
                <w:szCs w:val="20"/>
              </w:rPr>
              <w:t xml:space="preserve"> means: </w:t>
            </w:r>
            <w:r>
              <w:rPr>
                <w:sz w:val="20"/>
                <w:szCs w:val="20"/>
              </w:rPr>
              <w:t>styrene;</w:t>
            </w:r>
          </w:p>
          <w:p w14:paraId="592ABCB4" w14:textId="77777777" w:rsidR="00670B42" w:rsidRPr="0036057E" w:rsidRDefault="00670B42" w:rsidP="00670B42">
            <w:pPr>
              <w:rPr>
                <w:sz w:val="20"/>
                <w:szCs w:val="20"/>
              </w:rPr>
            </w:pPr>
          </w:p>
          <w:p w14:paraId="57961B08" w14:textId="43349869" w:rsidR="00670B42" w:rsidRPr="0036057E" w:rsidRDefault="00670B42" w:rsidP="00670B42">
            <w:pPr>
              <w:contextualSpacing/>
              <w:rPr>
                <w:sz w:val="20"/>
                <w:szCs w:val="20"/>
              </w:rPr>
            </w:pPr>
            <w:r w:rsidRPr="0036057E">
              <w:rPr>
                <w:sz w:val="20"/>
                <w:szCs w:val="20"/>
              </w:rPr>
              <w:t>having an episode of acute solvent intoxication due to a solvent from the Specified List 3 of solvents [specified list of solvents</w:t>
            </w:r>
            <w:r>
              <w:rPr>
                <w:sz w:val="20"/>
                <w:szCs w:val="20"/>
              </w:rPr>
              <w:t xml:space="preserve"> BOP</w:t>
            </w:r>
            <w:r w:rsidRPr="0036057E">
              <w:rPr>
                <w:sz w:val="20"/>
                <w:szCs w:val="20"/>
              </w:rPr>
              <w:t>], with evidence of associated persistent brain damage on imaging, at the time of the clinical onset of chronic solvent-induced neurocognitive disorder;</w:t>
            </w:r>
          </w:p>
          <w:p w14:paraId="3497F359" w14:textId="77777777" w:rsidR="00670B42" w:rsidRDefault="00670B42" w:rsidP="00670B42">
            <w:pPr>
              <w:rPr>
                <w:rFonts w:cstheme="minorHAnsi"/>
                <w:sz w:val="20"/>
                <w:szCs w:val="20"/>
              </w:rPr>
            </w:pPr>
          </w:p>
          <w:p w14:paraId="445F7752" w14:textId="77777777" w:rsidR="00670B42" w:rsidRPr="0036057E" w:rsidRDefault="00670B42" w:rsidP="00670B42">
            <w:pPr>
              <w:rPr>
                <w:sz w:val="20"/>
                <w:szCs w:val="20"/>
              </w:rPr>
            </w:pPr>
            <w:r w:rsidRPr="00707F6B">
              <w:rPr>
                <w:rFonts w:cstheme="minorHAnsi"/>
                <w:b/>
                <w:i/>
                <w:sz w:val="20"/>
                <w:szCs w:val="20"/>
              </w:rPr>
              <w:t>Specified List 3 of solvents</w:t>
            </w:r>
            <w:r>
              <w:rPr>
                <w:rFonts w:cstheme="minorHAnsi"/>
                <w:sz w:val="20"/>
                <w:szCs w:val="20"/>
              </w:rPr>
              <w:t xml:space="preserve"> means: </w:t>
            </w:r>
            <w:r>
              <w:rPr>
                <w:sz w:val="20"/>
                <w:szCs w:val="20"/>
              </w:rPr>
              <w:t>styrene;</w:t>
            </w:r>
          </w:p>
          <w:p w14:paraId="1D716466" w14:textId="77777777" w:rsidR="00670B42" w:rsidRPr="00CA6506" w:rsidRDefault="00670B42" w:rsidP="00670B42">
            <w:pPr>
              <w:rPr>
                <w:rFonts w:cstheme="minorHAnsi"/>
                <w:sz w:val="20"/>
                <w:szCs w:val="20"/>
              </w:rPr>
            </w:pPr>
          </w:p>
        </w:tc>
        <w:tc>
          <w:tcPr>
            <w:tcW w:w="2497" w:type="dxa"/>
          </w:tcPr>
          <w:p w14:paraId="22256E34" w14:textId="77777777" w:rsidR="00670B42" w:rsidRPr="00E05F47" w:rsidRDefault="00670B42" w:rsidP="00670B42">
            <w:pPr>
              <w:rPr>
                <w:rFonts w:cstheme="minorHAnsi"/>
                <w:sz w:val="20"/>
                <w:szCs w:val="20"/>
                <w:lang w:val="en-US"/>
              </w:rPr>
            </w:pPr>
            <w:r w:rsidRPr="00E05F47">
              <w:rPr>
                <w:rFonts w:cstheme="minorHAnsi"/>
                <w:sz w:val="20"/>
                <w:szCs w:val="20"/>
              </w:rPr>
              <w:t>Chronic solvent-</w:t>
            </w:r>
            <w:r>
              <w:rPr>
                <w:rFonts w:cstheme="minorHAnsi"/>
                <w:sz w:val="20"/>
                <w:szCs w:val="20"/>
              </w:rPr>
              <w:t>induced neurocognitive disorder</w:t>
            </w:r>
          </w:p>
          <w:p w14:paraId="11018FDE" w14:textId="77777777" w:rsidR="00670B42" w:rsidRPr="00CA6506" w:rsidRDefault="00670B42" w:rsidP="00670B42">
            <w:pPr>
              <w:rPr>
                <w:rFonts w:cstheme="minorHAnsi"/>
                <w:sz w:val="20"/>
                <w:szCs w:val="20"/>
              </w:rPr>
            </w:pPr>
            <w:r w:rsidRPr="00CA6506">
              <w:rPr>
                <w:rFonts w:cstheme="minorHAnsi"/>
                <w:sz w:val="20"/>
                <w:szCs w:val="20"/>
              </w:rPr>
              <w:t>(</w:t>
            </w:r>
            <w:r>
              <w:rPr>
                <w:rFonts w:cstheme="minorHAnsi"/>
                <w:sz w:val="20"/>
                <w:szCs w:val="20"/>
              </w:rPr>
              <w:t>109, 110/2021</w:t>
            </w:r>
            <w:r w:rsidRPr="00CA6506">
              <w:rPr>
                <w:rFonts w:cstheme="minorHAnsi"/>
                <w:sz w:val="20"/>
                <w:szCs w:val="20"/>
              </w:rPr>
              <w:t>)</w:t>
            </w:r>
          </w:p>
        </w:tc>
      </w:tr>
      <w:tr w:rsidR="00670B42" w:rsidRPr="00CA6506" w14:paraId="56B8C939" w14:textId="77777777" w:rsidTr="00CA5405">
        <w:trPr>
          <w:cantSplit/>
        </w:trPr>
        <w:tc>
          <w:tcPr>
            <w:tcW w:w="2635" w:type="dxa"/>
            <w:vMerge/>
          </w:tcPr>
          <w:p w14:paraId="01F61E8E" w14:textId="77777777" w:rsidR="00670B42" w:rsidRPr="00CA6506" w:rsidRDefault="00670B42" w:rsidP="00670B42">
            <w:pPr>
              <w:rPr>
                <w:rFonts w:cstheme="minorHAnsi"/>
                <w:sz w:val="20"/>
                <w:szCs w:val="20"/>
              </w:rPr>
            </w:pPr>
          </w:p>
        </w:tc>
        <w:tc>
          <w:tcPr>
            <w:tcW w:w="8897" w:type="dxa"/>
          </w:tcPr>
          <w:p w14:paraId="59FEEBDA" w14:textId="77777777" w:rsidR="00670B42" w:rsidRPr="00C224C7" w:rsidRDefault="00670B42" w:rsidP="00670B42">
            <w:pPr>
              <w:rPr>
                <w:rFonts w:cstheme="minorHAnsi"/>
                <w:sz w:val="20"/>
                <w:szCs w:val="20"/>
              </w:rPr>
            </w:pPr>
            <w:r w:rsidRPr="00C224C7">
              <w:rPr>
                <w:rFonts w:cstheme="minorHAnsi"/>
                <w:sz w:val="20"/>
                <w:szCs w:val="20"/>
              </w:rPr>
              <w:t>inhaling, ingesting or having cutaneous contact with an agent from the</w:t>
            </w:r>
            <w:r>
              <w:rPr>
                <w:rFonts w:cstheme="minorHAnsi"/>
                <w:sz w:val="20"/>
                <w:szCs w:val="20"/>
              </w:rPr>
              <w:t xml:space="preserve"> </w:t>
            </w:r>
            <w:r w:rsidRPr="00C224C7">
              <w:rPr>
                <w:rFonts w:cstheme="minorHAnsi"/>
                <w:sz w:val="20"/>
                <w:szCs w:val="20"/>
              </w:rPr>
              <w:t>specified list of chemical agents, for a cumulative period of at least</w:t>
            </w:r>
            <w:r>
              <w:rPr>
                <w:rFonts w:cstheme="minorHAnsi"/>
                <w:sz w:val="20"/>
                <w:szCs w:val="20"/>
              </w:rPr>
              <w:t xml:space="preserve"> </w:t>
            </w:r>
            <w:r w:rsidRPr="00C224C7">
              <w:rPr>
                <w:rFonts w:cstheme="minorHAnsi"/>
                <w:sz w:val="20"/>
                <w:szCs w:val="20"/>
              </w:rPr>
              <w:t>2 500 hours within a continuous period of five years, before the clinical</w:t>
            </w:r>
          </w:p>
          <w:p w14:paraId="23AAE1DE" w14:textId="6A857D92" w:rsidR="00670B42" w:rsidRDefault="00670B42" w:rsidP="00670B42">
            <w:pPr>
              <w:rPr>
                <w:rFonts w:cstheme="minorHAnsi"/>
                <w:sz w:val="20"/>
                <w:szCs w:val="20"/>
              </w:rPr>
            </w:pPr>
            <w:r w:rsidRPr="00C224C7">
              <w:rPr>
                <w:rFonts w:cstheme="minorHAnsi"/>
                <w:sz w:val="20"/>
                <w:szCs w:val="20"/>
              </w:rPr>
              <w:t>onset</w:t>
            </w:r>
            <w:r>
              <w:rPr>
                <w:rFonts w:cstheme="minorHAnsi"/>
                <w:sz w:val="20"/>
                <w:szCs w:val="20"/>
              </w:rPr>
              <w:t>/worsening</w:t>
            </w:r>
            <w:r w:rsidRPr="00C224C7">
              <w:rPr>
                <w:rFonts w:cstheme="minorHAnsi"/>
                <w:sz w:val="20"/>
                <w:szCs w:val="20"/>
              </w:rPr>
              <w:t xml:space="preserve"> of sensorineural hearing loss, and where that exposure has</w:t>
            </w:r>
            <w:r>
              <w:rPr>
                <w:rFonts w:cstheme="minorHAnsi"/>
                <w:sz w:val="20"/>
                <w:szCs w:val="20"/>
              </w:rPr>
              <w:t xml:space="preserve"> </w:t>
            </w:r>
            <w:r w:rsidRPr="00C224C7">
              <w:rPr>
                <w:rFonts w:cstheme="minorHAnsi"/>
                <w:sz w:val="20"/>
                <w:szCs w:val="20"/>
              </w:rPr>
              <w:t>ceased, the clinical onset</w:t>
            </w:r>
            <w:r>
              <w:rPr>
                <w:rFonts w:cstheme="minorHAnsi"/>
                <w:sz w:val="20"/>
                <w:szCs w:val="20"/>
              </w:rPr>
              <w:t>/worsening</w:t>
            </w:r>
            <w:r w:rsidRPr="00C224C7">
              <w:rPr>
                <w:rFonts w:cstheme="minorHAnsi"/>
                <w:sz w:val="20"/>
                <w:szCs w:val="20"/>
              </w:rPr>
              <w:t xml:space="preserve"> of sensorineural hearing loss has occurred</w:t>
            </w:r>
            <w:r>
              <w:rPr>
                <w:rFonts w:cstheme="minorHAnsi"/>
                <w:sz w:val="20"/>
                <w:szCs w:val="20"/>
              </w:rPr>
              <w:t xml:space="preserve"> </w:t>
            </w:r>
            <w:r w:rsidRPr="00C224C7">
              <w:rPr>
                <w:rFonts w:cstheme="minorHAnsi"/>
                <w:sz w:val="20"/>
                <w:szCs w:val="20"/>
              </w:rPr>
              <w:t>within two years of cessation;</w:t>
            </w:r>
          </w:p>
          <w:p w14:paraId="6DA7B9B1" w14:textId="77777777" w:rsidR="00670B42" w:rsidRPr="00C224C7" w:rsidRDefault="00670B42" w:rsidP="00670B42">
            <w:pPr>
              <w:rPr>
                <w:rFonts w:cstheme="minorHAnsi"/>
                <w:sz w:val="20"/>
                <w:szCs w:val="20"/>
              </w:rPr>
            </w:pPr>
          </w:p>
          <w:p w14:paraId="568BB668" w14:textId="77777777" w:rsidR="00670B42" w:rsidRPr="00CA6506" w:rsidRDefault="00670B42" w:rsidP="00670B42">
            <w:pPr>
              <w:rPr>
                <w:rFonts w:cstheme="minorHAnsi"/>
                <w:sz w:val="20"/>
                <w:szCs w:val="20"/>
              </w:rPr>
            </w:pPr>
            <w:r w:rsidRPr="00C224C7">
              <w:rPr>
                <w:b/>
                <w:i/>
                <w:sz w:val="20"/>
                <w:szCs w:val="20"/>
              </w:rPr>
              <w:t>specified list of chemical agents</w:t>
            </w:r>
            <w:r w:rsidRPr="00C224C7">
              <w:rPr>
                <w:sz w:val="20"/>
                <w:szCs w:val="20"/>
              </w:rPr>
              <w:t xml:space="preserve"> means:</w:t>
            </w:r>
            <w:r>
              <w:rPr>
                <w:sz w:val="20"/>
                <w:szCs w:val="20"/>
              </w:rPr>
              <w:t xml:space="preserve"> styrene; </w:t>
            </w:r>
          </w:p>
        </w:tc>
        <w:tc>
          <w:tcPr>
            <w:tcW w:w="2497" w:type="dxa"/>
          </w:tcPr>
          <w:p w14:paraId="48E19E67" w14:textId="77777777" w:rsidR="00670B42" w:rsidRDefault="00670B42" w:rsidP="00670B42">
            <w:pPr>
              <w:rPr>
                <w:rFonts w:cstheme="minorHAnsi"/>
                <w:sz w:val="20"/>
                <w:szCs w:val="20"/>
              </w:rPr>
            </w:pPr>
            <w:r>
              <w:rPr>
                <w:rFonts w:cstheme="minorHAnsi"/>
                <w:sz w:val="20"/>
                <w:szCs w:val="20"/>
              </w:rPr>
              <w:t>Sensorineural hearing loss</w:t>
            </w:r>
          </w:p>
          <w:p w14:paraId="1286C178" w14:textId="77777777" w:rsidR="00670B42" w:rsidRPr="00CA6506" w:rsidRDefault="00670B42" w:rsidP="00670B42">
            <w:pPr>
              <w:rPr>
                <w:rFonts w:cstheme="minorHAnsi"/>
                <w:sz w:val="20"/>
                <w:szCs w:val="20"/>
              </w:rPr>
            </w:pPr>
            <w:r>
              <w:rPr>
                <w:rFonts w:cstheme="minorHAnsi"/>
                <w:sz w:val="20"/>
                <w:szCs w:val="20"/>
              </w:rPr>
              <w:t>(98, 99/2019)</w:t>
            </w:r>
          </w:p>
        </w:tc>
      </w:tr>
      <w:tr w:rsidR="00670B42" w:rsidRPr="00CA6506" w14:paraId="06AE2F60" w14:textId="77777777" w:rsidTr="00CA5405">
        <w:trPr>
          <w:cantSplit/>
        </w:trPr>
        <w:tc>
          <w:tcPr>
            <w:tcW w:w="2635" w:type="dxa"/>
          </w:tcPr>
          <w:p w14:paraId="0A0C6521" w14:textId="77777777" w:rsidR="00670B42" w:rsidRPr="00CA6506" w:rsidRDefault="00670B42" w:rsidP="00670B42">
            <w:pPr>
              <w:rPr>
                <w:rFonts w:cstheme="minorHAnsi"/>
                <w:sz w:val="20"/>
                <w:szCs w:val="20"/>
              </w:rPr>
            </w:pPr>
          </w:p>
        </w:tc>
        <w:tc>
          <w:tcPr>
            <w:tcW w:w="8897" w:type="dxa"/>
          </w:tcPr>
          <w:p w14:paraId="1890592A" w14:textId="77777777" w:rsidR="00670B42" w:rsidRPr="00CA6506" w:rsidRDefault="00670B42" w:rsidP="00670B42">
            <w:pPr>
              <w:rPr>
                <w:rFonts w:cstheme="minorHAnsi"/>
                <w:sz w:val="20"/>
                <w:szCs w:val="20"/>
              </w:rPr>
            </w:pPr>
          </w:p>
        </w:tc>
        <w:tc>
          <w:tcPr>
            <w:tcW w:w="2497" w:type="dxa"/>
          </w:tcPr>
          <w:p w14:paraId="74B9603E" w14:textId="77777777" w:rsidR="00670B42" w:rsidRPr="00CA6506" w:rsidRDefault="00670B42" w:rsidP="00670B42">
            <w:pPr>
              <w:rPr>
                <w:rFonts w:cstheme="minorHAnsi"/>
                <w:sz w:val="20"/>
                <w:szCs w:val="20"/>
              </w:rPr>
            </w:pPr>
          </w:p>
        </w:tc>
      </w:tr>
      <w:tr w:rsidR="00670B42" w:rsidRPr="00CA6506" w14:paraId="7549B60C" w14:textId="77777777" w:rsidTr="00CA5405">
        <w:trPr>
          <w:cantSplit/>
        </w:trPr>
        <w:tc>
          <w:tcPr>
            <w:tcW w:w="2635" w:type="dxa"/>
          </w:tcPr>
          <w:p w14:paraId="635C2B4C" w14:textId="77777777" w:rsidR="00670B42" w:rsidRPr="00CA6506" w:rsidRDefault="00670B42" w:rsidP="00670B42">
            <w:pPr>
              <w:rPr>
                <w:rFonts w:cstheme="minorHAnsi"/>
                <w:sz w:val="20"/>
                <w:szCs w:val="20"/>
              </w:rPr>
            </w:pPr>
            <w:r w:rsidRPr="00CA6506">
              <w:rPr>
                <w:rFonts w:cstheme="minorHAnsi"/>
                <w:sz w:val="20"/>
                <w:szCs w:val="20"/>
              </w:rPr>
              <w:t>TEDP</w:t>
            </w:r>
          </w:p>
          <w:p w14:paraId="61F5F001" w14:textId="77777777" w:rsidR="00670B42" w:rsidRPr="00CA6506" w:rsidRDefault="00670B42" w:rsidP="00670B42">
            <w:pPr>
              <w:rPr>
                <w:rFonts w:cstheme="minorHAnsi"/>
                <w:sz w:val="20"/>
                <w:szCs w:val="20"/>
              </w:rPr>
            </w:pPr>
            <w:proofErr w:type="spellStart"/>
            <w:r w:rsidRPr="00CA6506">
              <w:rPr>
                <w:rFonts w:cstheme="minorHAnsi"/>
                <w:sz w:val="20"/>
                <w:szCs w:val="20"/>
              </w:rPr>
              <w:t>Sulfotepp</w:t>
            </w:r>
            <w:proofErr w:type="spellEnd"/>
          </w:p>
          <w:p w14:paraId="330537B2" w14:textId="77777777" w:rsidR="00670B42" w:rsidRPr="00CA6506" w:rsidRDefault="00670B42" w:rsidP="00670B42">
            <w:pPr>
              <w:rPr>
                <w:rFonts w:cstheme="minorHAnsi"/>
                <w:sz w:val="20"/>
                <w:szCs w:val="20"/>
              </w:rPr>
            </w:pPr>
            <w:proofErr w:type="spellStart"/>
            <w:r w:rsidRPr="00CA6506">
              <w:rPr>
                <w:rFonts w:cstheme="minorHAnsi"/>
                <w:sz w:val="20"/>
                <w:szCs w:val="20"/>
              </w:rPr>
              <w:t>Dithion</w:t>
            </w:r>
            <w:proofErr w:type="spellEnd"/>
          </w:p>
          <w:p w14:paraId="6A367FA1" w14:textId="77777777" w:rsidR="00670B42" w:rsidRPr="00CA6506" w:rsidRDefault="00670B42" w:rsidP="00670B42">
            <w:pPr>
              <w:rPr>
                <w:rFonts w:cstheme="minorHAnsi"/>
                <w:sz w:val="20"/>
                <w:szCs w:val="20"/>
              </w:rPr>
            </w:pPr>
            <w:r w:rsidRPr="00CA6506">
              <w:rPr>
                <w:rFonts w:cstheme="minorHAnsi"/>
                <w:sz w:val="20"/>
                <w:szCs w:val="20"/>
              </w:rPr>
              <w:t>(organophosphate)</w:t>
            </w:r>
          </w:p>
        </w:tc>
        <w:tc>
          <w:tcPr>
            <w:tcW w:w="8897" w:type="dxa"/>
          </w:tcPr>
          <w:p w14:paraId="47CB26C5" w14:textId="77777777" w:rsidR="00670B42" w:rsidRPr="00CA6506" w:rsidRDefault="00670B42" w:rsidP="00670B42">
            <w:pPr>
              <w:rPr>
                <w:rFonts w:cstheme="minorHAnsi"/>
                <w:sz w:val="20"/>
                <w:szCs w:val="20"/>
              </w:rPr>
            </w:pPr>
            <w:r w:rsidRPr="00CA6506">
              <w:rPr>
                <w:rFonts w:cstheme="minorHAnsi"/>
                <w:sz w:val="20"/>
                <w:szCs w:val="20"/>
              </w:rPr>
              <w:t>Not specifically mentioned in a SOP, but is an organophosphate. See organophosphates.</w:t>
            </w:r>
          </w:p>
        </w:tc>
        <w:tc>
          <w:tcPr>
            <w:tcW w:w="2497" w:type="dxa"/>
          </w:tcPr>
          <w:p w14:paraId="579B20E4" w14:textId="77777777" w:rsidR="00670B42" w:rsidRPr="00CA6506" w:rsidRDefault="00670B42" w:rsidP="00670B42">
            <w:pPr>
              <w:rPr>
                <w:rFonts w:cstheme="minorHAnsi"/>
                <w:sz w:val="20"/>
                <w:szCs w:val="20"/>
              </w:rPr>
            </w:pPr>
          </w:p>
        </w:tc>
      </w:tr>
      <w:tr w:rsidR="00670B42" w:rsidRPr="00CA6506" w14:paraId="53E48CD7" w14:textId="77777777" w:rsidTr="00CA5405">
        <w:trPr>
          <w:cantSplit/>
        </w:trPr>
        <w:tc>
          <w:tcPr>
            <w:tcW w:w="2635" w:type="dxa"/>
          </w:tcPr>
          <w:p w14:paraId="27D9E7CB" w14:textId="77777777" w:rsidR="00670B42" w:rsidRPr="00CA6506" w:rsidRDefault="00670B42" w:rsidP="00670B42">
            <w:pPr>
              <w:rPr>
                <w:rFonts w:cstheme="minorHAnsi"/>
                <w:sz w:val="20"/>
                <w:szCs w:val="20"/>
              </w:rPr>
            </w:pPr>
          </w:p>
        </w:tc>
        <w:tc>
          <w:tcPr>
            <w:tcW w:w="8897" w:type="dxa"/>
          </w:tcPr>
          <w:p w14:paraId="6D9E0CEB" w14:textId="77777777" w:rsidR="00670B42" w:rsidRPr="00CA6506" w:rsidRDefault="00670B42" w:rsidP="00670B42">
            <w:pPr>
              <w:rPr>
                <w:rFonts w:cstheme="minorHAnsi"/>
                <w:sz w:val="20"/>
                <w:szCs w:val="20"/>
              </w:rPr>
            </w:pPr>
          </w:p>
        </w:tc>
        <w:tc>
          <w:tcPr>
            <w:tcW w:w="2497" w:type="dxa"/>
          </w:tcPr>
          <w:p w14:paraId="636279B9" w14:textId="77777777" w:rsidR="00670B42" w:rsidRPr="00CA6506" w:rsidRDefault="00670B42" w:rsidP="00670B42">
            <w:pPr>
              <w:rPr>
                <w:rFonts w:cstheme="minorHAnsi"/>
                <w:sz w:val="20"/>
                <w:szCs w:val="20"/>
              </w:rPr>
            </w:pPr>
          </w:p>
        </w:tc>
      </w:tr>
      <w:tr w:rsidR="00670B42" w:rsidRPr="00CA6506" w14:paraId="605A231D" w14:textId="77777777" w:rsidTr="00CA5405">
        <w:trPr>
          <w:cantSplit/>
        </w:trPr>
        <w:tc>
          <w:tcPr>
            <w:tcW w:w="2635" w:type="dxa"/>
          </w:tcPr>
          <w:p w14:paraId="01FBFDC2" w14:textId="77777777" w:rsidR="00670B42" w:rsidRPr="00CA6506" w:rsidRDefault="00670B42" w:rsidP="00670B42">
            <w:pPr>
              <w:rPr>
                <w:rFonts w:cstheme="minorHAnsi"/>
                <w:sz w:val="20"/>
                <w:szCs w:val="20"/>
              </w:rPr>
            </w:pPr>
            <w:proofErr w:type="spellStart"/>
            <w:r w:rsidRPr="00CA6506">
              <w:rPr>
                <w:rFonts w:cstheme="minorHAnsi"/>
                <w:sz w:val="20"/>
                <w:szCs w:val="20"/>
              </w:rPr>
              <w:lastRenderedPageBreak/>
              <w:t>Tert-butylbenzene</w:t>
            </w:r>
            <w:proofErr w:type="spellEnd"/>
          </w:p>
        </w:tc>
        <w:tc>
          <w:tcPr>
            <w:tcW w:w="8897" w:type="dxa"/>
          </w:tcPr>
          <w:p w14:paraId="3B42B34C"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08E550D1" w14:textId="77777777" w:rsidR="00670B42" w:rsidRPr="00CA6506" w:rsidRDefault="00670B42" w:rsidP="00670B42">
            <w:pPr>
              <w:rPr>
                <w:rFonts w:cstheme="minorHAnsi"/>
                <w:sz w:val="20"/>
                <w:szCs w:val="20"/>
              </w:rPr>
            </w:pPr>
          </w:p>
        </w:tc>
      </w:tr>
      <w:tr w:rsidR="00670B42" w:rsidRPr="00CA6506" w14:paraId="4DD62D50" w14:textId="77777777" w:rsidTr="00CA5405">
        <w:trPr>
          <w:cantSplit/>
        </w:trPr>
        <w:tc>
          <w:tcPr>
            <w:tcW w:w="2635" w:type="dxa"/>
          </w:tcPr>
          <w:p w14:paraId="7D01EA6B" w14:textId="77777777" w:rsidR="00670B42" w:rsidRPr="00CA6506" w:rsidRDefault="00670B42" w:rsidP="00670B42">
            <w:pPr>
              <w:rPr>
                <w:rFonts w:cstheme="minorHAnsi"/>
                <w:sz w:val="20"/>
                <w:szCs w:val="20"/>
              </w:rPr>
            </w:pPr>
          </w:p>
        </w:tc>
        <w:tc>
          <w:tcPr>
            <w:tcW w:w="8897" w:type="dxa"/>
          </w:tcPr>
          <w:p w14:paraId="4D8B17BC" w14:textId="77777777" w:rsidR="00670B42" w:rsidRPr="00CA6506" w:rsidRDefault="00670B42" w:rsidP="00670B42">
            <w:pPr>
              <w:rPr>
                <w:rFonts w:cstheme="minorHAnsi"/>
                <w:sz w:val="20"/>
                <w:szCs w:val="20"/>
              </w:rPr>
            </w:pPr>
          </w:p>
        </w:tc>
        <w:tc>
          <w:tcPr>
            <w:tcW w:w="2497" w:type="dxa"/>
          </w:tcPr>
          <w:p w14:paraId="6C1A73B7" w14:textId="77777777" w:rsidR="00670B42" w:rsidRPr="00CA6506" w:rsidRDefault="00670B42" w:rsidP="00670B42">
            <w:pPr>
              <w:rPr>
                <w:rFonts w:cstheme="minorHAnsi"/>
                <w:sz w:val="20"/>
                <w:szCs w:val="20"/>
              </w:rPr>
            </w:pPr>
          </w:p>
        </w:tc>
      </w:tr>
      <w:tr w:rsidR="00670B42" w:rsidRPr="00CA6506" w14:paraId="639107AF" w14:textId="77777777" w:rsidTr="00CA5405">
        <w:trPr>
          <w:cantSplit/>
        </w:trPr>
        <w:tc>
          <w:tcPr>
            <w:tcW w:w="2635" w:type="dxa"/>
          </w:tcPr>
          <w:p w14:paraId="2C953D64" w14:textId="77777777" w:rsidR="00670B42" w:rsidRPr="00CA6506" w:rsidRDefault="00670B42" w:rsidP="00670B42">
            <w:pPr>
              <w:rPr>
                <w:rFonts w:cstheme="minorHAnsi"/>
                <w:sz w:val="20"/>
                <w:szCs w:val="20"/>
              </w:rPr>
            </w:pPr>
            <w:proofErr w:type="spellStart"/>
            <w:r w:rsidRPr="00CA6506">
              <w:rPr>
                <w:rFonts w:cstheme="minorHAnsi"/>
                <w:sz w:val="20"/>
                <w:szCs w:val="20"/>
              </w:rPr>
              <w:t>Tetrachlorobenzene</w:t>
            </w:r>
            <w:proofErr w:type="spellEnd"/>
          </w:p>
        </w:tc>
        <w:tc>
          <w:tcPr>
            <w:tcW w:w="8897" w:type="dxa"/>
          </w:tcPr>
          <w:p w14:paraId="7460EB4F"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45302890" w14:textId="77777777" w:rsidR="00670B42" w:rsidRPr="00CA6506" w:rsidRDefault="00670B42" w:rsidP="00670B42">
            <w:pPr>
              <w:rPr>
                <w:rFonts w:cstheme="minorHAnsi"/>
                <w:sz w:val="20"/>
                <w:szCs w:val="20"/>
              </w:rPr>
            </w:pPr>
          </w:p>
        </w:tc>
      </w:tr>
      <w:tr w:rsidR="00670B42" w:rsidRPr="00CA6506" w14:paraId="21C212FF" w14:textId="77777777" w:rsidTr="00CA5405">
        <w:trPr>
          <w:cantSplit/>
        </w:trPr>
        <w:tc>
          <w:tcPr>
            <w:tcW w:w="2635" w:type="dxa"/>
          </w:tcPr>
          <w:p w14:paraId="61E00975" w14:textId="77777777" w:rsidR="00670B42" w:rsidRPr="00CA6506" w:rsidRDefault="00670B42" w:rsidP="00670B42">
            <w:pPr>
              <w:rPr>
                <w:rFonts w:cstheme="minorHAnsi"/>
                <w:sz w:val="20"/>
                <w:szCs w:val="20"/>
              </w:rPr>
            </w:pPr>
          </w:p>
        </w:tc>
        <w:tc>
          <w:tcPr>
            <w:tcW w:w="8897" w:type="dxa"/>
          </w:tcPr>
          <w:p w14:paraId="6AD7AB89" w14:textId="77777777" w:rsidR="00670B42" w:rsidRPr="00CA6506" w:rsidRDefault="00670B42" w:rsidP="00670B42">
            <w:pPr>
              <w:rPr>
                <w:rFonts w:cstheme="minorHAnsi"/>
                <w:sz w:val="20"/>
                <w:szCs w:val="20"/>
              </w:rPr>
            </w:pPr>
          </w:p>
        </w:tc>
        <w:tc>
          <w:tcPr>
            <w:tcW w:w="2497" w:type="dxa"/>
          </w:tcPr>
          <w:p w14:paraId="6EDCA565" w14:textId="77777777" w:rsidR="00670B42" w:rsidRPr="00CA6506" w:rsidRDefault="00670B42" w:rsidP="00670B42">
            <w:pPr>
              <w:rPr>
                <w:rFonts w:cstheme="minorHAnsi"/>
                <w:sz w:val="20"/>
                <w:szCs w:val="20"/>
              </w:rPr>
            </w:pPr>
          </w:p>
        </w:tc>
      </w:tr>
      <w:tr w:rsidR="00670B42" w:rsidRPr="00CA6506" w14:paraId="4C1BD1E2" w14:textId="77777777" w:rsidTr="00CA5405">
        <w:trPr>
          <w:cantSplit/>
        </w:trPr>
        <w:tc>
          <w:tcPr>
            <w:tcW w:w="2635" w:type="dxa"/>
          </w:tcPr>
          <w:p w14:paraId="4DE0A994" w14:textId="7FB78D31" w:rsidR="00670B42" w:rsidRPr="00CA6506" w:rsidRDefault="00670B42" w:rsidP="00670B42">
            <w:pPr>
              <w:rPr>
                <w:rFonts w:cstheme="minorHAnsi"/>
                <w:sz w:val="20"/>
                <w:szCs w:val="20"/>
              </w:rPr>
            </w:pPr>
            <w:proofErr w:type="spellStart"/>
            <w:r w:rsidRPr="00CA6506">
              <w:rPr>
                <w:rFonts w:cstheme="minorHAnsi"/>
                <w:sz w:val="20"/>
                <w:szCs w:val="20"/>
              </w:rPr>
              <w:t>Tetrachloroethane</w:t>
            </w:r>
            <w:proofErr w:type="spellEnd"/>
          </w:p>
        </w:tc>
        <w:tc>
          <w:tcPr>
            <w:tcW w:w="8897" w:type="dxa"/>
          </w:tcPr>
          <w:p w14:paraId="3ED666E9" w14:textId="3B4107A2"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4236D1CF" w14:textId="77777777" w:rsidR="00670B42" w:rsidRPr="00CA6506" w:rsidRDefault="00670B42" w:rsidP="00670B42">
            <w:pPr>
              <w:rPr>
                <w:rFonts w:cstheme="minorHAnsi"/>
                <w:sz w:val="20"/>
                <w:szCs w:val="20"/>
              </w:rPr>
            </w:pPr>
          </w:p>
        </w:tc>
      </w:tr>
      <w:tr w:rsidR="00670B42" w:rsidRPr="00CA6506" w14:paraId="0CDBED06" w14:textId="77777777" w:rsidTr="00CA5405">
        <w:trPr>
          <w:cantSplit/>
        </w:trPr>
        <w:tc>
          <w:tcPr>
            <w:tcW w:w="2635" w:type="dxa"/>
          </w:tcPr>
          <w:p w14:paraId="0990F585" w14:textId="77777777" w:rsidR="00670B42" w:rsidRPr="00CA6506" w:rsidRDefault="00670B42" w:rsidP="00670B42">
            <w:pPr>
              <w:rPr>
                <w:rFonts w:cstheme="minorHAnsi"/>
                <w:sz w:val="20"/>
                <w:szCs w:val="20"/>
              </w:rPr>
            </w:pPr>
          </w:p>
        </w:tc>
        <w:tc>
          <w:tcPr>
            <w:tcW w:w="8897" w:type="dxa"/>
          </w:tcPr>
          <w:p w14:paraId="192793E2" w14:textId="77777777" w:rsidR="00670B42" w:rsidRPr="00CA6506" w:rsidRDefault="00670B42" w:rsidP="00670B42">
            <w:pPr>
              <w:rPr>
                <w:rFonts w:cstheme="minorHAnsi"/>
                <w:sz w:val="20"/>
                <w:szCs w:val="20"/>
              </w:rPr>
            </w:pPr>
          </w:p>
        </w:tc>
        <w:tc>
          <w:tcPr>
            <w:tcW w:w="2497" w:type="dxa"/>
          </w:tcPr>
          <w:p w14:paraId="1E611128" w14:textId="77777777" w:rsidR="00670B42" w:rsidRPr="00CA6506" w:rsidRDefault="00670B42" w:rsidP="00670B42">
            <w:pPr>
              <w:rPr>
                <w:rFonts w:cstheme="minorHAnsi"/>
                <w:sz w:val="20"/>
                <w:szCs w:val="20"/>
              </w:rPr>
            </w:pPr>
          </w:p>
        </w:tc>
      </w:tr>
      <w:tr w:rsidR="00670B42" w:rsidRPr="00CA6506" w14:paraId="6D5F87A4" w14:textId="77777777" w:rsidTr="00CA5405">
        <w:trPr>
          <w:cantSplit/>
        </w:trPr>
        <w:tc>
          <w:tcPr>
            <w:tcW w:w="2635" w:type="dxa"/>
            <w:vMerge w:val="restart"/>
          </w:tcPr>
          <w:p w14:paraId="624FA337" w14:textId="77777777" w:rsidR="00670B42" w:rsidRPr="00CA6506" w:rsidRDefault="00670B42" w:rsidP="00670B42">
            <w:pPr>
              <w:rPr>
                <w:rFonts w:cstheme="minorHAnsi"/>
                <w:sz w:val="20"/>
                <w:szCs w:val="20"/>
              </w:rPr>
            </w:pPr>
            <w:r w:rsidRPr="00CA6506">
              <w:rPr>
                <w:rFonts w:cstheme="minorHAnsi"/>
                <w:sz w:val="20"/>
                <w:szCs w:val="20"/>
              </w:rPr>
              <w:t>Tetrachloroethylene</w:t>
            </w:r>
          </w:p>
        </w:tc>
        <w:tc>
          <w:tcPr>
            <w:tcW w:w="8897" w:type="dxa"/>
          </w:tcPr>
          <w:p w14:paraId="24356633" w14:textId="77777777" w:rsidR="00670B42" w:rsidRPr="00CA6506" w:rsidRDefault="00670B42" w:rsidP="00670B42">
            <w:pPr>
              <w:rPr>
                <w:rFonts w:cstheme="minorHAnsi"/>
                <w:sz w:val="20"/>
                <w:szCs w:val="20"/>
              </w:rPr>
            </w:pPr>
            <w:r w:rsidRPr="00CA6506">
              <w:rPr>
                <w:rFonts w:cstheme="minorHAnsi"/>
                <w:sz w:val="20"/>
                <w:szCs w:val="20"/>
              </w:rPr>
              <w:t>inhaling, ingesting or having cutaneous contact with tetrachloroethylene for a cumulative period of at least 1 000 hours before the clinical onset of malignant neoplasm of the oesophagus, where the first exposure occurred at least ten years before the clinical onset of malignant neoplasm of the oesophagus;</w:t>
            </w:r>
          </w:p>
        </w:tc>
        <w:tc>
          <w:tcPr>
            <w:tcW w:w="2497" w:type="dxa"/>
          </w:tcPr>
          <w:p w14:paraId="2F9E779D" w14:textId="77777777" w:rsidR="00670B42" w:rsidRPr="00CA6506" w:rsidRDefault="00670B42" w:rsidP="00670B42">
            <w:pPr>
              <w:rPr>
                <w:rFonts w:cstheme="minorHAnsi"/>
                <w:sz w:val="20"/>
                <w:szCs w:val="20"/>
              </w:rPr>
            </w:pPr>
            <w:r w:rsidRPr="00CA6506">
              <w:rPr>
                <w:rFonts w:cstheme="minorHAnsi"/>
                <w:sz w:val="20"/>
                <w:szCs w:val="20"/>
              </w:rPr>
              <w:t>Malignant neoplasm of the oesophagus (120/2015)</w:t>
            </w:r>
          </w:p>
        </w:tc>
      </w:tr>
      <w:tr w:rsidR="00670B42" w:rsidRPr="00CA6506" w14:paraId="4F0C7C04" w14:textId="77777777" w:rsidTr="00CA5405">
        <w:tc>
          <w:tcPr>
            <w:tcW w:w="2635" w:type="dxa"/>
            <w:vMerge/>
          </w:tcPr>
          <w:p w14:paraId="04E394F8" w14:textId="77777777" w:rsidR="00670B42" w:rsidRPr="00CA6506" w:rsidRDefault="00670B42" w:rsidP="00670B42">
            <w:pPr>
              <w:rPr>
                <w:rFonts w:cstheme="minorHAnsi"/>
                <w:sz w:val="20"/>
                <w:szCs w:val="20"/>
              </w:rPr>
            </w:pPr>
          </w:p>
        </w:tc>
        <w:tc>
          <w:tcPr>
            <w:tcW w:w="8897" w:type="dxa"/>
          </w:tcPr>
          <w:p w14:paraId="29D6A145" w14:textId="307E6D84" w:rsidR="00670B42" w:rsidRPr="00EF1F6A" w:rsidRDefault="00670B42" w:rsidP="00670B42">
            <w:pPr>
              <w:rPr>
                <w:sz w:val="20"/>
                <w:szCs w:val="20"/>
              </w:rPr>
            </w:pPr>
            <w:r w:rsidRPr="00EF1F6A">
              <w:rPr>
                <w:sz w:val="20"/>
                <w:szCs w:val="20"/>
              </w:rPr>
              <w:t xml:space="preserve">having a severe substance use disorder involving inhalation of a solvent from the </w:t>
            </w:r>
            <w:r>
              <w:rPr>
                <w:sz w:val="20"/>
                <w:szCs w:val="20"/>
              </w:rPr>
              <w:t>S</w:t>
            </w:r>
            <w:r w:rsidRPr="00EF1F6A">
              <w:rPr>
                <w:sz w:val="20"/>
                <w:szCs w:val="20"/>
              </w:rPr>
              <w:t xml:space="preserve">pecified </w:t>
            </w:r>
            <w:r>
              <w:rPr>
                <w:sz w:val="20"/>
                <w:szCs w:val="20"/>
              </w:rPr>
              <w:t>L</w:t>
            </w:r>
            <w:r w:rsidRPr="00EF1F6A">
              <w:rPr>
                <w:sz w:val="20"/>
                <w:szCs w:val="20"/>
              </w:rPr>
              <w:t>ist 1 of solvents, within the 5 years before the clinical onset of chronic solvent-induced neurocognitive disorder;</w:t>
            </w:r>
          </w:p>
          <w:p w14:paraId="29F5B03B" w14:textId="77777777" w:rsidR="00670B42" w:rsidRPr="00EF1F6A" w:rsidRDefault="00670B42" w:rsidP="00670B42">
            <w:pPr>
              <w:rPr>
                <w:rFonts w:cstheme="minorHAnsi"/>
                <w:sz w:val="20"/>
                <w:szCs w:val="20"/>
              </w:rPr>
            </w:pPr>
          </w:p>
          <w:p w14:paraId="51768AF1" w14:textId="4B23C380" w:rsidR="00670B42" w:rsidRPr="0036057E" w:rsidRDefault="00670B42" w:rsidP="00670B42">
            <w:pPr>
              <w:rPr>
                <w:sz w:val="20"/>
                <w:szCs w:val="20"/>
              </w:rPr>
            </w:pPr>
            <w:r w:rsidRPr="00EF1F6A">
              <w:rPr>
                <w:b/>
                <w:i/>
                <w:sz w:val="20"/>
                <w:szCs w:val="20"/>
              </w:rPr>
              <w:t>Specified List 1 of solvents</w:t>
            </w:r>
            <w:r w:rsidRPr="00EF1F6A">
              <w:rPr>
                <w:sz w:val="20"/>
                <w:szCs w:val="20"/>
              </w:rPr>
              <w:t xml:space="preserve"> means</w:t>
            </w:r>
            <w:r>
              <w:rPr>
                <w:sz w:val="20"/>
                <w:szCs w:val="20"/>
              </w:rPr>
              <w:t>: tetrachloroethylene;</w:t>
            </w:r>
          </w:p>
          <w:p w14:paraId="4BBD32A4" w14:textId="77777777" w:rsidR="00670B42" w:rsidRPr="0036057E" w:rsidRDefault="00670B42" w:rsidP="00670B42">
            <w:pPr>
              <w:rPr>
                <w:sz w:val="20"/>
                <w:szCs w:val="20"/>
              </w:rPr>
            </w:pPr>
          </w:p>
          <w:p w14:paraId="344C976B" w14:textId="0A915075" w:rsidR="00670B42" w:rsidRPr="0036057E" w:rsidRDefault="00670B42" w:rsidP="00670B42">
            <w:pPr>
              <w:contextualSpacing/>
              <w:rPr>
                <w:sz w:val="20"/>
                <w:szCs w:val="20"/>
              </w:rPr>
            </w:pPr>
            <w:r w:rsidRPr="0036057E">
              <w:rPr>
                <w:sz w:val="20"/>
                <w:szCs w:val="20"/>
              </w:rPr>
              <w:t>having at least 50 episodes of acute solvent intoxication due to a solvent from the Specified List 2 of solvents [specified list of solvents</w:t>
            </w:r>
            <w:r>
              <w:rPr>
                <w:sz w:val="20"/>
                <w:szCs w:val="20"/>
              </w:rPr>
              <w:t xml:space="preserve"> BOP</w:t>
            </w:r>
            <w:r w:rsidRPr="0036057E">
              <w:rPr>
                <w:sz w:val="20"/>
                <w:szCs w:val="20"/>
              </w:rPr>
              <w:t>] consecutive period of 2 [1 B</w:t>
            </w:r>
            <w:r>
              <w:rPr>
                <w:sz w:val="20"/>
                <w:szCs w:val="20"/>
              </w:rPr>
              <w:t>O</w:t>
            </w:r>
            <w:r w:rsidRPr="0036057E">
              <w:rPr>
                <w:sz w:val="20"/>
                <w:szCs w:val="20"/>
              </w:rPr>
              <w:t xml:space="preserve">P] years before the clinical onset of chronic solvent-induced neurocognitive disorder, and where the last episode of acute solvent intoxication occurred within the 2 years before the clinical onset of chronic solvent-induced neurocognitive disorder; </w:t>
            </w:r>
          </w:p>
          <w:p w14:paraId="7959B58A" w14:textId="77777777" w:rsidR="00670B42" w:rsidRDefault="00670B42" w:rsidP="00670B42">
            <w:pPr>
              <w:contextualSpacing/>
              <w:rPr>
                <w:sz w:val="20"/>
                <w:szCs w:val="20"/>
              </w:rPr>
            </w:pPr>
          </w:p>
          <w:p w14:paraId="01966EE4" w14:textId="77777777" w:rsidR="00670B42" w:rsidRDefault="00670B42" w:rsidP="00670B42">
            <w:pPr>
              <w:rPr>
                <w:rFonts w:cstheme="minorHAnsi"/>
                <w:sz w:val="20"/>
                <w:szCs w:val="20"/>
              </w:rPr>
            </w:pPr>
            <w:r w:rsidRPr="00707F6B">
              <w:rPr>
                <w:rFonts w:cstheme="minorHAnsi"/>
                <w:b/>
                <w:i/>
                <w:sz w:val="20"/>
                <w:szCs w:val="20"/>
              </w:rPr>
              <w:t xml:space="preserve">Specified List </w:t>
            </w:r>
            <w:r>
              <w:rPr>
                <w:rFonts w:cstheme="minorHAnsi"/>
                <w:b/>
                <w:i/>
                <w:sz w:val="20"/>
                <w:szCs w:val="20"/>
              </w:rPr>
              <w:t>2</w:t>
            </w:r>
            <w:r w:rsidRPr="00707F6B">
              <w:rPr>
                <w:rFonts w:cstheme="minorHAnsi"/>
                <w:b/>
                <w:i/>
                <w:sz w:val="20"/>
                <w:szCs w:val="20"/>
              </w:rPr>
              <w:t xml:space="preserve"> of solvents</w:t>
            </w:r>
            <w:r>
              <w:rPr>
                <w:rFonts w:cstheme="minorHAnsi"/>
                <w:sz w:val="20"/>
                <w:szCs w:val="20"/>
              </w:rPr>
              <w:t xml:space="preserve"> means: </w:t>
            </w:r>
            <w:r>
              <w:rPr>
                <w:sz w:val="20"/>
                <w:szCs w:val="20"/>
              </w:rPr>
              <w:t>tetrachloroethylene;</w:t>
            </w:r>
          </w:p>
          <w:p w14:paraId="0328C8C5" w14:textId="77777777" w:rsidR="00670B42" w:rsidRDefault="00670B42" w:rsidP="00670B42">
            <w:pPr>
              <w:contextualSpacing/>
              <w:rPr>
                <w:sz w:val="20"/>
                <w:szCs w:val="20"/>
              </w:rPr>
            </w:pPr>
          </w:p>
          <w:p w14:paraId="4EAAD9ED" w14:textId="353D37AF" w:rsidR="00670B42" w:rsidRPr="0036057E" w:rsidRDefault="00670B42" w:rsidP="00670B42">
            <w:pPr>
              <w:contextualSpacing/>
              <w:rPr>
                <w:sz w:val="20"/>
                <w:szCs w:val="20"/>
              </w:rPr>
            </w:pPr>
            <w:r w:rsidRPr="0036057E">
              <w:rPr>
                <w:sz w:val="20"/>
                <w:szCs w:val="20"/>
              </w:rPr>
              <w:t>inhaling, ingesting or having cutaneous contact with a solvent from the Specified List 2 of solvents [specified list of solvents</w:t>
            </w:r>
            <w:r>
              <w:rPr>
                <w:sz w:val="20"/>
                <w:szCs w:val="20"/>
              </w:rPr>
              <w:t xml:space="preserve"> BOP</w:t>
            </w:r>
            <w:r w:rsidRPr="0036057E">
              <w:rPr>
                <w:sz w:val="20"/>
                <w:szCs w:val="20"/>
              </w:rPr>
              <w:t>], where inhalation occurred in an unventilated and confined space, on more days than not for a consecutive period of at least 5 [10 B</w:t>
            </w:r>
            <w:r>
              <w:rPr>
                <w:sz w:val="20"/>
                <w:szCs w:val="20"/>
              </w:rPr>
              <w:t>O</w:t>
            </w:r>
            <w:r w:rsidRPr="0036057E">
              <w:rPr>
                <w:sz w:val="20"/>
                <w:szCs w:val="20"/>
              </w:rPr>
              <w:t xml:space="preserve">P] years before the clinical onset of chronic solvent-induced neurocognitive disorder, and if exposure has ceased before the clinical onset of chronic solvent-induced neurocognitive disorder, then that onset occurred within 1 years of cessation; </w:t>
            </w:r>
          </w:p>
          <w:p w14:paraId="0B772C75" w14:textId="77777777" w:rsidR="00670B42" w:rsidRDefault="00670B42" w:rsidP="00670B42">
            <w:pPr>
              <w:rPr>
                <w:sz w:val="20"/>
                <w:szCs w:val="20"/>
              </w:rPr>
            </w:pPr>
          </w:p>
          <w:p w14:paraId="75F13714" w14:textId="77777777" w:rsidR="00670B42" w:rsidRDefault="00670B42" w:rsidP="00670B42">
            <w:pPr>
              <w:rPr>
                <w:rFonts w:cstheme="minorHAnsi"/>
                <w:sz w:val="20"/>
                <w:szCs w:val="20"/>
              </w:rPr>
            </w:pPr>
            <w:r w:rsidRPr="00707F6B">
              <w:rPr>
                <w:rFonts w:cstheme="minorHAnsi"/>
                <w:b/>
                <w:i/>
                <w:sz w:val="20"/>
                <w:szCs w:val="20"/>
              </w:rPr>
              <w:t xml:space="preserve">Specified List </w:t>
            </w:r>
            <w:r>
              <w:rPr>
                <w:rFonts w:cstheme="minorHAnsi"/>
                <w:b/>
                <w:i/>
                <w:sz w:val="20"/>
                <w:szCs w:val="20"/>
              </w:rPr>
              <w:t>2</w:t>
            </w:r>
            <w:r w:rsidRPr="00707F6B">
              <w:rPr>
                <w:rFonts w:cstheme="minorHAnsi"/>
                <w:b/>
                <w:i/>
                <w:sz w:val="20"/>
                <w:szCs w:val="20"/>
              </w:rPr>
              <w:t xml:space="preserve"> of solvents</w:t>
            </w:r>
            <w:r>
              <w:rPr>
                <w:rFonts w:cstheme="minorHAnsi"/>
                <w:sz w:val="20"/>
                <w:szCs w:val="20"/>
              </w:rPr>
              <w:t xml:space="preserve"> means: </w:t>
            </w:r>
            <w:r>
              <w:rPr>
                <w:sz w:val="20"/>
                <w:szCs w:val="20"/>
              </w:rPr>
              <w:t>tetrachloroethylene;</w:t>
            </w:r>
          </w:p>
          <w:p w14:paraId="41DAEB68" w14:textId="77777777" w:rsidR="00670B42" w:rsidRPr="0036057E" w:rsidRDefault="00670B42" w:rsidP="00670B42">
            <w:pPr>
              <w:rPr>
                <w:sz w:val="20"/>
                <w:szCs w:val="20"/>
              </w:rPr>
            </w:pPr>
          </w:p>
          <w:p w14:paraId="0685D96A" w14:textId="088E1443" w:rsidR="00670B42" w:rsidRPr="0036057E" w:rsidRDefault="00670B42" w:rsidP="00670B42">
            <w:pPr>
              <w:contextualSpacing/>
              <w:rPr>
                <w:sz w:val="20"/>
                <w:szCs w:val="20"/>
              </w:rPr>
            </w:pPr>
            <w:r w:rsidRPr="0036057E">
              <w:rPr>
                <w:sz w:val="20"/>
                <w:szCs w:val="20"/>
              </w:rPr>
              <w:t>having an episode of acute solvent intoxication due to a solvent from the Specified List 3 of solvents [specified list of solvents</w:t>
            </w:r>
            <w:r>
              <w:rPr>
                <w:sz w:val="20"/>
                <w:szCs w:val="20"/>
              </w:rPr>
              <w:t xml:space="preserve"> BOP</w:t>
            </w:r>
            <w:r w:rsidRPr="0036057E">
              <w:rPr>
                <w:sz w:val="20"/>
                <w:szCs w:val="20"/>
              </w:rPr>
              <w:t>], with evidence of associated persistent brain damage on imaging, at the time of the clinical onset of chronic solvent-induced neurocognitive disorder;</w:t>
            </w:r>
          </w:p>
          <w:p w14:paraId="57F268CF" w14:textId="77777777" w:rsidR="00670B42" w:rsidRDefault="00670B42" w:rsidP="00670B42">
            <w:pPr>
              <w:rPr>
                <w:rFonts w:cstheme="minorHAnsi"/>
                <w:sz w:val="20"/>
                <w:szCs w:val="20"/>
              </w:rPr>
            </w:pPr>
          </w:p>
          <w:p w14:paraId="1C3099E8" w14:textId="5ED2D854" w:rsidR="00670B42" w:rsidRPr="00623DFD" w:rsidRDefault="00670B42" w:rsidP="00670B42">
            <w:pPr>
              <w:rPr>
                <w:sz w:val="20"/>
                <w:szCs w:val="20"/>
              </w:rPr>
            </w:pPr>
            <w:r w:rsidRPr="00707F6B">
              <w:rPr>
                <w:rFonts w:cstheme="minorHAnsi"/>
                <w:b/>
                <w:i/>
                <w:sz w:val="20"/>
                <w:szCs w:val="20"/>
              </w:rPr>
              <w:t>Specified List 3 of solvents</w:t>
            </w:r>
            <w:r>
              <w:rPr>
                <w:rFonts w:cstheme="minorHAnsi"/>
                <w:sz w:val="20"/>
                <w:szCs w:val="20"/>
              </w:rPr>
              <w:t xml:space="preserve"> means: </w:t>
            </w:r>
            <w:r>
              <w:rPr>
                <w:sz w:val="20"/>
                <w:szCs w:val="20"/>
              </w:rPr>
              <w:t>tetrachloroethylene;</w:t>
            </w:r>
          </w:p>
        </w:tc>
        <w:tc>
          <w:tcPr>
            <w:tcW w:w="2497" w:type="dxa"/>
          </w:tcPr>
          <w:p w14:paraId="0F8D1CA5" w14:textId="77777777" w:rsidR="00670B42" w:rsidRPr="00E05F47" w:rsidRDefault="00670B42" w:rsidP="00670B42">
            <w:pPr>
              <w:rPr>
                <w:rFonts w:cstheme="minorHAnsi"/>
                <w:sz w:val="20"/>
                <w:szCs w:val="20"/>
                <w:lang w:val="en-US"/>
              </w:rPr>
            </w:pPr>
            <w:r w:rsidRPr="00E05F47">
              <w:rPr>
                <w:rFonts w:cstheme="minorHAnsi"/>
                <w:sz w:val="20"/>
                <w:szCs w:val="20"/>
              </w:rPr>
              <w:t>Chronic solvent-</w:t>
            </w:r>
            <w:r>
              <w:rPr>
                <w:rFonts w:cstheme="minorHAnsi"/>
                <w:sz w:val="20"/>
                <w:szCs w:val="20"/>
              </w:rPr>
              <w:t>induced neurocognitive disorder</w:t>
            </w:r>
          </w:p>
          <w:p w14:paraId="3390A4BB" w14:textId="77777777" w:rsidR="00670B42" w:rsidRDefault="00670B42" w:rsidP="00670B42">
            <w:pPr>
              <w:rPr>
                <w:rFonts w:cstheme="minorHAnsi"/>
                <w:sz w:val="20"/>
                <w:szCs w:val="20"/>
              </w:rPr>
            </w:pPr>
            <w:r w:rsidRPr="00CA6506">
              <w:rPr>
                <w:rFonts w:cstheme="minorHAnsi"/>
                <w:sz w:val="20"/>
                <w:szCs w:val="20"/>
              </w:rPr>
              <w:t>(</w:t>
            </w:r>
            <w:r>
              <w:rPr>
                <w:rFonts w:cstheme="minorHAnsi"/>
                <w:sz w:val="20"/>
                <w:szCs w:val="20"/>
              </w:rPr>
              <w:t>109, 110/2021</w:t>
            </w:r>
            <w:r w:rsidRPr="00CA6506">
              <w:rPr>
                <w:rFonts w:cstheme="minorHAnsi"/>
                <w:sz w:val="20"/>
                <w:szCs w:val="20"/>
              </w:rPr>
              <w:t>)</w:t>
            </w:r>
          </w:p>
        </w:tc>
      </w:tr>
      <w:tr w:rsidR="00670B42" w:rsidRPr="00CA6506" w14:paraId="076C1431" w14:textId="77777777" w:rsidTr="00CA5405">
        <w:trPr>
          <w:cantSplit/>
        </w:trPr>
        <w:tc>
          <w:tcPr>
            <w:tcW w:w="2635" w:type="dxa"/>
            <w:vMerge/>
          </w:tcPr>
          <w:p w14:paraId="2CFE7661" w14:textId="77777777" w:rsidR="00670B42" w:rsidRPr="00CA6506" w:rsidRDefault="00670B42" w:rsidP="00670B42">
            <w:pPr>
              <w:rPr>
                <w:rFonts w:cstheme="minorHAnsi"/>
                <w:sz w:val="20"/>
                <w:szCs w:val="20"/>
              </w:rPr>
            </w:pPr>
          </w:p>
        </w:tc>
        <w:tc>
          <w:tcPr>
            <w:tcW w:w="8897" w:type="dxa"/>
          </w:tcPr>
          <w:p w14:paraId="3910214F" w14:textId="4DAC0017" w:rsidR="00670B42" w:rsidRPr="00CA6506" w:rsidRDefault="00670B42" w:rsidP="00670B42">
            <w:pPr>
              <w:rPr>
                <w:rFonts w:cstheme="minorHAnsi"/>
                <w:sz w:val="20"/>
                <w:szCs w:val="20"/>
              </w:rPr>
            </w:pPr>
            <w:r w:rsidRPr="000956ED">
              <w:rPr>
                <w:rFonts w:cstheme="minorHAnsi"/>
                <w:sz w:val="20"/>
                <w:szCs w:val="20"/>
              </w:rPr>
              <w:t>inhaling, ingesting or having cutaneous contact with</w:t>
            </w:r>
            <w:r>
              <w:rPr>
                <w:rFonts w:cstheme="minorHAnsi"/>
                <w:sz w:val="20"/>
                <w:szCs w:val="20"/>
              </w:rPr>
              <w:t xml:space="preserve"> </w:t>
            </w:r>
            <w:r w:rsidRPr="000956ED">
              <w:rPr>
                <w:rFonts w:cstheme="minorHAnsi"/>
                <w:sz w:val="20"/>
                <w:szCs w:val="20"/>
              </w:rPr>
              <w:t xml:space="preserve">tetrachloroethylene for a cumulative period of at least 5 000 </w:t>
            </w:r>
            <w:r>
              <w:rPr>
                <w:rFonts w:cstheme="minorHAnsi"/>
                <w:sz w:val="20"/>
                <w:szCs w:val="20"/>
              </w:rPr>
              <w:t xml:space="preserve">[10 000 BOP] </w:t>
            </w:r>
            <w:r w:rsidRPr="000956ED">
              <w:rPr>
                <w:rFonts w:cstheme="minorHAnsi"/>
                <w:sz w:val="20"/>
                <w:szCs w:val="20"/>
              </w:rPr>
              <w:t>hours,</w:t>
            </w:r>
            <w:r>
              <w:rPr>
                <w:rFonts w:cstheme="minorHAnsi"/>
                <w:sz w:val="20"/>
                <w:szCs w:val="20"/>
              </w:rPr>
              <w:t xml:space="preserve"> </w:t>
            </w:r>
            <w:r w:rsidRPr="000956ED">
              <w:rPr>
                <w:rFonts w:cstheme="minorHAnsi"/>
                <w:sz w:val="20"/>
                <w:szCs w:val="20"/>
              </w:rPr>
              <w:t xml:space="preserve">before the clinical onset of malignant neoplasm of </w:t>
            </w:r>
            <w:r>
              <w:rPr>
                <w:rFonts w:cstheme="minorHAnsi"/>
                <w:sz w:val="20"/>
                <w:szCs w:val="20"/>
              </w:rPr>
              <w:t>X</w:t>
            </w:r>
            <w:r w:rsidRPr="000956ED">
              <w:rPr>
                <w:rFonts w:cstheme="minorHAnsi"/>
                <w:sz w:val="20"/>
                <w:szCs w:val="20"/>
              </w:rPr>
              <w:t xml:space="preserve">, where the first exposure occurred at least five </w:t>
            </w:r>
            <w:r>
              <w:rPr>
                <w:rFonts w:cstheme="minorHAnsi"/>
                <w:sz w:val="20"/>
                <w:szCs w:val="20"/>
              </w:rPr>
              <w:t xml:space="preserve">[ten] </w:t>
            </w:r>
            <w:r w:rsidRPr="000956ED">
              <w:rPr>
                <w:rFonts w:cstheme="minorHAnsi"/>
                <w:sz w:val="20"/>
                <w:szCs w:val="20"/>
              </w:rPr>
              <w:t>years before the</w:t>
            </w:r>
            <w:r>
              <w:rPr>
                <w:rFonts w:cstheme="minorHAnsi"/>
                <w:sz w:val="20"/>
                <w:szCs w:val="20"/>
              </w:rPr>
              <w:t xml:space="preserve"> </w:t>
            </w:r>
            <w:r w:rsidRPr="000956ED">
              <w:rPr>
                <w:rFonts w:cstheme="minorHAnsi"/>
                <w:sz w:val="20"/>
                <w:szCs w:val="20"/>
              </w:rPr>
              <w:t xml:space="preserve">clinical onset of malignant neoplasm of </w:t>
            </w:r>
            <w:r>
              <w:rPr>
                <w:rFonts w:cstheme="minorHAnsi"/>
                <w:sz w:val="20"/>
                <w:szCs w:val="20"/>
              </w:rPr>
              <w:t>X</w:t>
            </w:r>
            <w:r w:rsidRPr="000956ED">
              <w:rPr>
                <w:rFonts w:cstheme="minorHAnsi"/>
                <w:sz w:val="20"/>
                <w:szCs w:val="20"/>
              </w:rPr>
              <w:t>;</w:t>
            </w:r>
          </w:p>
        </w:tc>
        <w:tc>
          <w:tcPr>
            <w:tcW w:w="2497" w:type="dxa"/>
          </w:tcPr>
          <w:p w14:paraId="3ADAA4C6" w14:textId="77777777" w:rsidR="00670B42" w:rsidRDefault="00670B42" w:rsidP="00670B42">
            <w:pPr>
              <w:rPr>
                <w:rFonts w:cstheme="minorHAnsi"/>
                <w:sz w:val="20"/>
                <w:szCs w:val="20"/>
              </w:rPr>
            </w:pPr>
            <w:r>
              <w:rPr>
                <w:rFonts w:cstheme="minorHAnsi"/>
                <w:sz w:val="20"/>
                <w:szCs w:val="20"/>
              </w:rPr>
              <w:t>Malignant neoplasm of the renal pelvis and ureter</w:t>
            </w:r>
          </w:p>
          <w:p w14:paraId="70F007EF" w14:textId="77777777" w:rsidR="00670B42" w:rsidRDefault="00670B42" w:rsidP="00670B42">
            <w:pPr>
              <w:rPr>
                <w:rFonts w:cstheme="minorHAnsi"/>
                <w:sz w:val="20"/>
                <w:szCs w:val="20"/>
              </w:rPr>
            </w:pPr>
            <w:r>
              <w:rPr>
                <w:rFonts w:cstheme="minorHAnsi"/>
                <w:sz w:val="20"/>
                <w:szCs w:val="20"/>
              </w:rPr>
              <w:t>(92, 93/2019)</w:t>
            </w:r>
          </w:p>
          <w:p w14:paraId="436D4B05" w14:textId="77777777" w:rsidR="00670B42" w:rsidRDefault="00670B42" w:rsidP="00670B42">
            <w:pPr>
              <w:rPr>
                <w:rFonts w:cstheme="minorHAnsi"/>
                <w:sz w:val="20"/>
                <w:szCs w:val="20"/>
              </w:rPr>
            </w:pPr>
          </w:p>
          <w:p w14:paraId="52E3C792" w14:textId="77777777" w:rsidR="00670B42" w:rsidRPr="00CA6506" w:rsidRDefault="00670B42" w:rsidP="00670B42">
            <w:pPr>
              <w:rPr>
                <w:rFonts w:cstheme="minorHAnsi"/>
                <w:sz w:val="20"/>
                <w:szCs w:val="20"/>
              </w:rPr>
            </w:pPr>
            <w:r>
              <w:rPr>
                <w:rFonts w:cstheme="minorHAnsi"/>
                <w:sz w:val="20"/>
                <w:szCs w:val="20"/>
              </w:rPr>
              <w:t>Malignant neoplasm of the bladder (83, 84/2019)</w:t>
            </w:r>
          </w:p>
        </w:tc>
      </w:tr>
      <w:tr w:rsidR="00670B42" w:rsidRPr="00CA6506" w14:paraId="5C8351F1" w14:textId="77777777" w:rsidTr="00CA5405">
        <w:trPr>
          <w:cantSplit/>
        </w:trPr>
        <w:tc>
          <w:tcPr>
            <w:tcW w:w="2635" w:type="dxa"/>
          </w:tcPr>
          <w:p w14:paraId="584F61B5" w14:textId="77777777" w:rsidR="00670B42" w:rsidRPr="00CA6506" w:rsidRDefault="00670B42" w:rsidP="00670B42">
            <w:pPr>
              <w:rPr>
                <w:rFonts w:cstheme="minorHAnsi"/>
                <w:sz w:val="20"/>
                <w:szCs w:val="20"/>
              </w:rPr>
            </w:pPr>
          </w:p>
        </w:tc>
        <w:tc>
          <w:tcPr>
            <w:tcW w:w="8897" w:type="dxa"/>
          </w:tcPr>
          <w:p w14:paraId="786448A6" w14:textId="77777777" w:rsidR="00670B42" w:rsidRPr="00CA6506" w:rsidRDefault="00670B42" w:rsidP="00670B42">
            <w:pPr>
              <w:rPr>
                <w:rFonts w:cstheme="minorHAnsi"/>
                <w:sz w:val="20"/>
                <w:szCs w:val="20"/>
              </w:rPr>
            </w:pPr>
          </w:p>
        </w:tc>
        <w:tc>
          <w:tcPr>
            <w:tcW w:w="2497" w:type="dxa"/>
          </w:tcPr>
          <w:p w14:paraId="3A43F7B9" w14:textId="77777777" w:rsidR="00670B42" w:rsidRPr="00CA6506" w:rsidRDefault="00670B42" w:rsidP="00670B42">
            <w:pPr>
              <w:rPr>
                <w:rFonts w:cstheme="minorHAnsi"/>
                <w:sz w:val="20"/>
                <w:szCs w:val="20"/>
              </w:rPr>
            </w:pPr>
          </w:p>
        </w:tc>
      </w:tr>
      <w:tr w:rsidR="00670B42" w:rsidRPr="00CA6506" w14:paraId="3C1999AF" w14:textId="77777777" w:rsidTr="00CA5405">
        <w:trPr>
          <w:cantSplit/>
        </w:trPr>
        <w:tc>
          <w:tcPr>
            <w:tcW w:w="2635" w:type="dxa"/>
          </w:tcPr>
          <w:p w14:paraId="34EB6D4F" w14:textId="77777777" w:rsidR="00670B42" w:rsidRPr="00CA6506" w:rsidRDefault="00670B42" w:rsidP="00670B42">
            <w:pPr>
              <w:rPr>
                <w:rFonts w:cstheme="minorHAnsi"/>
                <w:sz w:val="20"/>
                <w:szCs w:val="20"/>
              </w:rPr>
            </w:pPr>
            <w:proofErr w:type="spellStart"/>
            <w:r w:rsidRPr="00CA6506">
              <w:rPr>
                <w:rFonts w:cstheme="minorHAnsi"/>
                <w:sz w:val="20"/>
                <w:szCs w:val="20"/>
              </w:rPr>
              <w:t>Tetrachlorophenol</w:t>
            </w:r>
            <w:proofErr w:type="spellEnd"/>
          </w:p>
        </w:tc>
        <w:tc>
          <w:tcPr>
            <w:tcW w:w="8897" w:type="dxa"/>
          </w:tcPr>
          <w:p w14:paraId="46CD329C" w14:textId="77777777" w:rsidR="00670B42" w:rsidRPr="00CA6506" w:rsidRDefault="00670B42" w:rsidP="00670B42">
            <w:pPr>
              <w:rPr>
                <w:rFonts w:cstheme="minorHAnsi"/>
                <w:sz w:val="20"/>
                <w:szCs w:val="20"/>
              </w:rPr>
            </w:pPr>
            <w:r w:rsidRPr="00CA6506">
              <w:rPr>
                <w:rFonts w:cstheme="minorHAnsi"/>
                <w:sz w:val="20"/>
                <w:szCs w:val="20"/>
              </w:rPr>
              <w:t xml:space="preserve">Mentioned in SOPs with respect to dioxin contamination associated with this chemical agent. See Dioxins. </w:t>
            </w:r>
          </w:p>
        </w:tc>
        <w:tc>
          <w:tcPr>
            <w:tcW w:w="2497" w:type="dxa"/>
          </w:tcPr>
          <w:p w14:paraId="491B6C61" w14:textId="77777777" w:rsidR="00670B42" w:rsidRPr="00CA6506" w:rsidRDefault="00670B42" w:rsidP="00670B42">
            <w:pPr>
              <w:rPr>
                <w:rFonts w:cstheme="minorHAnsi"/>
                <w:sz w:val="20"/>
                <w:szCs w:val="20"/>
              </w:rPr>
            </w:pPr>
          </w:p>
        </w:tc>
      </w:tr>
      <w:tr w:rsidR="00670B42" w:rsidRPr="00CA6506" w14:paraId="6F83A775" w14:textId="77777777" w:rsidTr="00CA5405">
        <w:trPr>
          <w:cantSplit/>
        </w:trPr>
        <w:tc>
          <w:tcPr>
            <w:tcW w:w="2635" w:type="dxa"/>
          </w:tcPr>
          <w:p w14:paraId="3D299D40" w14:textId="77777777" w:rsidR="00670B42" w:rsidRPr="00CA6506" w:rsidRDefault="00670B42" w:rsidP="00670B42">
            <w:pPr>
              <w:rPr>
                <w:rFonts w:cstheme="minorHAnsi"/>
                <w:sz w:val="20"/>
                <w:szCs w:val="20"/>
              </w:rPr>
            </w:pPr>
          </w:p>
        </w:tc>
        <w:tc>
          <w:tcPr>
            <w:tcW w:w="8897" w:type="dxa"/>
          </w:tcPr>
          <w:p w14:paraId="00826F74" w14:textId="77777777" w:rsidR="00670B42" w:rsidRPr="00CA6506" w:rsidRDefault="00670B42" w:rsidP="00670B42">
            <w:pPr>
              <w:rPr>
                <w:rFonts w:cstheme="minorHAnsi"/>
                <w:sz w:val="20"/>
                <w:szCs w:val="20"/>
              </w:rPr>
            </w:pPr>
          </w:p>
        </w:tc>
        <w:tc>
          <w:tcPr>
            <w:tcW w:w="2497" w:type="dxa"/>
          </w:tcPr>
          <w:p w14:paraId="26FA6865" w14:textId="77777777" w:rsidR="00670B42" w:rsidRPr="00CA6506" w:rsidRDefault="00670B42" w:rsidP="00670B42">
            <w:pPr>
              <w:rPr>
                <w:rFonts w:cstheme="minorHAnsi"/>
                <w:sz w:val="20"/>
                <w:szCs w:val="20"/>
              </w:rPr>
            </w:pPr>
          </w:p>
        </w:tc>
      </w:tr>
      <w:tr w:rsidR="00670B42" w:rsidRPr="00CA6506" w14:paraId="7B38E74A" w14:textId="77777777" w:rsidTr="00CA5405">
        <w:trPr>
          <w:cantSplit/>
        </w:trPr>
        <w:tc>
          <w:tcPr>
            <w:tcW w:w="2635" w:type="dxa"/>
          </w:tcPr>
          <w:p w14:paraId="28BC24C3" w14:textId="77777777" w:rsidR="00670B42" w:rsidRPr="00CA6506" w:rsidRDefault="00670B42" w:rsidP="00670B42">
            <w:pPr>
              <w:rPr>
                <w:rFonts w:cstheme="minorHAnsi"/>
                <w:sz w:val="20"/>
                <w:szCs w:val="20"/>
              </w:rPr>
            </w:pPr>
            <w:proofErr w:type="spellStart"/>
            <w:r w:rsidRPr="00CA6506">
              <w:rPr>
                <w:rFonts w:cstheme="minorHAnsi"/>
                <w:sz w:val="20"/>
                <w:szCs w:val="20"/>
              </w:rPr>
              <w:t>Tetrachlorvinphos</w:t>
            </w:r>
            <w:proofErr w:type="spellEnd"/>
          </w:p>
          <w:p w14:paraId="54DB0243" w14:textId="77777777" w:rsidR="00670B42" w:rsidRPr="00CA6506" w:rsidRDefault="00670B42" w:rsidP="00670B42">
            <w:pPr>
              <w:rPr>
                <w:rFonts w:cstheme="minorHAnsi"/>
                <w:sz w:val="20"/>
                <w:szCs w:val="20"/>
              </w:rPr>
            </w:pPr>
            <w:proofErr w:type="spellStart"/>
            <w:r w:rsidRPr="00CA6506">
              <w:rPr>
                <w:rFonts w:cstheme="minorHAnsi"/>
                <w:sz w:val="20"/>
                <w:szCs w:val="20"/>
              </w:rPr>
              <w:t>Stirophos</w:t>
            </w:r>
            <w:proofErr w:type="spellEnd"/>
          </w:p>
          <w:p w14:paraId="70F2B1BC" w14:textId="77777777" w:rsidR="00670B42" w:rsidRPr="00CA6506" w:rsidRDefault="00670B42" w:rsidP="00670B42">
            <w:pPr>
              <w:rPr>
                <w:rFonts w:cstheme="minorHAnsi"/>
                <w:sz w:val="20"/>
                <w:szCs w:val="20"/>
              </w:rPr>
            </w:pPr>
            <w:r w:rsidRPr="00CA6506">
              <w:rPr>
                <w:rFonts w:cstheme="minorHAnsi"/>
                <w:sz w:val="20"/>
                <w:szCs w:val="20"/>
              </w:rPr>
              <w:t>(organophosphate)</w:t>
            </w:r>
          </w:p>
        </w:tc>
        <w:tc>
          <w:tcPr>
            <w:tcW w:w="8897" w:type="dxa"/>
          </w:tcPr>
          <w:p w14:paraId="29995AA1" w14:textId="77777777" w:rsidR="00670B42" w:rsidRPr="00CA6506" w:rsidRDefault="00670B42" w:rsidP="00670B42">
            <w:pPr>
              <w:rPr>
                <w:rFonts w:cstheme="minorHAnsi"/>
                <w:sz w:val="20"/>
                <w:szCs w:val="20"/>
              </w:rPr>
            </w:pPr>
            <w:r w:rsidRPr="00CA6506">
              <w:rPr>
                <w:rFonts w:cstheme="minorHAnsi"/>
                <w:sz w:val="20"/>
                <w:szCs w:val="20"/>
              </w:rPr>
              <w:t>Not specifically mentioned in a SOP, but is an organophosphate. See organophosphates.</w:t>
            </w:r>
          </w:p>
        </w:tc>
        <w:tc>
          <w:tcPr>
            <w:tcW w:w="2497" w:type="dxa"/>
          </w:tcPr>
          <w:p w14:paraId="7B36AA87" w14:textId="77777777" w:rsidR="00670B42" w:rsidRPr="00CA6506" w:rsidRDefault="00670B42" w:rsidP="00670B42">
            <w:pPr>
              <w:rPr>
                <w:rFonts w:cstheme="minorHAnsi"/>
                <w:sz w:val="20"/>
                <w:szCs w:val="20"/>
              </w:rPr>
            </w:pPr>
          </w:p>
        </w:tc>
      </w:tr>
      <w:tr w:rsidR="00670B42" w:rsidRPr="00CA6506" w14:paraId="35E7F350" w14:textId="77777777" w:rsidTr="00CA5405">
        <w:trPr>
          <w:cantSplit/>
        </w:trPr>
        <w:tc>
          <w:tcPr>
            <w:tcW w:w="2635" w:type="dxa"/>
          </w:tcPr>
          <w:p w14:paraId="510DF19A" w14:textId="77777777" w:rsidR="00670B42" w:rsidRPr="00CA6506" w:rsidRDefault="00670B42" w:rsidP="00670B42">
            <w:pPr>
              <w:rPr>
                <w:rFonts w:cstheme="minorHAnsi"/>
                <w:sz w:val="20"/>
                <w:szCs w:val="20"/>
              </w:rPr>
            </w:pPr>
          </w:p>
        </w:tc>
        <w:tc>
          <w:tcPr>
            <w:tcW w:w="8897" w:type="dxa"/>
          </w:tcPr>
          <w:p w14:paraId="1EFA7431" w14:textId="77777777" w:rsidR="00670B42" w:rsidRPr="00CA6506" w:rsidRDefault="00670B42" w:rsidP="00670B42">
            <w:pPr>
              <w:rPr>
                <w:rFonts w:cstheme="minorHAnsi"/>
                <w:sz w:val="20"/>
                <w:szCs w:val="20"/>
              </w:rPr>
            </w:pPr>
          </w:p>
        </w:tc>
        <w:tc>
          <w:tcPr>
            <w:tcW w:w="2497" w:type="dxa"/>
          </w:tcPr>
          <w:p w14:paraId="09484E13" w14:textId="77777777" w:rsidR="00670B42" w:rsidRPr="00CA6506" w:rsidRDefault="00670B42" w:rsidP="00670B42">
            <w:pPr>
              <w:rPr>
                <w:rFonts w:cstheme="minorHAnsi"/>
                <w:sz w:val="20"/>
                <w:szCs w:val="20"/>
              </w:rPr>
            </w:pPr>
          </w:p>
        </w:tc>
      </w:tr>
      <w:tr w:rsidR="00670B42" w:rsidRPr="00CA6506" w14:paraId="5D574848" w14:textId="77777777" w:rsidTr="00CA5405">
        <w:trPr>
          <w:cantSplit/>
        </w:trPr>
        <w:tc>
          <w:tcPr>
            <w:tcW w:w="2635" w:type="dxa"/>
          </w:tcPr>
          <w:p w14:paraId="1E6E17AF" w14:textId="77777777" w:rsidR="00670B42" w:rsidRPr="00CA6506" w:rsidRDefault="00670B42" w:rsidP="00670B42">
            <w:pPr>
              <w:rPr>
                <w:rFonts w:cstheme="minorHAnsi"/>
                <w:sz w:val="20"/>
                <w:szCs w:val="20"/>
              </w:rPr>
            </w:pPr>
            <w:proofErr w:type="spellStart"/>
            <w:r w:rsidRPr="00CA6506">
              <w:rPr>
                <w:rFonts w:cstheme="minorHAnsi"/>
                <w:sz w:val="20"/>
                <w:szCs w:val="20"/>
              </w:rPr>
              <w:t>Tetradecane</w:t>
            </w:r>
            <w:proofErr w:type="spellEnd"/>
          </w:p>
        </w:tc>
        <w:tc>
          <w:tcPr>
            <w:tcW w:w="8897" w:type="dxa"/>
          </w:tcPr>
          <w:p w14:paraId="008F6354"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17E23D53" w14:textId="77777777" w:rsidR="00670B42" w:rsidRPr="00CA6506" w:rsidRDefault="00670B42" w:rsidP="00670B42">
            <w:pPr>
              <w:rPr>
                <w:rFonts w:cstheme="minorHAnsi"/>
                <w:sz w:val="20"/>
                <w:szCs w:val="20"/>
              </w:rPr>
            </w:pPr>
          </w:p>
        </w:tc>
      </w:tr>
      <w:tr w:rsidR="00670B42" w:rsidRPr="00CA6506" w14:paraId="73C27BA8" w14:textId="77777777" w:rsidTr="00CA5405">
        <w:trPr>
          <w:cantSplit/>
        </w:trPr>
        <w:tc>
          <w:tcPr>
            <w:tcW w:w="2635" w:type="dxa"/>
          </w:tcPr>
          <w:p w14:paraId="787CE129" w14:textId="77777777" w:rsidR="00670B42" w:rsidRPr="00CA6506" w:rsidRDefault="00670B42" w:rsidP="00670B42">
            <w:pPr>
              <w:rPr>
                <w:rFonts w:cstheme="minorHAnsi"/>
                <w:sz w:val="20"/>
                <w:szCs w:val="20"/>
              </w:rPr>
            </w:pPr>
          </w:p>
        </w:tc>
        <w:tc>
          <w:tcPr>
            <w:tcW w:w="8897" w:type="dxa"/>
          </w:tcPr>
          <w:p w14:paraId="69D6D2BC" w14:textId="77777777" w:rsidR="00670B42" w:rsidRPr="00CA6506" w:rsidRDefault="00670B42" w:rsidP="00670B42">
            <w:pPr>
              <w:rPr>
                <w:rFonts w:cstheme="minorHAnsi"/>
                <w:sz w:val="20"/>
                <w:szCs w:val="20"/>
              </w:rPr>
            </w:pPr>
          </w:p>
        </w:tc>
        <w:tc>
          <w:tcPr>
            <w:tcW w:w="2497" w:type="dxa"/>
          </w:tcPr>
          <w:p w14:paraId="715F656A" w14:textId="77777777" w:rsidR="00670B42" w:rsidRPr="00CA6506" w:rsidRDefault="00670B42" w:rsidP="00670B42">
            <w:pPr>
              <w:rPr>
                <w:rFonts w:cstheme="minorHAnsi"/>
                <w:sz w:val="20"/>
                <w:szCs w:val="20"/>
              </w:rPr>
            </w:pPr>
          </w:p>
        </w:tc>
      </w:tr>
      <w:tr w:rsidR="00670B42" w:rsidRPr="00CA6506" w14:paraId="728E1D21" w14:textId="77777777" w:rsidTr="00CA5405">
        <w:trPr>
          <w:cantSplit/>
        </w:trPr>
        <w:tc>
          <w:tcPr>
            <w:tcW w:w="2635" w:type="dxa"/>
          </w:tcPr>
          <w:p w14:paraId="070EC875" w14:textId="77777777" w:rsidR="00670B42" w:rsidRPr="00CA6506" w:rsidRDefault="00670B42" w:rsidP="00670B42">
            <w:pPr>
              <w:rPr>
                <w:rFonts w:cstheme="minorHAnsi"/>
                <w:sz w:val="20"/>
                <w:szCs w:val="20"/>
              </w:rPr>
            </w:pPr>
            <w:proofErr w:type="spellStart"/>
            <w:r w:rsidRPr="00CA6506">
              <w:rPr>
                <w:rFonts w:cstheme="minorHAnsi"/>
                <w:sz w:val="20"/>
                <w:szCs w:val="20"/>
              </w:rPr>
              <w:t>Tetraethylbenzene</w:t>
            </w:r>
            <w:proofErr w:type="spellEnd"/>
          </w:p>
        </w:tc>
        <w:tc>
          <w:tcPr>
            <w:tcW w:w="8897" w:type="dxa"/>
          </w:tcPr>
          <w:p w14:paraId="5D2CDDAF"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1D4170B9" w14:textId="77777777" w:rsidR="00670B42" w:rsidRPr="00CA6506" w:rsidRDefault="00670B42" w:rsidP="00670B42">
            <w:pPr>
              <w:rPr>
                <w:rFonts w:cstheme="minorHAnsi"/>
                <w:sz w:val="20"/>
                <w:szCs w:val="20"/>
              </w:rPr>
            </w:pPr>
          </w:p>
        </w:tc>
      </w:tr>
      <w:tr w:rsidR="00670B42" w:rsidRPr="00CA6506" w14:paraId="51092EC8" w14:textId="77777777" w:rsidTr="00CA5405">
        <w:trPr>
          <w:cantSplit/>
        </w:trPr>
        <w:tc>
          <w:tcPr>
            <w:tcW w:w="2635" w:type="dxa"/>
          </w:tcPr>
          <w:p w14:paraId="51007678" w14:textId="77777777" w:rsidR="00670B42" w:rsidRPr="00CA6506" w:rsidRDefault="00670B42" w:rsidP="00670B42">
            <w:pPr>
              <w:rPr>
                <w:rFonts w:cstheme="minorHAnsi"/>
                <w:sz w:val="20"/>
                <w:szCs w:val="20"/>
              </w:rPr>
            </w:pPr>
          </w:p>
        </w:tc>
        <w:tc>
          <w:tcPr>
            <w:tcW w:w="8897" w:type="dxa"/>
          </w:tcPr>
          <w:p w14:paraId="19CDC09F" w14:textId="77777777" w:rsidR="00670B42" w:rsidRPr="00CA6506" w:rsidRDefault="00670B42" w:rsidP="00670B42">
            <w:pPr>
              <w:rPr>
                <w:rFonts w:cstheme="minorHAnsi"/>
                <w:sz w:val="20"/>
                <w:szCs w:val="20"/>
              </w:rPr>
            </w:pPr>
          </w:p>
        </w:tc>
        <w:tc>
          <w:tcPr>
            <w:tcW w:w="2497" w:type="dxa"/>
          </w:tcPr>
          <w:p w14:paraId="0563643D" w14:textId="77777777" w:rsidR="00670B42" w:rsidRPr="00CA6506" w:rsidRDefault="00670B42" w:rsidP="00670B42">
            <w:pPr>
              <w:rPr>
                <w:rFonts w:cstheme="minorHAnsi"/>
                <w:sz w:val="20"/>
                <w:szCs w:val="20"/>
              </w:rPr>
            </w:pPr>
          </w:p>
        </w:tc>
      </w:tr>
      <w:tr w:rsidR="00670B42" w:rsidRPr="00CA6506" w14:paraId="1DA2D946" w14:textId="77777777" w:rsidTr="00CA5405">
        <w:trPr>
          <w:cantSplit/>
        </w:trPr>
        <w:tc>
          <w:tcPr>
            <w:tcW w:w="2635" w:type="dxa"/>
          </w:tcPr>
          <w:p w14:paraId="68549874" w14:textId="77777777" w:rsidR="00670B42" w:rsidRPr="00CA6506" w:rsidRDefault="00670B42" w:rsidP="00670B42">
            <w:pPr>
              <w:rPr>
                <w:rFonts w:cstheme="minorHAnsi"/>
                <w:sz w:val="20"/>
                <w:szCs w:val="20"/>
              </w:rPr>
            </w:pPr>
            <w:r w:rsidRPr="00CA6506">
              <w:rPr>
                <w:rFonts w:cstheme="minorHAnsi"/>
                <w:sz w:val="20"/>
                <w:szCs w:val="20"/>
              </w:rPr>
              <w:t>Tin</w:t>
            </w:r>
          </w:p>
        </w:tc>
        <w:tc>
          <w:tcPr>
            <w:tcW w:w="8897" w:type="dxa"/>
          </w:tcPr>
          <w:p w14:paraId="10698644"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3B50964D" w14:textId="77777777" w:rsidR="00670B42" w:rsidRPr="00CA6506" w:rsidRDefault="00670B42" w:rsidP="00670B42">
            <w:pPr>
              <w:rPr>
                <w:rFonts w:cstheme="minorHAnsi"/>
                <w:sz w:val="20"/>
                <w:szCs w:val="20"/>
              </w:rPr>
            </w:pPr>
          </w:p>
        </w:tc>
      </w:tr>
      <w:tr w:rsidR="00670B42" w:rsidRPr="00CA6506" w14:paraId="09897173" w14:textId="77777777" w:rsidTr="00CA5405">
        <w:trPr>
          <w:cantSplit/>
        </w:trPr>
        <w:tc>
          <w:tcPr>
            <w:tcW w:w="2635" w:type="dxa"/>
          </w:tcPr>
          <w:p w14:paraId="0B7608FB" w14:textId="77777777" w:rsidR="00670B42" w:rsidRPr="00CA6506" w:rsidRDefault="00670B42" w:rsidP="00670B42">
            <w:pPr>
              <w:rPr>
                <w:rFonts w:cstheme="minorHAnsi"/>
                <w:sz w:val="20"/>
                <w:szCs w:val="20"/>
              </w:rPr>
            </w:pPr>
          </w:p>
        </w:tc>
        <w:tc>
          <w:tcPr>
            <w:tcW w:w="8897" w:type="dxa"/>
          </w:tcPr>
          <w:p w14:paraId="4A4341A7" w14:textId="77777777" w:rsidR="00670B42" w:rsidRPr="00CA6506" w:rsidRDefault="00670B42" w:rsidP="00670B42">
            <w:pPr>
              <w:rPr>
                <w:rFonts w:cstheme="minorHAnsi"/>
                <w:sz w:val="20"/>
                <w:szCs w:val="20"/>
              </w:rPr>
            </w:pPr>
          </w:p>
        </w:tc>
        <w:tc>
          <w:tcPr>
            <w:tcW w:w="2497" w:type="dxa"/>
          </w:tcPr>
          <w:p w14:paraId="113A6D8D" w14:textId="77777777" w:rsidR="00670B42" w:rsidRPr="00CA6506" w:rsidRDefault="00670B42" w:rsidP="00670B42">
            <w:pPr>
              <w:rPr>
                <w:rFonts w:cstheme="minorHAnsi"/>
                <w:sz w:val="20"/>
                <w:szCs w:val="20"/>
              </w:rPr>
            </w:pPr>
          </w:p>
        </w:tc>
      </w:tr>
      <w:tr w:rsidR="00670B42" w:rsidRPr="00CA6506" w14:paraId="45BA06A1" w14:textId="77777777" w:rsidTr="00CA5405">
        <w:trPr>
          <w:cantSplit/>
        </w:trPr>
        <w:tc>
          <w:tcPr>
            <w:tcW w:w="2635" w:type="dxa"/>
            <w:vMerge w:val="restart"/>
          </w:tcPr>
          <w:p w14:paraId="78D1F73B" w14:textId="77777777" w:rsidR="00670B42" w:rsidRPr="00CA6506" w:rsidRDefault="00670B42" w:rsidP="00670B42">
            <w:pPr>
              <w:rPr>
                <w:rFonts w:cstheme="minorHAnsi"/>
                <w:sz w:val="20"/>
                <w:szCs w:val="20"/>
              </w:rPr>
            </w:pPr>
            <w:r w:rsidRPr="00CA6506">
              <w:rPr>
                <w:rFonts w:cstheme="minorHAnsi"/>
                <w:sz w:val="20"/>
                <w:szCs w:val="20"/>
              </w:rPr>
              <w:lastRenderedPageBreak/>
              <w:t xml:space="preserve">Toluene </w:t>
            </w:r>
          </w:p>
          <w:p w14:paraId="2A0683F4" w14:textId="77777777" w:rsidR="00670B42" w:rsidRPr="00CA6506" w:rsidRDefault="00670B42" w:rsidP="00670B42">
            <w:pPr>
              <w:rPr>
                <w:rFonts w:cstheme="minorHAnsi"/>
                <w:sz w:val="20"/>
                <w:szCs w:val="20"/>
              </w:rPr>
            </w:pPr>
            <w:r w:rsidRPr="00CA6506">
              <w:rPr>
                <w:rFonts w:cstheme="minorHAnsi"/>
                <w:sz w:val="20"/>
                <w:szCs w:val="20"/>
              </w:rPr>
              <w:t>Methylbenzene</w:t>
            </w:r>
          </w:p>
        </w:tc>
        <w:tc>
          <w:tcPr>
            <w:tcW w:w="8897" w:type="dxa"/>
          </w:tcPr>
          <w:p w14:paraId="5700E24F" w14:textId="56D4C37C" w:rsidR="00670B42" w:rsidRPr="00EF1F6A" w:rsidRDefault="00670B42" w:rsidP="00670B42">
            <w:pPr>
              <w:rPr>
                <w:sz w:val="20"/>
                <w:szCs w:val="20"/>
              </w:rPr>
            </w:pPr>
            <w:r w:rsidRPr="00EF1F6A">
              <w:rPr>
                <w:sz w:val="20"/>
                <w:szCs w:val="20"/>
              </w:rPr>
              <w:t xml:space="preserve">having a severe substance use disorder involving inhalation of a solvent from the </w:t>
            </w:r>
            <w:r>
              <w:rPr>
                <w:sz w:val="20"/>
                <w:szCs w:val="20"/>
              </w:rPr>
              <w:t>S</w:t>
            </w:r>
            <w:r w:rsidRPr="00EF1F6A">
              <w:rPr>
                <w:sz w:val="20"/>
                <w:szCs w:val="20"/>
              </w:rPr>
              <w:t xml:space="preserve">pecified </w:t>
            </w:r>
            <w:r>
              <w:rPr>
                <w:sz w:val="20"/>
                <w:szCs w:val="20"/>
              </w:rPr>
              <w:t>L</w:t>
            </w:r>
            <w:r w:rsidRPr="00EF1F6A">
              <w:rPr>
                <w:sz w:val="20"/>
                <w:szCs w:val="20"/>
              </w:rPr>
              <w:t>ist 1 of solvents, within the 5 years before the clinical onset of chronic solvent-induced neurocognitive disorder;</w:t>
            </w:r>
          </w:p>
          <w:p w14:paraId="57F6D327" w14:textId="77777777" w:rsidR="00670B42" w:rsidRPr="00EF1F6A" w:rsidRDefault="00670B42" w:rsidP="00670B42">
            <w:pPr>
              <w:rPr>
                <w:rFonts w:cstheme="minorHAnsi"/>
                <w:sz w:val="20"/>
                <w:szCs w:val="20"/>
              </w:rPr>
            </w:pPr>
          </w:p>
          <w:p w14:paraId="330F72EF" w14:textId="77777777" w:rsidR="00670B42" w:rsidRPr="0036057E" w:rsidRDefault="00670B42" w:rsidP="00670B42">
            <w:pPr>
              <w:rPr>
                <w:sz w:val="20"/>
                <w:szCs w:val="20"/>
              </w:rPr>
            </w:pPr>
            <w:r w:rsidRPr="00EF1F6A">
              <w:rPr>
                <w:b/>
                <w:i/>
                <w:sz w:val="20"/>
                <w:szCs w:val="20"/>
              </w:rPr>
              <w:t>Specified List 1 of solvents</w:t>
            </w:r>
            <w:r w:rsidRPr="00EF1F6A">
              <w:rPr>
                <w:sz w:val="20"/>
                <w:szCs w:val="20"/>
              </w:rPr>
              <w:t xml:space="preserve"> means</w:t>
            </w:r>
            <w:r>
              <w:rPr>
                <w:sz w:val="20"/>
                <w:szCs w:val="20"/>
              </w:rPr>
              <w:t xml:space="preserve"> toluene;</w:t>
            </w:r>
          </w:p>
          <w:p w14:paraId="72B906A6" w14:textId="77777777" w:rsidR="00670B42" w:rsidRPr="0036057E" w:rsidRDefault="00670B42" w:rsidP="00670B42">
            <w:pPr>
              <w:rPr>
                <w:sz w:val="20"/>
                <w:szCs w:val="20"/>
              </w:rPr>
            </w:pPr>
          </w:p>
          <w:p w14:paraId="3F41079D" w14:textId="60A987D7" w:rsidR="00670B42" w:rsidRPr="0036057E" w:rsidRDefault="00670B42" w:rsidP="00670B42">
            <w:pPr>
              <w:contextualSpacing/>
              <w:rPr>
                <w:sz w:val="20"/>
                <w:szCs w:val="20"/>
              </w:rPr>
            </w:pPr>
            <w:r w:rsidRPr="0036057E">
              <w:rPr>
                <w:sz w:val="20"/>
                <w:szCs w:val="20"/>
              </w:rPr>
              <w:t>having at least 50 episodes of acute solvent intoxication due to a solvent from the Specified List 2 of solvents [specified list of solvents</w:t>
            </w:r>
            <w:r>
              <w:rPr>
                <w:sz w:val="20"/>
                <w:szCs w:val="20"/>
              </w:rPr>
              <w:t xml:space="preserve"> BOP</w:t>
            </w:r>
            <w:r w:rsidRPr="0036057E">
              <w:rPr>
                <w:sz w:val="20"/>
                <w:szCs w:val="20"/>
              </w:rPr>
              <w:t>] consecutive period of 2 [1 B</w:t>
            </w:r>
            <w:r>
              <w:rPr>
                <w:sz w:val="20"/>
                <w:szCs w:val="20"/>
              </w:rPr>
              <w:t>O</w:t>
            </w:r>
            <w:r w:rsidRPr="0036057E">
              <w:rPr>
                <w:sz w:val="20"/>
                <w:szCs w:val="20"/>
              </w:rPr>
              <w:t xml:space="preserve">P] years before the clinical onset of chronic solvent-induced neurocognitive disorder, and where the last episode of acute solvent intoxication occurred within the 2 years before the clinical onset of chronic solvent-induced neurocognitive disorder; </w:t>
            </w:r>
          </w:p>
          <w:p w14:paraId="3CCDEEDF" w14:textId="77777777" w:rsidR="00670B42" w:rsidRDefault="00670B42" w:rsidP="00670B42">
            <w:pPr>
              <w:contextualSpacing/>
              <w:rPr>
                <w:sz w:val="20"/>
                <w:szCs w:val="20"/>
              </w:rPr>
            </w:pPr>
          </w:p>
          <w:p w14:paraId="4351BCE0" w14:textId="77777777" w:rsidR="00670B42" w:rsidRDefault="00670B42" w:rsidP="00670B42">
            <w:pPr>
              <w:rPr>
                <w:rFonts w:cstheme="minorHAnsi"/>
                <w:sz w:val="20"/>
                <w:szCs w:val="20"/>
              </w:rPr>
            </w:pPr>
            <w:r w:rsidRPr="00707F6B">
              <w:rPr>
                <w:rFonts w:cstheme="minorHAnsi"/>
                <w:b/>
                <w:i/>
                <w:sz w:val="20"/>
                <w:szCs w:val="20"/>
              </w:rPr>
              <w:t xml:space="preserve">Specified List </w:t>
            </w:r>
            <w:r>
              <w:rPr>
                <w:rFonts w:cstheme="minorHAnsi"/>
                <w:b/>
                <w:i/>
                <w:sz w:val="20"/>
                <w:szCs w:val="20"/>
              </w:rPr>
              <w:t>2</w:t>
            </w:r>
            <w:r w:rsidRPr="00707F6B">
              <w:rPr>
                <w:rFonts w:cstheme="minorHAnsi"/>
                <w:b/>
                <w:i/>
                <w:sz w:val="20"/>
                <w:szCs w:val="20"/>
              </w:rPr>
              <w:t xml:space="preserve"> of solvents</w:t>
            </w:r>
            <w:r>
              <w:rPr>
                <w:rFonts w:cstheme="minorHAnsi"/>
                <w:sz w:val="20"/>
                <w:szCs w:val="20"/>
              </w:rPr>
              <w:t xml:space="preserve"> means: </w:t>
            </w:r>
            <w:r>
              <w:rPr>
                <w:sz w:val="20"/>
                <w:szCs w:val="20"/>
              </w:rPr>
              <w:t xml:space="preserve">toluene; </w:t>
            </w:r>
          </w:p>
          <w:p w14:paraId="31C7AB60" w14:textId="77777777" w:rsidR="00670B42" w:rsidRDefault="00670B42" w:rsidP="00670B42">
            <w:pPr>
              <w:contextualSpacing/>
              <w:rPr>
                <w:sz w:val="20"/>
                <w:szCs w:val="20"/>
              </w:rPr>
            </w:pPr>
          </w:p>
          <w:p w14:paraId="54065F16" w14:textId="71D0C21A" w:rsidR="00670B42" w:rsidRPr="0036057E" w:rsidRDefault="00670B42" w:rsidP="00670B42">
            <w:pPr>
              <w:contextualSpacing/>
              <w:rPr>
                <w:sz w:val="20"/>
                <w:szCs w:val="20"/>
              </w:rPr>
            </w:pPr>
            <w:r w:rsidRPr="0036057E">
              <w:rPr>
                <w:sz w:val="20"/>
                <w:szCs w:val="20"/>
              </w:rPr>
              <w:t>inhaling, ingesting or having cutaneous contact with a solvent from the Specified List 2 of solvents [specified list of solvents</w:t>
            </w:r>
            <w:r>
              <w:rPr>
                <w:sz w:val="20"/>
                <w:szCs w:val="20"/>
              </w:rPr>
              <w:t xml:space="preserve"> BOP</w:t>
            </w:r>
            <w:r w:rsidRPr="0036057E">
              <w:rPr>
                <w:sz w:val="20"/>
                <w:szCs w:val="20"/>
              </w:rPr>
              <w:t>], where inhalation occurred in an unventilated and confined space, on more days than not for a consecutive period of at least 5 [10 B</w:t>
            </w:r>
            <w:r>
              <w:rPr>
                <w:sz w:val="20"/>
                <w:szCs w:val="20"/>
              </w:rPr>
              <w:t>O</w:t>
            </w:r>
            <w:r w:rsidRPr="0036057E">
              <w:rPr>
                <w:sz w:val="20"/>
                <w:szCs w:val="20"/>
              </w:rPr>
              <w:t xml:space="preserve">P] years before the clinical onset of chronic solvent-induced neurocognitive disorder, and if exposure has ceased before the clinical onset of chronic solvent-induced neurocognitive disorder, then that onset occurred within 1 years of cessation; </w:t>
            </w:r>
          </w:p>
          <w:p w14:paraId="137AA756" w14:textId="77777777" w:rsidR="00670B42" w:rsidRDefault="00670B42" w:rsidP="00670B42">
            <w:pPr>
              <w:rPr>
                <w:sz w:val="20"/>
                <w:szCs w:val="20"/>
              </w:rPr>
            </w:pPr>
          </w:p>
          <w:p w14:paraId="637247A3" w14:textId="77777777" w:rsidR="00670B42" w:rsidRDefault="00670B42" w:rsidP="00670B42">
            <w:pPr>
              <w:rPr>
                <w:rFonts w:cstheme="minorHAnsi"/>
                <w:sz w:val="20"/>
                <w:szCs w:val="20"/>
              </w:rPr>
            </w:pPr>
            <w:r w:rsidRPr="00707F6B">
              <w:rPr>
                <w:rFonts w:cstheme="minorHAnsi"/>
                <w:b/>
                <w:i/>
                <w:sz w:val="20"/>
                <w:szCs w:val="20"/>
              </w:rPr>
              <w:t xml:space="preserve">Specified List </w:t>
            </w:r>
            <w:r>
              <w:rPr>
                <w:rFonts w:cstheme="minorHAnsi"/>
                <w:b/>
                <w:i/>
                <w:sz w:val="20"/>
                <w:szCs w:val="20"/>
              </w:rPr>
              <w:t>2</w:t>
            </w:r>
            <w:r w:rsidRPr="00707F6B">
              <w:rPr>
                <w:rFonts w:cstheme="minorHAnsi"/>
                <w:b/>
                <w:i/>
                <w:sz w:val="20"/>
                <w:szCs w:val="20"/>
              </w:rPr>
              <w:t xml:space="preserve"> of solvents</w:t>
            </w:r>
            <w:r>
              <w:rPr>
                <w:rFonts w:cstheme="minorHAnsi"/>
                <w:sz w:val="20"/>
                <w:szCs w:val="20"/>
              </w:rPr>
              <w:t xml:space="preserve"> means: </w:t>
            </w:r>
            <w:r>
              <w:rPr>
                <w:sz w:val="20"/>
                <w:szCs w:val="20"/>
              </w:rPr>
              <w:t>toluene;</w:t>
            </w:r>
          </w:p>
          <w:p w14:paraId="3233174D" w14:textId="77777777" w:rsidR="00670B42" w:rsidRPr="0036057E" w:rsidRDefault="00670B42" w:rsidP="00670B42">
            <w:pPr>
              <w:rPr>
                <w:sz w:val="20"/>
                <w:szCs w:val="20"/>
              </w:rPr>
            </w:pPr>
          </w:p>
          <w:p w14:paraId="6D11ABB4" w14:textId="70B34951" w:rsidR="00670B42" w:rsidRPr="0036057E" w:rsidRDefault="00670B42" w:rsidP="00670B42">
            <w:pPr>
              <w:contextualSpacing/>
              <w:rPr>
                <w:sz w:val="20"/>
                <w:szCs w:val="20"/>
              </w:rPr>
            </w:pPr>
            <w:r w:rsidRPr="0036057E">
              <w:rPr>
                <w:sz w:val="20"/>
                <w:szCs w:val="20"/>
              </w:rPr>
              <w:t>having an episode of acute solvent intoxication due to a solvent from the Specified List 3 of solvents [specified list of solvents</w:t>
            </w:r>
            <w:r>
              <w:rPr>
                <w:sz w:val="20"/>
                <w:szCs w:val="20"/>
              </w:rPr>
              <w:t xml:space="preserve"> BOP</w:t>
            </w:r>
            <w:r w:rsidRPr="0036057E">
              <w:rPr>
                <w:sz w:val="20"/>
                <w:szCs w:val="20"/>
              </w:rPr>
              <w:t>], with evidence of associated persistent brain damage on imaging, at the time of the clinical onset of chronic solvent-induced neurocognitive disorder;</w:t>
            </w:r>
          </w:p>
          <w:p w14:paraId="59F50436" w14:textId="77777777" w:rsidR="00670B42" w:rsidRDefault="00670B42" w:rsidP="00670B42">
            <w:pPr>
              <w:rPr>
                <w:rFonts w:cstheme="minorHAnsi"/>
                <w:sz w:val="20"/>
                <w:szCs w:val="20"/>
              </w:rPr>
            </w:pPr>
          </w:p>
          <w:p w14:paraId="27AF7425" w14:textId="77777777" w:rsidR="00670B42" w:rsidRPr="000956ED" w:rsidRDefault="00670B42" w:rsidP="00670B42">
            <w:pPr>
              <w:rPr>
                <w:rFonts w:cstheme="minorHAnsi"/>
                <w:sz w:val="20"/>
                <w:szCs w:val="20"/>
              </w:rPr>
            </w:pPr>
            <w:r w:rsidRPr="00707F6B">
              <w:rPr>
                <w:rFonts w:cstheme="minorHAnsi"/>
                <w:b/>
                <w:i/>
                <w:sz w:val="20"/>
                <w:szCs w:val="20"/>
              </w:rPr>
              <w:t>Specified List 3 of solvents</w:t>
            </w:r>
            <w:r>
              <w:rPr>
                <w:rFonts w:cstheme="minorHAnsi"/>
                <w:sz w:val="20"/>
                <w:szCs w:val="20"/>
              </w:rPr>
              <w:t xml:space="preserve"> means: </w:t>
            </w:r>
            <w:r>
              <w:rPr>
                <w:sz w:val="20"/>
                <w:szCs w:val="20"/>
              </w:rPr>
              <w:t xml:space="preserve">toluene; </w:t>
            </w:r>
          </w:p>
        </w:tc>
        <w:tc>
          <w:tcPr>
            <w:tcW w:w="2497" w:type="dxa"/>
          </w:tcPr>
          <w:p w14:paraId="110771D5" w14:textId="77777777" w:rsidR="00670B42" w:rsidRPr="00E05F47" w:rsidRDefault="00670B42" w:rsidP="00670B42">
            <w:pPr>
              <w:rPr>
                <w:rFonts w:cstheme="minorHAnsi"/>
                <w:sz w:val="20"/>
                <w:szCs w:val="20"/>
                <w:lang w:val="en-US"/>
              </w:rPr>
            </w:pPr>
            <w:r w:rsidRPr="00E05F47">
              <w:rPr>
                <w:rFonts w:cstheme="minorHAnsi"/>
                <w:sz w:val="20"/>
                <w:szCs w:val="20"/>
              </w:rPr>
              <w:t>Chronic solvent-</w:t>
            </w:r>
            <w:r>
              <w:rPr>
                <w:rFonts w:cstheme="minorHAnsi"/>
                <w:sz w:val="20"/>
                <w:szCs w:val="20"/>
              </w:rPr>
              <w:t>induced neurocognitive disorder</w:t>
            </w:r>
          </w:p>
          <w:p w14:paraId="65A6A94E" w14:textId="77777777" w:rsidR="00670B42" w:rsidRPr="00CA6506" w:rsidRDefault="00670B42" w:rsidP="00670B42">
            <w:pPr>
              <w:rPr>
                <w:rFonts w:cstheme="minorHAnsi"/>
                <w:sz w:val="20"/>
                <w:szCs w:val="20"/>
              </w:rPr>
            </w:pPr>
            <w:r w:rsidRPr="00CA6506">
              <w:rPr>
                <w:rFonts w:cstheme="minorHAnsi"/>
                <w:sz w:val="20"/>
                <w:szCs w:val="20"/>
              </w:rPr>
              <w:t>(</w:t>
            </w:r>
            <w:r>
              <w:rPr>
                <w:rFonts w:cstheme="minorHAnsi"/>
                <w:sz w:val="20"/>
                <w:szCs w:val="20"/>
              </w:rPr>
              <w:t>109, 110/2021</w:t>
            </w:r>
            <w:r w:rsidRPr="00CA6506">
              <w:rPr>
                <w:rFonts w:cstheme="minorHAnsi"/>
                <w:sz w:val="20"/>
                <w:szCs w:val="20"/>
              </w:rPr>
              <w:t>)</w:t>
            </w:r>
          </w:p>
        </w:tc>
      </w:tr>
      <w:tr w:rsidR="00670B42" w:rsidRPr="00CA6506" w14:paraId="01892C92" w14:textId="77777777" w:rsidTr="00CA5405">
        <w:trPr>
          <w:cantSplit/>
        </w:trPr>
        <w:tc>
          <w:tcPr>
            <w:tcW w:w="2635" w:type="dxa"/>
            <w:vMerge/>
          </w:tcPr>
          <w:p w14:paraId="0C9D1A8B" w14:textId="77777777" w:rsidR="00670B42" w:rsidRPr="00CA6506" w:rsidRDefault="00670B42" w:rsidP="00670B42">
            <w:pPr>
              <w:rPr>
                <w:rFonts w:cstheme="minorHAnsi"/>
                <w:sz w:val="20"/>
                <w:szCs w:val="20"/>
              </w:rPr>
            </w:pPr>
          </w:p>
        </w:tc>
        <w:tc>
          <w:tcPr>
            <w:tcW w:w="8897" w:type="dxa"/>
          </w:tcPr>
          <w:p w14:paraId="021007FD" w14:textId="77777777" w:rsidR="00670B42" w:rsidRPr="00C224C7" w:rsidRDefault="00670B42" w:rsidP="00670B42">
            <w:pPr>
              <w:rPr>
                <w:rFonts w:cstheme="minorHAnsi"/>
                <w:sz w:val="20"/>
                <w:szCs w:val="20"/>
              </w:rPr>
            </w:pPr>
            <w:r w:rsidRPr="00C224C7">
              <w:rPr>
                <w:rFonts w:cstheme="minorHAnsi"/>
                <w:sz w:val="20"/>
                <w:szCs w:val="20"/>
              </w:rPr>
              <w:t>inhaling, ingesting or having cutaneous contact with an agent from the</w:t>
            </w:r>
            <w:r>
              <w:rPr>
                <w:rFonts w:cstheme="minorHAnsi"/>
                <w:sz w:val="20"/>
                <w:szCs w:val="20"/>
              </w:rPr>
              <w:t xml:space="preserve"> </w:t>
            </w:r>
            <w:r w:rsidRPr="00C224C7">
              <w:rPr>
                <w:rFonts w:cstheme="minorHAnsi"/>
                <w:sz w:val="20"/>
                <w:szCs w:val="20"/>
              </w:rPr>
              <w:t>specified list of chemical agents, for a cumulative period of at least</w:t>
            </w:r>
            <w:r>
              <w:rPr>
                <w:rFonts w:cstheme="minorHAnsi"/>
                <w:sz w:val="20"/>
                <w:szCs w:val="20"/>
              </w:rPr>
              <w:t xml:space="preserve"> </w:t>
            </w:r>
            <w:r w:rsidRPr="00C224C7">
              <w:rPr>
                <w:rFonts w:cstheme="minorHAnsi"/>
                <w:sz w:val="20"/>
                <w:szCs w:val="20"/>
              </w:rPr>
              <w:t>2 500 hours within a continuous period of five years, before the clinical</w:t>
            </w:r>
          </w:p>
          <w:p w14:paraId="3C0F1EF2" w14:textId="570C8881" w:rsidR="00670B42" w:rsidRDefault="00670B42" w:rsidP="00670B42">
            <w:pPr>
              <w:rPr>
                <w:rFonts w:cstheme="minorHAnsi"/>
                <w:sz w:val="20"/>
                <w:szCs w:val="20"/>
              </w:rPr>
            </w:pPr>
            <w:r w:rsidRPr="00C224C7">
              <w:rPr>
                <w:rFonts w:cstheme="minorHAnsi"/>
                <w:sz w:val="20"/>
                <w:szCs w:val="20"/>
              </w:rPr>
              <w:t>onset</w:t>
            </w:r>
            <w:r>
              <w:rPr>
                <w:rFonts w:cstheme="minorHAnsi"/>
                <w:sz w:val="20"/>
                <w:szCs w:val="20"/>
              </w:rPr>
              <w:t>/worsening</w:t>
            </w:r>
            <w:r w:rsidRPr="00C224C7">
              <w:rPr>
                <w:rFonts w:cstheme="minorHAnsi"/>
                <w:sz w:val="20"/>
                <w:szCs w:val="20"/>
              </w:rPr>
              <w:t xml:space="preserve"> of sensorineural hearing loss, and where that exposure has</w:t>
            </w:r>
            <w:r>
              <w:rPr>
                <w:rFonts w:cstheme="minorHAnsi"/>
                <w:sz w:val="20"/>
                <w:szCs w:val="20"/>
              </w:rPr>
              <w:t xml:space="preserve"> </w:t>
            </w:r>
            <w:r w:rsidRPr="00C224C7">
              <w:rPr>
                <w:rFonts w:cstheme="minorHAnsi"/>
                <w:sz w:val="20"/>
                <w:szCs w:val="20"/>
              </w:rPr>
              <w:t>ceased, the clinical onset</w:t>
            </w:r>
            <w:r>
              <w:rPr>
                <w:rFonts w:cstheme="minorHAnsi"/>
                <w:sz w:val="20"/>
                <w:szCs w:val="20"/>
              </w:rPr>
              <w:t>/worsening</w:t>
            </w:r>
            <w:r w:rsidRPr="00C224C7">
              <w:rPr>
                <w:rFonts w:cstheme="minorHAnsi"/>
                <w:sz w:val="20"/>
                <w:szCs w:val="20"/>
              </w:rPr>
              <w:t xml:space="preserve"> of sensorineural hearing loss has occurred</w:t>
            </w:r>
            <w:r>
              <w:rPr>
                <w:rFonts w:cstheme="minorHAnsi"/>
                <w:sz w:val="20"/>
                <w:szCs w:val="20"/>
              </w:rPr>
              <w:t xml:space="preserve"> </w:t>
            </w:r>
            <w:r w:rsidRPr="00C224C7">
              <w:rPr>
                <w:rFonts w:cstheme="minorHAnsi"/>
                <w:sz w:val="20"/>
                <w:szCs w:val="20"/>
              </w:rPr>
              <w:t>within two years of cessation;</w:t>
            </w:r>
          </w:p>
          <w:p w14:paraId="2B22FFF0" w14:textId="77777777" w:rsidR="00670B42" w:rsidRPr="00C224C7" w:rsidRDefault="00670B42" w:rsidP="00670B42">
            <w:pPr>
              <w:rPr>
                <w:rFonts w:cstheme="minorHAnsi"/>
                <w:sz w:val="20"/>
                <w:szCs w:val="20"/>
              </w:rPr>
            </w:pPr>
          </w:p>
          <w:p w14:paraId="78C15261" w14:textId="77777777" w:rsidR="00670B42" w:rsidRPr="00CA6506" w:rsidRDefault="00670B42" w:rsidP="00670B42">
            <w:pPr>
              <w:rPr>
                <w:rFonts w:cstheme="minorHAnsi"/>
                <w:sz w:val="20"/>
                <w:szCs w:val="20"/>
              </w:rPr>
            </w:pPr>
            <w:r w:rsidRPr="00C224C7">
              <w:rPr>
                <w:b/>
                <w:i/>
                <w:sz w:val="20"/>
                <w:szCs w:val="20"/>
              </w:rPr>
              <w:t>specified list of chemical agents</w:t>
            </w:r>
            <w:r w:rsidRPr="00C224C7">
              <w:rPr>
                <w:sz w:val="20"/>
                <w:szCs w:val="20"/>
              </w:rPr>
              <w:t xml:space="preserve"> means:</w:t>
            </w:r>
            <w:r>
              <w:rPr>
                <w:sz w:val="20"/>
                <w:szCs w:val="20"/>
              </w:rPr>
              <w:t xml:space="preserve"> toluene;  </w:t>
            </w:r>
          </w:p>
        </w:tc>
        <w:tc>
          <w:tcPr>
            <w:tcW w:w="2497" w:type="dxa"/>
          </w:tcPr>
          <w:p w14:paraId="2B825C49" w14:textId="77777777" w:rsidR="00670B42" w:rsidRDefault="00670B42" w:rsidP="00670B42">
            <w:pPr>
              <w:rPr>
                <w:rFonts w:cstheme="minorHAnsi"/>
                <w:sz w:val="20"/>
                <w:szCs w:val="20"/>
              </w:rPr>
            </w:pPr>
            <w:r>
              <w:rPr>
                <w:rFonts w:cstheme="minorHAnsi"/>
                <w:sz w:val="20"/>
                <w:szCs w:val="20"/>
              </w:rPr>
              <w:t>Sensorineural hearing loss</w:t>
            </w:r>
          </w:p>
          <w:p w14:paraId="431B188A" w14:textId="77777777" w:rsidR="00670B42" w:rsidRPr="00CA6506" w:rsidRDefault="00670B42" w:rsidP="00670B42">
            <w:pPr>
              <w:rPr>
                <w:rFonts w:cstheme="minorHAnsi"/>
                <w:sz w:val="20"/>
                <w:szCs w:val="20"/>
              </w:rPr>
            </w:pPr>
            <w:r>
              <w:rPr>
                <w:rFonts w:cstheme="minorHAnsi"/>
                <w:sz w:val="20"/>
                <w:szCs w:val="20"/>
              </w:rPr>
              <w:t>(98, 99/2019)</w:t>
            </w:r>
          </w:p>
        </w:tc>
      </w:tr>
      <w:tr w:rsidR="00670B42" w:rsidRPr="00CA6506" w14:paraId="13A33F7F" w14:textId="77777777" w:rsidTr="00CA5405">
        <w:trPr>
          <w:cantSplit/>
        </w:trPr>
        <w:tc>
          <w:tcPr>
            <w:tcW w:w="2635" w:type="dxa"/>
            <w:vMerge/>
          </w:tcPr>
          <w:p w14:paraId="067F86A1" w14:textId="77777777" w:rsidR="00670B42" w:rsidRPr="00CA6506" w:rsidRDefault="00670B42" w:rsidP="00670B42">
            <w:pPr>
              <w:rPr>
                <w:rFonts w:cstheme="minorHAnsi"/>
                <w:sz w:val="20"/>
                <w:szCs w:val="20"/>
              </w:rPr>
            </w:pPr>
          </w:p>
        </w:tc>
        <w:tc>
          <w:tcPr>
            <w:tcW w:w="8897" w:type="dxa"/>
          </w:tcPr>
          <w:p w14:paraId="655C7AB2" w14:textId="77777777" w:rsidR="00670B42" w:rsidRDefault="00670B42" w:rsidP="00670B42">
            <w:pPr>
              <w:tabs>
                <w:tab w:val="left" w:pos="1760"/>
              </w:tabs>
              <w:rPr>
                <w:sz w:val="20"/>
                <w:szCs w:val="20"/>
              </w:rPr>
            </w:pPr>
            <w:r w:rsidRPr="00821F29">
              <w:rPr>
                <w:sz w:val="20"/>
                <w:szCs w:val="20"/>
              </w:rPr>
              <w:t>inhaling fumes from a volatile substance from the specified list of volatile substances for a cumulative period of at least 5,000 hours before the clinical onset of anosmia and where that exposure has ceased, the clinical onset of anosmia has occurred within one year of cessation;</w:t>
            </w:r>
          </w:p>
          <w:p w14:paraId="27DBEA72" w14:textId="77777777" w:rsidR="00670B42" w:rsidRPr="00821F29" w:rsidRDefault="00670B42" w:rsidP="00670B42">
            <w:pPr>
              <w:tabs>
                <w:tab w:val="left" w:pos="1760"/>
              </w:tabs>
              <w:rPr>
                <w:sz w:val="20"/>
                <w:szCs w:val="20"/>
              </w:rPr>
            </w:pPr>
          </w:p>
          <w:p w14:paraId="3ABDE198" w14:textId="77777777" w:rsidR="00670B42" w:rsidRDefault="00670B42" w:rsidP="00670B42">
            <w:r w:rsidRPr="00821F29">
              <w:rPr>
                <w:b/>
                <w:i/>
                <w:sz w:val="20"/>
                <w:szCs w:val="20"/>
              </w:rPr>
              <w:t>specified list of volatile substances</w:t>
            </w:r>
            <w:r w:rsidRPr="00821F29">
              <w:rPr>
                <w:sz w:val="20"/>
                <w:szCs w:val="20"/>
              </w:rPr>
              <w:t xml:space="preserve"> means: (</w:t>
            </w:r>
            <w:r>
              <w:rPr>
                <w:sz w:val="20"/>
                <w:szCs w:val="20"/>
              </w:rPr>
              <w:t xml:space="preserve">w) toluene; </w:t>
            </w:r>
          </w:p>
        </w:tc>
        <w:tc>
          <w:tcPr>
            <w:tcW w:w="2497" w:type="dxa"/>
          </w:tcPr>
          <w:p w14:paraId="21845751" w14:textId="77777777" w:rsidR="00670B42" w:rsidRDefault="00670B42" w:rsidP="00670B42">
            <w:pPr>
              <w:rPr>
                <w:rFonts w:cstheme="minorHAnsi"/>
                <w:sz w:val="20"/>
                <w:szCs w:val="20"/>
              </w:rPr>
            </w:pPr>
            <w:r>
              <w:rPr>
                <w:rFonts w:cstheme="minorHAnsi"/>
                <w:sz w:val="20"/>
                <w:szCs w:val="20"/>
              </w:rPr>
              <w:t>Anosmia</w:t>
            </w:r>
          </w:p>
          <w:p w14:paraId="6D1682C2" w14:textId="77777777" w:rsidR="00670B42" w:rsidRDefault="00670B42" w:rsidP="00670B42">
            <w:pPr>
              <w:rPr>
                <w:rFonts w:cstheme="minorHAnsi"/>
                <w:sz w:val="20"/>
                <w:szCs w:val="20"/>
              </w:rPr>
            </w:pPr>
            <w:r>
              <w:rPr>
                <w:rFonts w:cstheme="minorHAnsi"/>
                <w:sz w:val="20"/>
                <w:szCs w:val="20"/>
              </w:rPr>
              <w:t>(19/2021)</w:t>
            </w:r>
          </w:p>
        </w:tc>
      </w:tr>
      <w:tr w:rsidR="00670B42" w:rsidRPr="00CA6506" w14:paraId="2C13DB90" w14:textId="77777777" w:rsidTr="00CA5405">
        <w:trPr>
          <w:cantSplit/>
        </w:trPr>
        <w:tc>
          <w:tcPr>
            <w:tcW w:w="2635" w:type="dxa"/>
          </w:tcPr>
          <w:p w14:paraId="145F1E61" w14:textId="77777777" w:rsidR="00670B42" w:rsidRPr="00CA6506" w:rsidRDefault="00670B42" w:rsidP="00670B42">
            <w:pPr>
              <w:rPr>
                <w:rFonts w:cstheme="minorHAnsi"/>
                <w:sz w:val="20"/>
                <w:szCs w:val="20"/>
              </w:rPr>
            </w:pPr>
          </w:p>
        </w:tc>
        <w:tc>
          <w:tcPr>
            <w:tcW w:w="8897" w:type="dxa"/>
          </w:tcPr>
          <w:p w14:paraId="201D2C4F" w14:textId="77777777" w:rsidR="00670B42" w:rsidRPr="00CA6506" w:rsidRDefault="00670B42" w:rsidP="00670B42">
            <w:pPr>
              <w:rPr>
                <w:rFonts w:cstheme="minorHAnsi"/>
                <w:sz w:val="20"/>
                <w:szCs w:val="20"/>
              </w:rPr>
            </w:pPr>
          </w:p>
        </w:tc>
        <w:tc>
          <w:tcPr>
            <w:tcW w:w="2497" w:type="dxa"/>
          </w:tcPr>
          <w:p w14:paraId="1A39879A" w14:textId="77777777" w:rsidR="00670B42" w:rsidRPr="00CA6506" w:rsidRDefault="00670B42" w:rsidP="00670B42">
            <w:pPr>
              <w:rPr>
                <w:rFonts w:cstheme="minorHAnsi"/>
                <w:sz w:val="20"/>
                <w:szCs w:val="20"/>
              </w:rPr>
            </w:pPr>
          </w:p>
        </w:tc>
      </w:tr>
      <w:tr w:rsidR="00670B42" w:rsidRPr="00CA6506" w14:paraId="771FA568" w14:textId="77777777" w:rsidTr="00CA5405">
        <w:trPr>
          <w:cantSplit/>
        </w:trPr>
        <w:tc>
          <w:tcPr>
            <w:tcW w:w="2635" w:type="dxa"/>
            <w:vMerge w:val="restart"/>
          </w:tcPr>
          <w:p w14:paraId="10DAFB22" w14:textId="77777777" w:rsidR="00670B42" w:rsidRPr="00CA6506" w:rsidRDefault="00670B42" w:rsidP="00670B42">
            <w:pPr>
              <w:rPr>
                <w:rFonts w:cstheme="minorHAnsi"/>
                <w:sz w:val="20"/>
                <w:szCs w:val="20"/>
              </w:rPr>
            </w:pPr>
            <w:r w:rsidRPr="00CA6506">
              <w:rPr>
                <w:rFonts w:cstheme="minorHAnsi"/>
                <w:sz w:val="20"/>
                <w:szCs w:val="20"/>
              </w:rPr>
              <w:lastRenderedPageBreak/>
              <w:t>Toluidine</w:t>
            </w:r>
          </w:p>
          <w:p w14:paraId="3BE0F655" w14:textId="77777777" w:rsidR="00670B42" w:rsidRPr="00CA6506" w:rsidRDefault="00670B42" w:rsidP="00670B42">
            <w:pPr>
              <w:rPr>
                <w:rFonts w:cstheme="minorHAnsi"/>
                <w:sz w:val="20"/>
                <w:szCs w:val="20"/>
              </w:rPr>
            </w:pPr>
            <w:r w:rsidRPr="00CA6506">
              <w:rPr>
                <w:rFonts w:cstheme="minorHAnsi"/>
                <w:sz w:val="20"/>
                <w:szCs w:val="20"/>
              </w:rPr>
              <w:t>(aromatic amine)</w:t>
            </w:r>
          </w:p>
        </w:tc>
        <w:tc>
          <w:tcPr>
            <w:tcW w:w="8897" w:type="dxa"/>
          </w:tcPr>
          <w:p w14:paraId="62532FE3" w14:textId="29109B98" w:rsidR="00670B42" w:rsidRPr="00CA6506" w:rsidRDefault="00670B42" w:rsidP="00670B42">
            <w:pPr>
              <w:rPr>
                <w:rFonts w:cstheme="minorHAnsi"/>
                <w:sz w:val="20"/>
                <w:szCs w:val="20"/>
              </w:rPr>
            </w:pPr>
            <w:r w:rsidRPr="00CA6506">
              <w:rPr>
                <w:rFonts w:cstheme="minorHAnsi"/>
                <w:sz w:val="20"/>
                <w:szCs w:val="20"/>
              </w:rPr>
              <w:t>inhaling fumes containing a high concentration of an aromatic amine from the specified list, or ingesting or having cutaneous contact with an aromatic amine from the specified list, for a cumulative period of at least 500 days within a continuous period of five years before the clinical onset of malignant neoplasm of the renal pelvis or ureter, where</w:t>
            </w:r>
            <w:r>
              <w:rPr>
                <w:rFonts w:cstheme="minorHAnsi"/>
                <w:sz w:val="20"/>
                <w:szCs w:val="20"/>
              </w:rPr>
              <w:t xml:space="preserve"> </w:t>
            </w:r>
            <w:r w:rsidRPr="00CA6506">
              <w:rPr>
                <w:rFonts w:cstheme="minorHAnsi"/>
                <w:sz w:val="20"/>
                <w:szCs w:val="20"/>
              </w:rPr>
              <w:t xml:space="preserve">the first exposure occurred at least ten years before the clinical onset of malignant neoplasm of the renal pelvis or ureter; </w:t>
            </w:r>
          </w:p>
          <w:p w14:paraId="2C60F594" w14:textId="77777777" w:rsidR="00670B42" w:rsidRPr="00CA6506" w:rsidRDefault="00670B42" w:rsidP="00670B42">
            <w:pPr>
              <w:rPr>
                <w:rFonts w:cstheme="minorHAnsi"/>
                <w:b/>
                <w:sz w:val="20"/>
                <w:szCs w:val="20"/>
              </w:rPr>
            </w:pPr>
          </w:p>
          <w:p w14:paraId="1EB9E7A3" w14:textId="77777777" w:rsidR="00670B42" w:rsidRPr="00CA6506" w:rsidRDefault="00670B42" w:rsidP="00670B42">
            <w:pPr>
              <w:rPr>
                <w:rFonts w:cstheme="minorHAnsi"/>
                <w:sz w:val="20"/>
                <w:szCs w:val="20"/>
              </w:rPr>
            </w:pPr>
            <w:r w:rsidRPr="00B77BAD">
              <w:rPr>
                <w:rFonts w:cstheme="minorHAnsi"/>
                <w:b/>
                <w:i/>
                <w:sz w:val="20"/>
                <w:szCs w:val="20"/>
              </w:rPr>
              <w:t>an aromatic amine from the specified list</w:t>
            </w:r>
            <w:r w:rsidRPr="00CA6506">
              <w:rPr>
                <w:rFonts w:cstheme="minorHAnsi"/>
                <w:sz w:val="20"/>
                <w:szCs w:val="20"/>
              </w:rPr>
              <w:t xml:space="preserve"> means: (d) </w:t>
            </w:r>
            <w:proofErr w:type="spellStart"/>
            <w:r w:rsidRPr="00CA6506">
              <w:rPr>
                <w:rFonts w:cstheme="minorHAnsi"/>
                <w:sz w:val="20"/>
                <w:szCs w:val="20"/>
              </w:rPr>
              <w:t>ortho</w:t>
            </w:r>
            <w:proofErr w:type="spellEnd"/>
            <w:r w:rsidRPr="00CA6506">
              <w:rPr>
                <w:rFonts w:cstheme="minorHAnsi"/>
                <w:sz w:val="20"/>
                <w:szCs w:val="20"/>
              </w:rPr>
              <w:t>-toluidine;</w:t>
            </w:r>
          </w:p>
        </w:tc>
        <w:tc>
          <w:tcPr>
            <w:tcW w:w="2497" w:type="dxa"/>
          </w:tcPr>
          <w:p w14:paraId="5CF82CE2" w14:textId="7D2DD0BC" w:rsidR="00670B42" w:rsidRPr="00CA6506" w:rsidRDefault="00670B42" w:rsidP="00670B42">
            <w:pPr>
              <w:rPr>
                <w:rFonts w:cstheme="minorHAnsi"/>
                <w:sz w:val="20"/>
                <w:szCs w:val="20"/>
              </w:rPr>
            </w:pPr>
            <w:r w:rsidRPr="00CA6506">
              <w:rPr>
                <w:rFonts w:cstheme="minorHAnsi"/>
                <w:sz w:val="20"/>
                <w:szCs w:val="20"/>
              </w:rPr>
              <w:t xml:space="preserve">Malignant neoplasm of the renal pelvis </w:t>
            </w:r>
            <w:r>
              <w:rPr>
                <w:rFonts w:cstheme="minorHAnsi"/>
                <w:sz w:val="20"/>
                <w:szCs w:val="20"/>
              </w:rPr>
              <w:t>and</w:t>
            </w:r>
            <w:r w:rsidRPr="00CA6506">
              <w:rPr>
                <w:rFonts w:cstheme="minorHAnsi"/>
                <w:sz w:val="20"/>
                <w:szCs w:val="20"/>
              </w:rPr>
              <w:t xml:space="preserve"> ureter</w:t>
            </w:r>
          </w:p>
          <w:p w14:paraId="37DEBDAF" w14:textId="6059355A" w:rsidR="00670B42" w:rsidRPr="00CA6506" w:rsidRDefault="00670B42" w:rsidP="00670B42">
            <w:pPr>
              <w:rPr>
                <w:rFonts w:cstheme="minorHAnsi"/>
                <w:sz w:val="20"/>
                <w:szCs w:val="20"/>
              </w:rPr>
            </w:pPr>
            <w:r w:rsidRPr="00CA6506">
              <w:rPr>
                <w:rFonts w:cstheme="minorHAnsi"/>
                <w:sz w:val="20"/>
                <w:szCs w:val="20"/>
              </w:rPr>
              <w:t>(</w:t>
            </w:r>
            <w:r>
              <w:rPr>
                <w:rFonts w:cstheme="minorHAnsi"/>
                <w:sz w:val="20"/>
                <w:szCs w:val="20"/>
              </w:rPr>
              <w:t>92,93</w:t>
            </w:r>
            <w:r w:rsidRPr="00CA6506">
              <w:rPr>
                <w:rFonts w:cstheme="minorHAnsi"/>
                <w:sz w:val="20"/>
                <w:szCs w:val="20"/>
              </w:rPr>
              <w:t>/201</w:t>
            </w:r>
            <w:r>
              <w:rPr>
                <w:rFonts w:cstheme="minorHAnsi"/>
                <w:sz w:val="20"/>
                <w:szCs w:val="20"/>
              </w:rPr>
              <w:t>9</w:t>
            </w:r>
            <w:r w:rsidRPr="00CA6506">
              <w:rPr>
                <w:rFonts w:cstheme="minorHAnsi"/>
                <w:sz w:val="20"/>
                <w:szCs w:val="20"/>
              </w:rPr>
              <w:t>)</w:t>
            </w:r>
          </w:p>
        </w:tc>
      </w:tr>
      <w:tr w:rsidR="00670B42" w:rsidRPr="00CA6506" w14:paraId="5E493B9D" w14:textId="77777777" w:rsidTr="00CA5405">
        <w:trPr>
          <w:cantSplit/>
        </w:trPr>
        <w:tc>
          <w:tcPr>
            <w:tcW w:w="2635" w:type="dxa"/>
            <w:vMerge/>
          </w:tcPr>
          <w:p w14:paraId="141987E3" w14:textId="77777777" w:rsidR="00670B42" w:rsidRPr="00CA6506" w:rsidRDefault="00670B42" w:rsidP="00670B42">
            <w:pPr>
              <w:rPr>
                <w:rFonts w:cstheme="minorHAnsi"/>
                <w:sz w:val="20"/>
                <w:szCs w:val="20"/>
              </w:rPr>
            </w:pPr>
          </w:p>
        </w:tc>
        <w:tc>
          <w:tcPr>
            <w:tcW w:w="8897" w:type="dxa"/>
          </w:tcPr>
          <w:p w14:paraId="43DB6B4B" w14:textId="5960AF23" w:rsidR="00670B42" w:rsidRPr="00CA6506" w:rsidRDefault="00670B42" w:rsidP="00670B42">
            <w:pPr>
              <w:tabs>
                <w:tab w:val="left" w:pos="1760"/>
              </w:tabs>
              <w:rPr>
                <w:rFonts w:cstheme="minorHAnsi"/>
                <w:sz w:val="20"/>
                <w:szCs w:val="20"/>
              </w:rPr>
            </w:pPr>
            <w:r w:rsidRPr="00CA6506">
              <w:rPr>
                <w:rFonts w:cstheme="minorHAnsi"/>
                <w:sz w:val="20"/>
                <w:szCs w:val="20"/>
              </w:rPr>
              <w:t>inhaling fumes containing a high concentration of an aromatic amine from the specified list, or ingesting or having cutaneous contact with an aromatic amine from the specified list, excluding exposure to cigarette smoking and hair dyes, for a cumulative period of at least 250 days within a continuous period of five years before the clinical onset of</w:t>
            </w:r>
            <w:r>
              <w:rPr>
                <w:rFonts w:cstheme="minorHAnsi"/>
                <w:sz w:val="20"/>
                <w:szCs w:val="20"/>
              </w:rPr>
              <w:t xml:space="preserve"> </w:t>
            </w:r>
            <w:r w:rsidRPr="00CA6506">
              <w:rPr>
                <w:rFonts w:cstheme="minorHAnsi"/>
                <w:sz w:val="20"/>
                <w:szCs w:val="20"/>
              </w:rPr>
              <w:t>malignant neoplasm of the bladder, where the first exposure occurred at least ten years before the clinical onset of malignant neoplasm of the bladder;</w:t>
            </w:r>
          </w:p>
          <w:p w14:paraId="53AFEAD8" w14:textId="77777777" w:rsidR="00670B42" w:rsidRPr="00CA6506" w:rsidRDefault="00670B42" w:rsidP="00670B42">
            <w:pPr>
              <w:tabs>
                <w:tab w:val="left" w:pos="1760"/>
              </w:tabs>
              <w:rPr>
                <w:rFonts w:cstheme="minorHAnsi"/>
                <w:sz w:val="20"/>
                <w:szCs w:val="20"/>
              </w:rPr>
            </w:pPr>
          </w:p>
          <w:p w14:paraId="1ED14F11" w14:textId="77777777" w:rsidR="00670B42" w:rsidRPr="00CA6506" w:rsidRDefault="00670B42" w:rsidP="00670B42">
            <w:pPr>
              <w:rPr>
                <w:rFonts w:cstheme="minorHAnsi"/>
                <w:sz w:val="20"/>
                <w:szCs w:val="20"/>
              </w:rPr>
            </w:pPr>
            <w:r w:rsidRPr="00B77BAD">
              <w:rPr>
                <w:rFonts w:cstheme="minorHAnsi"/>
                <w:b/>
                <w:i/>
                <w:sz w:val="20"/>
                <w:szCs w:val="20"/>
              </w:rPr>
              <w:t>an aromatic amine from the specified list</w:t>
            </w:r>
            <w:r w:rsidRPr="00CA6506">
              <w:rPr>
                <w:rFonts w:cstheme="minorHAnsi"/>
                <w:sz w:val="20"/>
                <w:szCs w:val="20"/>
              </w:rPr>
              <w:t xml:space="preserve"> means: (f) </w:t>
            </w:r>
            <w:proofErr w:type="spellStart"/>
            <w:r w:rsidRPr="00CA6506">
              <w:rPr>
                <w:rFonts w:cstheme="minorHAnsi"/>
                <w:sz w:val="20"/>
                <w:szCs w:val="20"/>
              </w:rPr>
              <w:t>ortho</w:t>
            </w:r>
            <w:proofErr w:type="spellEnd"/>
            <w:r w:rsidRPr="00CA6506">
              <w:rPr>
                <w:rFonts w:cstheme="minorHAnsi"/>
                <w:sz w:val="20"/>
                <w:szCs w:val="20"/>
              </w:rPr>
              <w:t>-toluidine;</w:t>
            </w:r>
          </w:p>
        </w:tc>
        <w:tc>
          <w:tcPr>
            <w:tcW w:w="2497" w:type="dxa"/>
          </w:tcPr>
          <w:p w14:paraId="5ED2F68C" w14:textId="6C44E925" w:rsidR="00670B42" w:rsidRPr="00CA6506" w:rsidRDefault="00670B42" w:rsidP="00670B42">
            <w:pPr>
              <w:rPr>
                <w:rFonts w:cstheme="minorHAnsi"/>
                <w:sz w:val="20"/>
                <w:szCs w:val="20"/>
              </w:rPr>
            </w:pPr>
            <w:r w:rsidRPr="00CA6506">
              <w:rPr>
                <w:rFonts w:cstheme="minorHAnsi"/>
                <w:sz w:val="20"/>
                <w:szCs w:val="20"/>
              </w:rPr>
              <w:t>Malignant neoplasm of the bladder (</w:t>
            </w:r>
            <w:r>
              <w:rPr>
                <w:rFonts w:cstheme="minorHAnsi"/>
                <w:sz w:val="20"/>
                <w:szCs w:val="20"/>
              </w:rPr>
              <w:t>83</w:t>
            </w:r>
            <w:r w:rsidRPr="00CA6506">
              <w:rPr>
                <w:rFonts w:cstheme="minorHAnsi"/>
                <w:sz w:val="20"/>
                <w:szCs w:val="20"/>
              </w:rPr>
              <w:t xml:space="preserve">, </w:t>
            </w:r>
            <w:r>
              <w:rPr>
                <w:rFonts w:cstheme="minorHAnsi"/>
                <w:sz w:val="20"/>
                <w:szCs w:val="20"/>
              </w:rPr>
              <w:t>84</w:t>
            </w:r>
            <w:r w:rsidRPr="00CA6506">
              <w:rPr>
                <w:rFonts w:cstheme="minorHAnsi"/>
                <w:sz w:val="20"/>
                <w:szCs w:val="20"/>
              </w:rPr>
              <w:t>/201</w:t>
            </w:r>
            <w:r>
              <w:rPr>
                <w:rFonts w:cstheme="minorHAnsi"/>
                <w:sz w:val="20"/>
                <w:szCs w:val="20"/>
              </w:rPr>
              <w:t>9</w:t>
            </w:r>
            <w:r w:rsidRPr="00CA6506">
              <w:rPr>
                <w:rFonts w:cstheme="minorHAnsi"/>
                <w:sz w:val="20"/>
                <w:szCs w:val="20"/>
              </w:rPr>
              <w:t>)</w:t>
            </w:r>
          </w:p>
        </w:tc>
      </w:tr>
      <w:tr w:rsidR="00670B42" w:rsidRPr="00CA6506" w14:paraId="1A20D4D3" w14:textId="77777777" w:rsidTr="00CA5405">
        <w:trPr>
          <w:cantSplit/>
        </w:trPr>
        <w:tc>
          <w:tcPr>
            <w:tcW w:w="2635" w:type="dxa"/>
          </w:tcPr>
          <w:p w14:paraId="3A80DF4F" w14:textId="77777777" w:rsidR="00670B42" w:rsidRPr="00CA6506" w:rsidRDefault="00670B42" w:rsidP="00670B42">
            <w:pPr>
              <w:rPr>
                <w:rFonts w:cstheme="minorHAnsi"/>
                <w:sz w:val="20"/>
                <w:szCs w:val="20"/>
              </w:rPr>
            </w:pPr>
          </w:p>
        </w:tc>
        <w:tc>
          <w:tcPr>
            <w:tcW w:w="8897" w:type="dxa"/>
          </w:tcPr>
          <w:p w14:paraId="7D03BB67" w14:textId="77777777" w:rsidR="00670B42" w:rsidRPr="00CA6506" w:rsidRDefault="00670B42" w:rsidP="00670B42">
            <w:pPr>
              <w:rPr>
                <w:rFonts w:cstheme="minorHAnsi"/>
                <w:sz w:val="20"/>
                <w:szCs w:val="20"/>
              </w:rPr>
            </w:pPr>
          </w:p>
        </w:tc>
        <w:tc>
          <w:tcPr>
            <w:tcW w:w="2497" w:type="dxa"/>
          </w:tcPr>
          <w:p w14:paraId="1339593A" w14:textId="77777777" w:rsidR="00670B42" w:rsidRPr="00CA6506" w:rsidRDefault="00670B42" w:rsidP="00670B42">
            <w:pPr>
              <w:rPr>
                <w:rFonts w:cstheme="minorHAnsi"/>
                <w:sz w:val="20"/>
                <w:szCs w:val="20"/>
              </w:rPr>
            </w:pPr>
          </w:p>
        </w:tc>
      </w:tr>
      <w:tr w:rsidR="00670B42" w:rsidRPr="00CA6506" w14:paraId="23E83842" w14:textId="77777777" w:rsidTr="00CA5405">
        <w:trPr>
          <w:cantSplit/>
        </w:trPr>
        <w:tc>
          <w:tcPr>
            <w:tcW w:w="2635" w:type="dxa"/>
          </w:tcPr>
          <w:p w14:paraId="78915274" w14:textId="77777777" w:rsidR="00670B42" w:rsidRPr="00CA6506" w:rsidRDefault="00670B42" w:rsidP="00670B42">
            <w:pPr>
              <w:rPr>
                <w:rFonts w:cstheme="minorHAnsi"/>
                <w:sz w:val="20"/>
                <w:szCs w:val="20"/>
              </w:rPr>
            </w:pPr>
            <w:r w:rsidRPr="00CA6506">
              <w:rPr>
                <w:rFonts w:cstheme="minorHAnsi"/>
                <w:sz w:val="20"/>
                <w:szCs w:val="20"/>
              </w:rPr>
              <w:t>1,1-bis-p-Tolylethane</w:t>
            </w:r>
          </w:p>
        </w:tc>
        <w:tc>
          <w:tcPr>
            <w:tcW w:w="8897" w:type="dxa"/>
          </w:tcPr>
          <w:p w14:paraId="7A1527FE"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18AC4538" w14:textId="77777777" w:rsidR="00670B42" w:rsidRPr="00CA6506" w:rsidRDefault="00670B42" w:rsidP="00670B42">
            <w:pPr>
              <w:rPr>
                <w:rFonts w:cstheme="minorHAnsi"/>
                <w:sz w:val="20"/>
                <w:szCs w:val="20"/>
              </w:rPr>
            </w:pPr>
          </w:p>
        </w:tc>
      </w:tr>
      <w:tr w:rsidR="00670B42" w:rsidRPr="00CA6506" w14:paraId="61F76E28" w14:textId="77777777" w:rsidTr="00CA5405">
        <w:trPr>
          <w:cantSplit/>
        </w:trPr>
        <w:tc>
          <w:tcPr>
            <w:tcW w:w="2635" w:type="dxa"/>
          </w:tcPr>
          <w:p w14:paraId="1EC2F752" w14:textId="77777777" w:rsidR="00670B42" w:rsidRPr="00CA6506" w:rsidRDefault="00670B42" w:rsidP="00670B42">
            <w:pPr>
              <w:rPr>
                <w:rFonts w:cstheme="minorHAnsi"/>
                <w:sz w:val="20"/>
                <w:szCs w:val="20"/>
              </w:rPr>
            </w:pPr>
          </w:p>
        </w:tc>
        <w:tc>
          <w:tcPr>
            <w:tcW w:w="8897" w:type="dxa"/>
          </w:tcPr>
          <w:p w14:paraId="3896D93C" w14:textId="77777777" w:rsidR="00670B42" w:rsidRPr="00CA6506" w:rsidRDefault="00670B42" w:rsidP="00670B42">
            <w:pPr>
              <w:rPr>
                <w:rFonts w:cstheme="minorHAnsi"/>
                <w:sz w:val="20"/>
                <w:szCs w:val="20"/>
              </w:rPr>
            </w:pPr>
          </w:p>
        </w:tc>
        <w:tc>
          <w:tcPr>
            <w:tcW w:w="2497" w:type="dxa"/>
          </w:tcPr>
          <w:p w14:paraId="0E18A17A" w14:textId="77777777" w:rsidR="00670B42" w:rsidRPr="00CA6506" w:rsidRDefault="00670B42" w:rsidP="00670B42">
            <w:pPr>
              <w:rPr>
                <w:rFonts w:cstheme="minorHAnsi"/>
                <w:sz w:val="20"/>
                <w:szCs w:val="20"/>
              </w:rPr>
            </w:pPr>
          </w:p>
        </w:tc>
      </w:tr>
      <w:tr w:rsidR="00670B42" w:rsidRPr="00CA6506" w14:paraId="7861E709" w14:textId="77777777" w:rsidTr="00CA5405">
        <w:trPr>
          <w:cantSplit/>
        </w:trPr>
        <w:tc>
          <w:tcPr>
            <w:tcW w:w="2635" w:type="dxa"/>
          </w:tcPr>
          <w:p w14:paraId="6C49CE25" w14:textId="77777777" w:rsidR="00670B42" w:rsidRPr="00CA6506" w:rsidRDefault="00670B42" w:rsidP="00670B42">
            <w:pPr>
              <w:rPr>
                <w:rFonts w:cstheme="minorHAnsi"/>
                <w:sz w:val="20"/>
                <w:szCs w:val="20"/>
              </w:rPr>
            </w:pPr>
            <w:r w:rsidRPr="00CA6506">
              <w:rPr>
                <w:rFonts w:cstheme="minorHAnsi"/>
                <w:sz w:val="20"/>
                <w:szCs w:val="20"/>
              </w:rPr>
              <w:t>Total petroleum hydrocarbons</w:t>
            </w:r>
          </w:p>
          <w:p w14:paraId="66764492" w14:textId="77777777" w:rsidR="00670B42" w:rsidRPr="00CA6506" w:rsidRDefault="00670B42" w:rsidP="00670B42">
            <w:pPr>
              <w:rPr>
                <w:rFonts w:cstheme="minorHAnsi"/>
                <w:sz w:val="20"/>
                <w:szCs w:val="20"/>
              </w:rPr>
            </w:pPr>
            <w:r w:rsidRPr="00CA6506">
              <w:rPr>
                <w:rFonts w:cstheme="minorHAnsi"/>
                <w:sz w:val="20"/>
                <w:szCs w:val="20"/>
              </w:rPr>
              <w:t>(TPH)</w:t>
            </w:r>
          </w:p>
        </w:tc>
        <w:tc>
          <w:tcPr>
            <w:tcW w:w="8897" w:type="dxa"/>
          </w:tcPr>
          <w:p w14:paraId="62317ADD" w14:textId="77777777" w:rsidR="00670B42" w:rsidRPr="00CA6506" w:rsidRDefault="00670B42" w:rsidP="00670B42">
            <w:pPr>
              <w:rPr>
                <w:rFonts w:cstheme="minorHAnsi"/>
                <w:sz w:val="20"/>
                <w:szCs w:val="20"/>
              </w:rPr>
            </w:pPr>
            <w:r w:rsidRPr="00CA6506">
              <w:rPr>
                <w:rFonts w:cstheme="minorHAnsi"/>
                <w:sz w:val="20"/>
                <w:szCs w:val="20"/>
              </w:rPr>
              <w:t>Not specifically mentioned in a SOP, but the subcomponents hexane, benzene, toluene, xylene, naphthalene, fluorene, are separately listed in SOPs.</w:t>
            </w:r>
          </w:p>
        </w:tc>
        <w:tc>
          <w:tcPr>
            <w:tcW w:w="2497" w:type="dxa"/>
          </w:tcPr>
          <w:p w14:paraId="1F436AB8" w14:textId="77777777" w:rsidR="00670B42" w:rsidRPr="00CA6506" w:rsidRDefault="00670B42" w:rsidP="00670B42">
            <w:pPr>
              <w:rPr>
                <w:rFonts w:cstheme="minorHAnsi"/>
                <w:sz w:val="20"/>
                <w:szCs w:val="20"/>
              </w:rPr>
            </w:pPr>
          </w:p>
        </w:tc>
      </w:tr>
      <w:tr w:rsidR="00670B42" w:rsidRPr="00CA6506" w14:paraId="409AC4EF" w14:textId="77777777" w:rsidTr="00CA5405">
        <w:trPr>
          <w:cantSplit/>
        </w:trPr>
        <w:tc>
          <w:tcPr>
            <w:tcW w:w="2635" w:type="dxa"/>
          </w:tcPr>
          <w:p w14:paraId="5EE94E70" w14:textId="77777777" w:rsidR="00670B42" w:rsidRPr="00CA6506" w:rsidRDefault="00670B42" w:rsidP="00670B42">
            <w:pPr>
              <w:rPr>
                <w:rFonts w:cstheme="minorHAnsi"/>
                <w:sz w:val="20"/>
                <w:szCs w:val="20"/>
              </w:rPr>
            </w:pPr>
          </w:p>
        </w:tc>
        <w:tc>
          <w:tcPr>
            <w:tcW w:w="8897" w:type="dxa"/>
          </w:tcPr>
          <w:p w14:paraId="3772F66E" w14:textId="77777777" w:rsidR="00670B42" w:rsidRPr="00CA6506" w:rsidRDefault="00670B42" w:rsidP="00670B42">
            <w:pPr>
              <w:rPr>
                <w:rFonts w:cstheme="minorHAnsi"/>
                <w:sz w:val="20"/>
                <w:szCs w:val="20"/>
              </w:rPr>
            </w:pPr>
          </w:p>
        </w:tc>
        <w:tc>
          <w:tcPr>
            <w:tcW w:w="2497" w:type="dxa"/>
          </w:tcPr>
          <w:p w14:paraId="5064A856" w14:textId="77777777" w:rsidR="00670B42" w:rsidRPr="00CA6506" w:rsidRDefault="00670B42" w:rsidP="00670B42">
            <w:pPr>
              <w:rPr>
                <w:rFonts w:cstheme="minorHAnsi"/>
                <w:sz w:val="20"/>
                <w:szCs w:val="20"/>
              </w:rPr>
            </w:pPr>
          </w:p>
        </w:tc>
      </w:tr>
      <w:tr w:rsidR="00670B42" w:rsidRPr="00CA6506" w14:paraId="64D0D6FC" w14:textId="77777777" w:rsidTr="00CA5405">
        <w:trPr>
          <w:cantSplit/>
        </w:trPr>
        <w:tc>
          <w:tcPr>
            <w:tcW w:w="2635" w:type="dxa"/>
          </w:tcPr>
          <w:p w14:paraId="0C81C890" w14:textId="77777777" w:rsidR="00670B42" w:rsidRPr="00CA6506" w:rsidRDefault="00670B42" w:rsidP="00670B42">
            <w:pPr>
              <w:rPr>
                <w:rFonts w:cstheme="minorHAnsi"/>
                <w:sz w:val="20"/>
                <w:szCs w:val="20"/>
              </w:rPr>
            </w:pPr>
            <w:proofErr w:type="spellStart"/>
            <w:r w:rsidRPr="00CA6506">
              <w:rPr>
                <w:rFonts w:cstheme="minorHAnsi"/>
                <w:sz w:val="20"/>
                <w:szCs w:val="20"/>
              </w:rPr>
              <w:t>Tribromomethane</w:t>
            </w:r>
            <w:proofErr w:type="spellEnd"/>
          </w:p>
          <w:p w14:paraId="69F7F794" w14:textId="77777777" w:rsidR="00670B42" w:rsidRPr="00CA6506" w:rsidRDefault="00670B42" w:rsidP="00670B42">
            <w:pPr>
              <w:rPr>
                <w:rFonts w:cstheme="minorHAnsi"/>
                <w:sz w:val="20"/>
                <w:szCs w:val="20"/>
              </w:rPr>
            </w:pPr>
            <w:proofErr w:type="spellStart"/>
            <w:r w:rsidRPr="00CA6506">
              <w:rPr>
                <w:rFonts w:cstheme="minorHAnsi"/>
                <w:sz w:val="20"/>
                <w:szCs w:val="20"/>
              </w:rPr>
              <w:t>Bromoform</w:t>
            </w:r>
            <w:proofErr w:type="spellEnd"/>
          </w:p>
          <w:p w14:paraId="68E1DC9A" w14:textId="77777777" w:rsidR="00670B42" w:rsidRPr="00CA6506" w:rsidRDefault="00670B42" w:rsidP="00670B42">
            <w:pPr>
              <w:rPr>
                <w:rFonts w:cstheme="minorHAnsi"/>
                <w:sz w:val="20"/>
                <w:szCs w:val="20"/>
              </w:rPr>
            </w:pPr>
            <w:r w:rsidRPr="00CA6506">
              <w:rPr>
                <w:rFonts w:cstheme="minorHAnsi"/>
                <w:sz w:val="20"/>
                <w:szCs w:val="20"/>
              </w:rPr>
              <w:t>(</w:t>
            </w:r>
            <w:proofErr w:type="spellStart"/>
            <w:r w:rsidRPr="00CA6506">
              <w:rPr>
                <w:rFonts w:cstheme="minorHAnsi"/>
                <w:sz w:val="20"/>
                <w:szCs w:val="20"/>
              </w:rPr>
              <w:t>trihalomethane</w:t>
            </w:r>
            <w:proofErr w:type="spellEnd"/>
            <w:r w:rsidRPr="00CA6506">
              <w:rPr>
                <w:rFonts w:cstheme="minorHAnsi"/>
                <w:sz w:val="20"/>
                <w:szCs w:val="20"/>
              </w:rPr>
              <w:t>)</w:t>
            </w:r>
          </w:p>
        </w:tc>
        <w:tc>
          <w:tcPr>
            <w:tcW w:w="8897" w:type="dxa"/>
          </w:tcPr>
          <w:p w14:paraId="3BD8F91B" w14:textId="77777777" w:rsidR="00670B42" w:rsidRPr="00CA6506" w:rsidRDefault="00670B42" w:rsidP="00670B42">
            <w:pPr>
              <w:tabs>
                <w:tab w:val="left" w:pos="1760"/>
              </w:tabs>
              <w:rPr>
                <w:rFonts w:cstheme="minorHAnsi"/>
                <w:sz w:val="20"/>
                <w:szCs w:val="20"/>
              </w:rPr>
            </w:pPr>
            <w:r w:rsidRPr="00CA6506">
              <w:rPr>
                <w:rFonts w:cstheme="minorHAnsi"/>
                <w:sz w:val="20"/>
                <w:szCs w:val="20"/>
              </w:rPr>
              <w:t>Not specifically mentioned in a SOP.</w:t>
            </w:r>
          </w:p>
        </w:tc>
        <w:tc>
          <w:tcPr>
            <w:tcW w:w="2497" w:type="dxa"/>
          </w:tcPr>
          <w:p w14:paraId="0DD94FA3" w14:textId="77777777" w:rsidR="00670B42" w:rsidRPr="00CA6506" w:rsidRDefault="00670B42" w:rsidP="00670B42">
            <w:pPr>
              <w:rPr>
                <w:rFonts w:cstheme="minorHAnsi"/>
                <w:sz w:val="20"/>
                <w:szCs w:val="20"/>
              </w:rPr>
            </w:pPr>
          </w:p>
        </w:tc>
      </w:tr>
      <w:tr w:rsidR="00670B42" w:rsidRPr="00CA6506" w14:paraId="7E425D6F" w14:textId="77777777" w:rsidTr="00CA5405">
        <w:trPr>
          <w:cantSplit/>
        </w:trPr>
        <w:tc>
          <w:tcPr>
            <w:tcW w:w="2635" w:type="dxa"/>
          </w:tcPr>
          <w:p w14:paraId="3AD47948" w14:textId="77777777" w:rsidR="00670B42" w:rsidRPr="00CA6506" w:rsidRDefault="00670B42" w:rsidP="00670B42">
            <w:pPr>
              <w:rPr>
                <w:rFonts w:cstheme="minorHAnsi"/>
                <w:sz w:val="20"/>
                <w:szCs w:val="20"/>
              </w:rPr>
            </w:pPr>
          </w:p>
        </w:tc>
        <w:tc>
          <w:tcPr>
            <w:tcW w:w="8897" w:type="dxa"/>
          </w:tcPr>
          <w:p w14:paraId="043DA30A" w14:textId="77777777" w:rsidR="00670B42" w:rsidRPr="00CA6506" w:rsidRDefault="00670B42" w:rsidP="00670B42">
            <w:pPr>
              <w:rPr>
                <w:rFonts w:cstheme="minorHAnsi"/>
                <w:sz w:val="20"/>
                <w:szCs w:val="20"/>
              </w:rPr>
            </w:pPr>
          </w:p>
        </w:tc>
        <w:tc>
          <w:tcPr>
            <w:tcW w:w="2497" w:type="dxa"/>
          </w:tcPr>
          <w:p w14:paraId="4BA46EFA" w14:textId="77777777" w:rsidR="00670B42" w:rsidRPr="00CA6506" w:rsidRDefault="00670B42" w:rsidP="00670B42">
            <w:pPr>
              <w:rPr>
                <w:rFonts w:cstheme="minorHAnsi"/>
                <w:sz w:val="20"/>
                <w:szCs w:val="20"/>
              </w:rPr>
            </w:pPr>
          </w:p>
        </w:tc>
      </w:tr>
      <w:tr w:rsidR="00670B42" w:rsidRPr="00CA6506" w14:paraId="5C818F6C" w14:textId="77777777" w:rsidTr="00CA5405">
        <w:trPr>
          <w:cantSplit/>
        </w:trPr>
        <w:tc>
          <w:tcPr>
            <w:tcW w:w="2635" w:type="dxa"/>
          </w:tcPr>
          <w:p w14:paraId="53076BC0" w14:textId="77777777" w:rsidR="00670B42" w:rsidRPr="00CA6506" w:rsidRDefault="00670B42" w:rsidP="00670B42">
            <w:pPr>
              <w:rPr>
                <w:rFonts w:cstheme="minorHAnsi"/>
                <w:sz w:val="20"/>
                <w:szCs w:val="20"/>
              </w:rPr>
            </w:pPr>
            <w:proofErr w:type="spellStart"/>
            <w:r w:rsidRPr="00CA6506">
              <w:rPr>
                <w:rFonts w:cstheme="minorHAnsi"/>
                <w:sz w:val="20"/>
                <w:szCs w:val="20"/>
              </w:rPr>
              <w:t>Tributylmethylether</w:t>
            </w:r>
            <w:proofErr w:type="spellEnd"/>
            <w:r w:rsidRPr="00CA6506">
              <w:rPr>
                <w:rFonts w:cstheme="minorHAnsi"/>
                <w:sz w:val="20"/>
                <w:szCs w:val="20"/>
              </w:rPr>
              <w:t xml:space="preserve"> </w:t>
            </w:r>
          </w:p>
          <w:p w14:paraId="5EBD8B7A" w14:textId="77777777" w:rsidR="00670B42" w:rsidRPr="00CA6506" w:rsidRDefault="00670B42" w:rsidP="00670B42">
            <w:pPr>
              <w:rPr>
                <w:rFonts w:cstheme="minorHAnsi"/>
                <w:sz w:val="20"/>
                <w:szCs w:val="20"/>
              </w:rPr>
            </w:pPr>
            <w:r w:rsidRPr="00CA6506">
              <w:rPr>
                <w:rFonts w:cstheme="minorHAnsi"/>
                <w:sz w:val="20"/>
                <w:szCs w:val="20"/>
              </w:rPr>
              <w:t>TBME</w:t>
            </w:r>
          </w:p>
        </w:tc>
        <w:tc>
          <w:tcPr>
            <w:tcW w:w="8897" w:type="dxa"/>
          </w:tcPr>
          <w:p w14:paraId="289CA249" w14:textId="77777777" w:rsidR="00670B42" w:rsidRPr="00CA6506" w:rsidRDefault="00670B42" w:rsidP="00670B42">
            <w:pPr>
              <w:rPr>
                <w:rFonts w:cstheme="minorHAnsi"/>
                <w:sz w:val="20"/>
                <w:szCs w:val="20"/>
              </w:rPr>
            </w:pPr>
            <w:r w:rsidRPr="00CA6506">
              <w:rPr>
                <w:rFonts w:cstheme="minorHAnsi"/>
                <w:sz w:val="20"/>
                <w:szCs w:val="20"/>
              </w:rPr>
              <w:t>Not specifically mentioned in a SOP. It is a mixture of isobutylene and methanol.</w:t>
            </w:r>
          </w:p>
        </w:tc>
        <w:tc>
          <w:tcPr>
            <w:tcW w:w="2497" w:type="dxa"/>
          </w:tcPr>
          <w:p w14:paraId="1C0A91A1" w14:textId="77777777" w:rsidR="00670B42" w:rsidRPr="00CA6506" w:rsidRDefault="00670B42" w:rsidP="00670B42">
            <w:pPr>
              <w:rPr>
                <w:rFonts w:cstheme="minorHAnsi"/>
                <w:sz w:val="20"/>
                <w:szCs w:val="20"/>
              </w:rPr>
            </w:pPr>
          </w:p>
        </w:tc>
      </w:tr>
      <w:tr w:rsidR="00670B42" w:rsidRPr="00CA6506" w14:paraId="029A1750" w14:textId="77777777" w:rsidTr="00CA5405">
        <w:trPr>
          <w:cantSplit/>
        </w:trPr>
        <w:tc>
          <w:tcPr>
            <w:tcW w:w="2635" w:type="dxa"/>
          </w:tcPr>
          <w:p w14:paraId="71681C71" w14:textId="77777777" w:rsidR="00670B42" w:rsidRPr="00CA6506" w:rsidRDefault="00670B42" w:rsidP="00670B42">
            <w:pPr>
              <w:rPr>
                <w:rFonts w:cstheme="minorHAnsi"/>
                <w:sz w:val="20"/>
                <w:szCs w:val="20"/>
              </w:rPr>
            </w:pPr>
          </w:p>
        </w:tc>
        <w:tc>
          <w:tcPr>
            <w:tcW w:w="8897" w:type="dxa"/>
          </w:tcPr>
          <w:p w14:paraId="4217FEB5" w14:textId="77777777" w:rsidR="00670B42" w:rsidRPr="00CA6506" w:rsidRDefault="00670B42" w:rsidP="00670B42">
            <w:pPr>
              <w:rPr>
                <w:rFonts w:cstheme="minorHAnsi"/>
                <w:sz w:val="20"/>
                <w:szCs w:val="20"/>
              </w:rPr>
            </w:pPr>
          </w:p>
        </w:tc>
        <w:tc>
          <w:tcPr>
            <w:tcW w:w="2497" w:type="dxa"/>
          </w:tcPr>
          <w:p w14:paraId="2D932FB6" w14:textId="77777777" w:rsidR="00670B42" w:rsidRPr="00CA6506" w:rsidRDefault="00670B42" w:rsidP="00670B42">
            <w:pPr>
              <w:rPr>
                <w:rFonts w:cstheme="minorHAnsi"/>
                <w:sz w:val="20"/>
                <w:szCs w:val="20"/>
              </w:rPr>
            </w:pPr>
          </w:p>
        </w:tc>
      </w:tr>
      <w:tr w:rsidR="00670B42" w:rsidRPr="00CA6506" w14:paraId="117764BB" w14:textId="77777777" w:rsidTr="00CA5405">
        <w:trPr>
          <w:cantSplit/>
        </w:trPr>
        <w:tc>
          <w:tcPr>
            <w:tcW w:w="2635" w:type="dxa"/>
          </w:tcPr>
          <w:p w14:paraId="6C7D0265" w14:textId="77777777" w:rsidR="00670B42" w:rsidRPr="00CA6506" w:rsidRDefault="00670B42" w:rsidP="00670B42">
            <w:pPr>
              <w:rPr>
                <w:rFonts w:cstheme="minorHAnsi"/>
                <w:sz w:val="20"/>
                <w:szCs w:val="20"/>
              </w:rPr>
            </w:pPr>
            <w:proofErr w:type="spellStart"/>
            <w:r w:rsidRPr="00CA6506">
              <w:rPr>
                <w:rFonts w:cstheme="minorHAnsi"/>
                <w:sz w:val="20"/>
                <w:szCs w:val="20"/>
              </w:rPr>
              <w:t>Trichlorobenzene</w:t>
            </w:r>
            <w:proofErr w:type="spellEnd"/>
          </w:p>
        </w:tc>
        <w:tc>
          <w:tcPr>
            <w:tcW w:w="8897" w:type="dxa"/>
          </w:tcPr>
          <w:p w14:paraId="12D1CE96" w14:textId="77777777" w:rsidR="00670B42" w:rsidRPr="00CA6506" w:rsidRDefault="00670B42" w:rsidP="00670B42">
            <w:pPr>
              <w:rPr>
                <w:rFonts w:cstheme="minorHAnsi"/>
                <w:sz w:val="20"/>
                <w:szCs w:val="20"/>
              </w:rPr>
            </w:pPr>
            <w:r w:rsidRPr="00CA6506">
              <w:rPr>
                <w:rFonts w:cstheme="minorHAnsi"/>
                <w:sz w:val="20"/>
                <w:szCs w:val="20"/>
              </w:rPr>
              <w:t>Not specifically mentioned in a SOP. Organic solvent used to dissolve special materials such as oils, waxes, resins, greases and rubber.</w:t>
            </w:r>
          </w:p>
        </w:tc>
        <w:tc>
          <w:tcPr>
            <w:tcW w:w="2497" w:type="dxa"/>
          </w:tcPr>
          <w:p w14:paraId="15EF1EA5" w14:textId="77777777" w:rsidR="00670B42" w:rsidRPr="00CA6506" w:rsidRDefault="00670B42" w:rsidP="00670B42">
            <w:pPr>
              <w:rPr>
                <w:rFonts w:cstheme="minorHAnsi"/>
                <w:sz w:val="20"/>
                <w:szCs w:val="20"/>
              </w:rPr>
            </w:pPr>
          </w:p>
        </w:tc>
      </w:tr>
      <w:tr w:rsidR="00670B42" w:rsidRPr="00CA6506" w14:paraId="0B51CC5F" w14:textId="77777777" w:rsidTr="00CA5405">
        <w:trPr>
          <w:cantSplit/>
        </w:trPr>
        <w:tc>
          <w:tcPr>
            <w:tcW w:w="2635" w:type="dxa"/>
          </w:tcPr>
          <w:p w14:paraId="2C6003AC" w14:textId="77777777" w:rsidR="00670B42" w:rsidRPr="00CA6506" w:rsidRDefault="00670B42" w:rsidP="00670B42">
            <w:pPr>
              <w:rPr>
                <w:rFonts w:cstheme="minorHAnsi"/>
                <w:sz w:val="20"/>
                <w:szCs w:val="20"/>
              </w:rPr>
            </w:pPr>
          </w:p>
        </w:tc>
        <w:tc>
          <w:tcPr>
            <w:tcW w:w="8897" w:type="dxa"/>
          </w:tcPr>
          <w:p w14:paraId="7A7997A0" w14:textId="77777777" w:rsidR="00670B42" w:rsidRPr="00CA6506" w:rsidRDefault="00670B42" w:rsidP="00670B42">
            <w:pPr>
              <w:rPr>
                <w:rFonts w:cstheme="minorHAnsi"/>
                <w:sz w:val="20"/>
                <w:szCs w:val="20"/>
              </w:rPr>
            </w:pPr>
          </w:p>
        </w:tc>
        <w:tc>
          <w:tcPr>
            <w:tcW w:w="2497" w:type="dxa"/>
          </w:tcPr>
          <w:p w14:paraId="25BAD388" w14:textId="77777777" w:rsidR="00670B42" w:rsidRPr="00CA6506" w:rsidRDefault="00670B42" w:rsidP="00670B42">
            <w:pPr>
              <w:rPr>
                <w:rFonts w:cstheme="minorHAnsi"/>
                <w:sz w:val="20"/>
                <w:szCs w:val="20"/>
              </w:rPr>
            </w:pPr>
          </w:p>
        </w:tc>
      </w:tr>
      <w:tr w:rsidR="00670B42" w:rsidRPr="00CA6506" w14:paraId="5BAEFA9E" w14:textId="77777777" w:rsidTr="00CA5405">
        <w:trPr>
          <w:cantSplit/>
        </w:trPr>
        <w:tc>
          <w:tcPr>
            <w:tcW w:w="2635" w:type="dxa"/>
          </w:tcPr>
          <w:p w14:paraId="5C1A0252" w14:textId="77777777" w:rsidR="00670B42" w:rsidRPr="00CA6506" w:rsidRDefault="00670B42" w:rsidP="00670B42">
            <w:pPr>
              <w:rPr>
                <w:rFonts w:cstheme="minorHAnsi"/>
                <w:sz w:val="20"/>
                <w:szCs w:val="20"/>
              </w:rPr>
            </w:pPr>
            <w:proofErr w:type="spellStart"/>
            <w:r w:rsidRPr="00CA6506">
              <w:rPr>
                <w:rFonts w:cstheme="minorHAnsi"/>
                <w:sz w:val="20"/>
                <w:szCs w:val="20"/>
              </w:rPr>
              <w:lastRenderedPageBreak/>
              <w:t>Trichloroethane</w:t>
            </w:r>
            <w:proofErr w:type="spellEnd"/>
          </w:p>
        </w:tc>
        <w:tc>
          <w:tcPr>
            <w:tcW w:w="8897" w:type="dxa"/>
          </w:tcPr>
          <w:p w14:paraId="6CD7EB43" w14:textId="77777777" w:rsidR="00670B42" w:rsidRPr="00CA6506" w:rsidRDefault="00670B42" w:rsidP="00670B42">
            <w:pPr>
              <w:rPr>
                <w:rFonts w:cstheme="minorHAnsi"/>
                <w:sz w:val="20"/>
                <w:szCs w:val="20"/>
              </w:rPr>
            </w:pPr>
            <w:r w:rsidRPr="00CA6506">
              <w:rPr>
                <w:rFonts w:cstheme="minorHAnsi"/>
                <w:sz w:val="20"/>
                <w:szCs w:val="20"/>
              </w:rPr>
              <w:t>inhaling, ingesting or having cutaneous contact with a volatile substance from the specified list, in an unventilated and confined space:</w:t>
            </w:r>
          </w:p>
          <w:p w14:paraId="326963A0" w14:textId="77777777" w:rsidR="00670B42" w:rsidRPr="00CA6506" w:rsidRDefault="00670B42" w:rsidP="00670B42">
            <w:pPr>
              <w:rPr>
                <w:rFonts w:cstheme="minorHAnsi"/>
                <w:sz w:val="20"/>
                <w:szCs w:val="20"/>
              </w:rPr>
            </w:pPr>
            <w:r w:rsidRPr="00CA6506">
              <w:rPr>
                <w:rFonts w:cstheme="minorHAnsi"/>
                <w:sz w:val="20"/>
                <w:szCs w:val="20"/>
              </w:rPr>
              <w:t>(</w:t>
            </w:r>
            <w:proofErr w:type="spellStart"/>
            <w:r w:rsidRPr="00CA6506">
              <w:rPr>
                <w:rFonts w:cstheme="minorHAnsi"/>
                <w:sz w:val="20"/>
                <w:szCs w:val="20"/>
              </w:rPr>
              <w:t>i</w:t>
            </w:r>
            <w:proofErr w:type="spellEnd"/>
            <w:r w:rsidRPr="00CA6506">
              <w:rPr>
                <w:rFonts w:cstheme="minorHAnsi"/>
                <w:sz w:val="20"/>
                <w:szCs w:val="20"/>
              </w:rPr>
              <w:t>) on at least 30 occasions within a continuous period of six months before the clinical onset of peripheral neuropathy; and</w:t>
            </w:r>
          </w:p>
          <w:p w14:paraId="101FB563" w14:textId="77777777" w:rsidR="00670B42" w:rsidRPr="00CA6506" w:rsidRDefault="00670B42" w:rsidP="00670B42">
            <w:pPr>
              <w:rPr>
                <w:rFonts w:cstheme="minorHAnsi"/>
                <w:sz w:val="20"/>
                <w:szCs w:val="20"/>
              </w:rPr>
            </w:pPr>
            <w:r w:rsidRPr="00CA6506">
              <w:rPr>
                <w:rFonts w:cstheme="minorHAnsi"/>
                <w:sz w:val="20"/>
                <w:szCs w:val="20"/>
              </w:rPr>
              <w:t>(ii) where contact with a volatile substance from the specified list has ceased, the clinical onset of peripheral neuropathy has occurred within three months of cessation;</w:t>
            </w:r>
          </w:p>
          <w:p w14:paraId="2B7E5CA6" w14:textId="77777777" w:rsidR="00670B42" w:rsidRPr="00CA6506" w:rsidRDefault="00670B42" w:rsidP="00670B42">
            <w:pPr>
              <w:rPr>
                <w:rFonts w:cstheme="minorHAnsi"/>
                <w:sz w:val="20"/>
                <w:szCs w:val="20"/>
              </w:rPr>
            </w:pPr>
          </w:p>
          <w:p w14:paraId="29B5234C" w14:textId="77777777" w:rsidR="00670B42" w:rsidRPr="00CA6506" w:rsidRDefault="00670B42" w:rsidP="00670B42">
            <w:pPr>
              <w:rPr>
                <w:rFonts w:cstheme="minorHAnsi"/>
                <w:sz w:val="20"/>
                <w:szCs w:val="20"/>
              </w:rPr>
            </w:pPr>
            <w:r w:rsidRPr="00B77BAD">
              <w:rPr>
                <w:rFonts w:cstheme="minorHAnsi"/>
                <w:b/>
                <w:i/>
                <w:sz w:val="20"/>
                <w:szCs w:val="20"/>
              </w:rPr>
              <w:t>a volatile substance from the specified list</w:t>
            </w:r>
            <w:r w:rsidRPr="00CA6506">
              <w:rPr>
                <w:rFonts w:cstheme="minorHAnsi"/>
                <w:sz w:val="20"/>
                <w:szCs w:val="20"/>
              </w:rPr>
              <w:t xml:space="preserve"> means: (e) 1,1,1-trichloroethane; </w:t>
            </w:r>
          </w:p>
        </w:tc>
        <w:tc>
          <w:tcPr>
            <w:tcW w:w="2497" w:type="dxa"/>
          </w:tcPr>
          <w:p w14:paraId="2517F008" w14:textId="77777777" w:rsidR="00670B42" w:rsidRPr="00CA6506" w:rsidRDefault="00670B42" w:rsidP="00670B42">
            <w:pPr>
              <w:rPr>
                <w:rFonts w:cstheme="minorHAnsi"/>
                <w:sz w:val="20"/>
                <w:szCs w:val="20"/>
              </w:rPr>
            </w:pPr>
            <w:r w:rsidRPr="00CA6506">
              <w:rPr>
                <w:rFonts w:cstheme="minorHAnsi"/>
                <w:sz w:val="20"/>
                <w:szCs w:val="20"/>
              </w:rPr>
              <w:t>Peripheral neuropathy</w:t>
            </w:r>
          </w:p>
          <w:p w14:paraId="22601915" w14:textId="77777777" w:rsidR="00670B42" w:rsidRPr="00CA6506" w:rsidRDefault="00670B42" w:rsidP="00670B42">
            <w:pPr>
              <w:rPr>
                <w:rFonts w:cstheme="minorHAnsi"/>
                <w:sz w:val="20"/>
                <w:szCs w:val="20"/>
              </w:rPr>
            </w:pPr>
            <w:r w:rsidRPr="00CA6506">
              <w:rPr>
                <w:rFonts w:cstheme="minorHAnsi"/>
                <w:sz w:val="20"/>
                <w:szCs w:val="20"/>
              </w:rPr>
              <w:t>(74/2014)</w:t>
            </w:r>
          </w:p>
        </w:tc>
      </w:tr>
      <w:tr w:rsidR="00670B42" w:rsidRPr="00CA6506" w14:paraId="07BE0E5E" w14:textId="77777777" w:rsidTr="00CA5405">
        <w:trPr>
          <w:cantSplit/>
        </w:trPr>
        <w:tc>
          <w:tcPr>
            <w:tcW w:w="2635" w:type="dxa"/>
          </w:tcPr>
          <w:p w14:paraId="62D15DE2" w14:textId="77777777" w:rsidR="00670B42" w:rsidRPr="00CA6506" w:rsidRDefault="00670B42" w:rsidP="00670B42">
            <w:pPr>
              <w:rPr>
                <w:rFonts w:cstheme="minorHAnsi"/>
                <w:sz w:val="20"/>
                <w:szCs w:val="20"/>
              </w:rPr>
            </w:pPr>
          </w:p>
        </w:tc>
        <w:tc>
          <w:tcPr>
            <w:tcW w:w="8897" w:type="dxa"/>
          </w:tcPr>
          <w:p w14:paraId="150B82D1" w14:textId="77777777" w:rsidR="00670B42" w:rsidRPr="00CA6506" w:rsidRDefault="00670B42" w:rsidP="00670B42">
            <w:pPr>
              <w:rPr>
                <w:rFonts w:cstheme="minorHAnsi"/>
                <w:sz w:val="20"/>
                <w:szCs w:val="20"/>
              </w:rPr>
            </w:pPr>
          </w:p>
        </w:tc>
        <w:tc>
          <w:tcPr>
            <w:tcW w:w="2497" w:type="dxa"/>
          </w:tcPr>
          <w:p w14:paraId="75A64BFD" w14:textId="77777777" w:rsidR="00670B42" w:rsidRPr="00CA6506" w:rsidRDefault="00670B42" w:rsidP="00670B42">
            <w:pPr>
              <w:rPr>
                <w:rFonts w:cstheme="minorHAnsi"/>
                <w:sz w:val="20"/>
                <w:szCs w:val="20"/>
              </w:rPr>
            </w:pPr>
          </w:p>
        </w:tc>
      </w:tr>
      <w:tr w:rsidR="00670B42" w:rsidRPr="00CA6506" w14:paraId="635489AB" w14:textId="77777777" w:rsidTr="00243E3D">
        <w:tc>
          <w:tcPr>
            <w:tcW w:w="2635" w:type="dxa"/>
            <w:vMerge w:val="restart"/>
          </w:tcPr>
          <w:p w14:paraId="2139DD87" w14:textId="77777777" w:rsidR="00670B42" w:rsidRPr="00CA6506" w:rsidRDefault="00670B42" w:rsidP="00670B42">
            <w:pPr>
              <w:rPr>
                <w:rFonts w:cstheme="minorHAnsi"/>
                <w:sz w:val="20"/>
                <w:szCs w:val="20"/>
              </w:rPr>
            </w:pPr>
            <w:r w:rsidRPr="00CA6506">
              <w:rPr>
                <w:rFonts w:cstheme="minorHAnsi"/>
                <w:sz w:val="20"/>
                <w:szCs w:val="20"/>
              </w:rPr>
              <w:t>Trichloroethylene</w:t>
            </w:r>
          </w:p>
        </w:tc>
        <w:tc>
          <w:tcPr>
            <w:tcW w:w="8897" w:type="dxa"/>
          </w:tcPr>
          <w:p w14:paraId="43F4526B" w14:textId="69032E83" w:rsidR="00670B42" w:rsidRPr="00EF1F6A" w:rsidRDefault="00670B42" w:rsidP="00670B42">
            <w:pPr>
              <w:rPr>
                <w:sz w:val="20"/>
                <w:szCs w:val="20"/>
              </w:rPr>
            </w:pPr>
            <w:r w:rsidRPr="00EF1F6A">
              <w:rPr>
                <w:sz w:val="20"/>
                <w:szCs w:val="20"/>
              </w:rPr>
              <w:t xml:space="preserve">having a severe substance use disorder involving inhalation of a solvent from the </w:t>
            </w:r>
            <w:r>
              <w:rPr>
                <w:sz w:val="20"/>
                <w:szCs w:val="20"/>
              </w:rPr>
              <w:t>S</w:t>
            </w:r>
            <w:r w:rsidRPr="00EF1F6A">
              <w:rPr>
                <w:sz w:val="20"/>
                <w:szCs w:val="20"/>
              </w:rPr>
              <w:t xml:space="preserve">pecified </w:t>
            </w:r>
            <w:r>
              <w:rPr>
                <w:sz w:val="20"/>
                <w:szCs w:val="20"/>
              </w:rPr>
              <w:t>L</w:t>
            </w:r>
            <w:r w:rsidRPr="00EF1F6A">
              <w:rPr>
                <w:sz w:val="20"/>
                <w:szCs w:val="20"/>
              </w:rPr>
              <w:t>ist 1 of solvents, within the 5 years before the clinical onset of chronic solvent-induced neurocognitive disorder;</w:t>
            </w:r>
          </w:p>
          <w:p w14:paraId="0F0AAC90" w14:textId="77777777" w:rsidR="00670B42" w:rsidRPr="00EF1F6A" w:rsidRDefault="00670B42" w:rsidP="00670B42">
            <w:pPr>
              <w:rPr>
                <w:rFonts w:cstheme="minorHAnsi"/>
                <w:sz w:val="20"/>
                <w:szCs w:val="20"/>
              </w:rPr>
            </w:pPr>
          </w:p>
          <w:p w14:paraId="278AD40D" w14:textId="77777777" w:rsidR="00670B42" w:rsidRPr="0036057E" w:rsidRDefault="00670B42" w:rsidP="00670B42">
            <w:pPr>
              <w:rPr>
                <w:sz w:val="20"/>
                <w:szCs w:val="20"/>
              </w:rPr>
            </w:pPr>
            <w:r w:rsidRPr="00EF1F6A">
              <w:rPr>
                <w:b/>
                <w:i/>
                <w:sz w:val="20"/>
                <w:szCs w:val="20"/>
              </w:rPr>
              <w:t>Specified List 1 of solvents</w:t>
            </w:r>
            <w:r w:rsidRPr="00EF1F6A">
              <w:rPr>
                <w:sz w:val="20"/>
                <w:szCs w:val="20"/>
              </w:rPr>
              <w:t xml:space="preserve"> means</w:t>
            </w:r>
            <w:r>
              <w:rPr>
                <w:sz w:val="20"/>
                <w:szCs w:val="20"/>
              </w:rPr>
              <w:t xml:space="preserve"> trichloroethylene;</w:t>
            </w:r>
          </w:p>
          <w:p w14:paraId="13F5B1FE" w14:textId="77777777" w:rsidR="00670B42" w:rsidRPr="0036057E" w:rsidRDefault="00670B42" w:rsidP="00670B42">
            <w:pPr>
              <w:rPr>
                <w:sz w:val="20"/>
                <w:szCs w:val="20"/>
              </w:rPr>
            </w:pPr>
          </w:p>
          <w:p w14:paraId="53BA2AC0" w14:textId="6BF67D33" w:rsidR="00670B42" w:rsidRPr="0036057E" w:rsidRDefault="00670B42" w:rsidP="00670B42">
            <w:pPr>
              <w:contextualSpacing/>
              <w:rPr>
                <w:sz w:val="20"/>
                <w:szCs w:val="20"/>
              </w:rPr>
            </w:pPr>
            <w:r w:rsidRPr="0036057E">
              <w:rPr>
                <w:sz w:val="20"/>
                <w:szCs w:val="20"/>
              </w:rPr>
              <w:t>having at least 50 episodes of acute solvent intoxication due to a solvent from the Specified List 2 of solvents [specified list of solvents</w:t>
            </w:r>
            <w:r>
              <w:rPr>
                <w:sz w:val="20"/>
                <w:szCs w:val="20"/>
              </w:rPr>
              <w:t xml:space="preserve"> BOP</w:t>
            </w:r>
            <w:r w:rsidRPr="0036057E">
              <w:rPr>
                <w:sz w:val="20"/>
                <w:szCs w:val="20"/>
              </w:rPr>
              <w:t>] consecutive period of 2 [1 B</w:t>
            </w:r>
            <w:r>
              <w:rPr>
                <w:sz w:val="20"/>
                <w:szCs w:val="20"/>
              </w:rPr>
              <w:t>O</w:t>
            </w:r>
            <w:r w:rsidRPr="0036057E">
              <w:rPr>
                <w:sz w:val="20"/>
                <w:szCs w:val="20"/>
              </w:rPr>
              <w:t xml:space="preserve">P] years before the clinical onset of chronic solvent-induced neurocognitive disorder, and where the last episode of acute solvent intoxication occurred within the 2 years before the clinical onset of chronic solvent-induced neurocognitive disorder; </w:t>
            </w:r>
          </w:p>
          <w:p w14:paraId="2806DA8C" w14:textId="77777777" w:rsidR="00670B42" w:rsidRDefault="00670B42" w:rsidP="00670B42">
            <w:pPr>
              <w:contextualSpacing/>
              <w:rPr>
                <w:sz w:val="20"/>
                <w:szCs w:val="20"/>
              </w:rPr>
            </w:pPr>
          </w:p>
          <w:p w14:paraId="29FAFBB0" w14:textId="77777777" w:rsidR="00670B42" w:rsidRDefault="00670B42" w:rsidP="00670B42">
            <w:pPr>
              <w:rPr>
                <w:rFonts w:cstheme="minorHAnsi"/>
                <w:sz w:val="20"/>
                <w:szCs w:val="20"/>
              </w:rPr>
            </w:pPr>
            <w:r w:rsidRPr="00707F6B">
              <w:rPr>
                <w:rFonts w:cstheme="minorHAnsi"/>
                <w:b/>
                <w:i/>
                <w:sz w:val="20"/>
                <w:szCs w:val="20"/>
              </w:rPr>
              <w:t xml:space="preserve">Specified List </w:t>
            </w:r>
            <w:r>
              <w:rPr>
                <w:rFonts w:cstheme="minorHAnsi"/>
                <w:b/>
                <w:i/>
                <w:sz w:val="20"/>
                <w:szCs w:val="20"/>
              </w:rPr>
              <w:t>2</w:t>
            </w:r>
            <w:r w:rsidRPr="00707F6B">
              <w:rPr>
                <w:rFonts w:cstheme="minorHAnsi"/>
                <w:b/>
                <w:i/>
                <w:sz w:val="20"/>
                <w:szCs w:val="20"/>
              </w:rPr>
              <w:t xml:space="preserve"> of solvents</w:t>
            </w:r>
            <w:r>
              <w:rPr>
                <w:rFonts w:cstheme="minorHAnsi"/>
                <w:sz w:val="20"/>
                <w:szCs w:val="20"/>
              </w:rPr>
              <w:t xml:space="preserve"> means: </w:t>
            </w:r>
            <w:r>
              <w:rPr>
                <w:sz w:val="20"/>
                <w:szCs w:val="20"/>
              </w:rPr>
              <w:t>trichloroethylene;</w:t>
            </w:r>
          </w:p>
          <w:p w14:paraId="1C9645B6" w14:textId="77777777" w:rsidR="00670B42" w:rsidRDefault="00670B42" w:rsidP="00670B42">
            <w:pPr>
              <w:contextualSpacing/>
              <w:rPr>
                <w:sz w:val="20"/>
                <w:szCs w:val="20"/>
              </w:rPr>
            </w:pPr>
          </w:p>
          <w:p w14:paraId="4BFD287D" w14:textId="039AF311" w:rsidR="00670B42" w:rsidRPr="0036057E" w:rsidRDefault="00670B42" w:rsidP="00670B42">
            <w:pPr>
              <w:contextualSpacing/>
              <w:rPr>
                <w:sz w:val="20"/>
                <w:szCs w:val="20"/>
              </w:rPr>
            </w:pPr>
            <w:r w:rsidRPr="0036057E">
              <w:rPr>
                <w:sz w:val="20"/>
                <w:szCs w:val="20"/>
              </w:rPr>
              <w:t>inhaling, ingesting or having cutaneous contact with a solvent from the Specified List 2 of solvents [specified list of solvents</w:t>
            </w:r>
            <w:r>
              <w:rPr>
                <w:sz w:val="20"/>
                <w:szCs w:val="20"/>
              </w:rPr>
              <w:t xml:space="preserve"> BOP</w:t>
            </w:r>
            <w:r w:rsidRPr="0036057E">
              <w:rPr>
                <w:sz w:val="20"/>
                <w:szCs w:val="20"/>
              </w:rPr>
              <w:t>], where inhalation occurred in an unventilated and confined space, on more days than not for a consecutive period of at least 5 [10 B</w:t>
            </w:r>
            <w:r>
              <w:rPr>
                <w:sz w:val="20"/>
                <w:szCs w:val="20"/>
              </w:rPr>
              <w:t>O</w:t>
            </w:r>
            <w:r w:rsidRPr="0036057E">
              <w:rPr>
                <w:sz w:val="20"/>
                <w:szCs w:val="20"/>
              </w:rPr>
              <w:t xml:space="preserve">P] years before the clinical onset of chronic solvent-induced neurocognitive disorder, and if exposure has ceased before the clinical onset of chronic solvent-induced neurocognitive disorder, then that onset occurred within 1 years of cessation; </w:t>
            </w:r>
          </w:p>
          <w:p w14:paraId="4A07274A" w14:textId="77777777" w:rsidR="00670B42" w:rsidRDefault="00670B42" w:rsidP="00670B42">
            <w:pPr>
              <w:rPr>
                <w:sz w:val="20"/>
                <w:szCs w:val="20"/>
              </w:rPr>
            </w:pPr>
          </w:p>
          <w:p w14:paraId="0F7B2098" w14:textId="77777777" w:rsidR="00670B42" w:rsidRDefault="00670B42" w:rsidP="00670B42">
            <w:pPr>
              <w:rPr>
                <w:rFonts w:cstheme="minorHAnsi"/>
                <w:sz w:val="20"/>
                <w:szCs w:val="20"/>
              </w:rPr>
            </w:pPr>
            <w:r w:rsidRPr="00707F6B">
              <w:rPr>
                <w:rFonts w:cstheme="minorHAnsi"/>
                <w:b/>
                <w:i/>
                <w:sz w:val="20"/>
                <w:szCs w:val="20"/>
              </w:rPr>
              <w:t xml:space="preserve">Specified List </w:t>
            </w:r>
            <w:r>
              <w:rPr>
                <w:rFonts w:cstheme="minorHAnsi"/>
                <w:b/>
                <w:i/>
                <w:sz w:val="20"/>
                <w:szCs w:val="20"/>
              </w:rPr>
              <w:t>2</w:t>
            </w:r>
            <w:r w:rsidRPr="00707F6B">
              <w:rPr>
                <w:rFonts w:cstheme="minorHAnsi"/>
                <w:b/>
                <w:i/>
                <w:sz w:val="20"/>
                <w:szCs w:val="20"/>
              </w:rPr>
              <w:t xml:space="preserve"> of solvents</w:t>
            </w:r>
            <w:r>
              <w:rPr>
                <w:rFonts w:cstheme="minorHAnsi"/>
                <w:sz w:val="20"/>
                <w:szCs w:val="20"/>
              </w:rPr>
              <w:t xml:space="preserve"> means: </w:t>
            </w:r>
            <w:r>
              <w:rPr>
                <w:sz w:val="20"/>
                <w:szCs w:val="20"/>
              </w:rPr>
              <w:t>trichloroethylene;</w:t>
            </w:r>
          </w:p>
          <w:p w14:paraId="019E317A" w14:textId="77777777" w:rsidR="00670B42" w:rsidRPr="0036057E" w:rsidRDefault="00670B42" w:rsidP="00670B42">
            <w:pPr>
              <w:rPr>
                <w:sz w:val="20"/>
                <w:szCs w:val="20"/>
              </w:rPr>
            </w:pPr>
          </w:p>
          <w:p w14:paraId="2CDCC906" w14:textId="6A6B87C6" w:rsidR="00670B42" w:rsidRPr="0036057E" w:rsidRDefault="00670B42" w:rsidP="00670B42">
            <w:pPr>
              <w:contextualSpacing/>
              <w:rPr>
                <w:sz w:val="20"/>
                <w:szCs w:val="20"/>
              </w:rPr>
            </w:pPr>
            <w:r w:rsidRPr="0036057E">
              <w:rPr>
                <w:sz w:val="20"/>
                <w:szCs w:val="20"/>
              </w:rPr>
              <w:t>having an episode of acute solvent intoxication due to a solvent from the Specified List 3 of solvents [specified list of solvents</w:t>
            </w:r>
            <w:r>
              <w:rPr>
                <w:sz w:val="20"/>
                <w:szCs w:val="20"/>
              </w:rPr>
              <w:t xml:space="preserve"> BOP</w:t>
            </w:r>
            <w:r w:rsidRPr="0036057E">
              <w:rPr>
                <w:sz w:val="20"/>
                <w:szCs w:val="20"/>
              </w:rPr>
              <w:t>], with evidence of associated persistent brain damage on imaging, at the time of the clinical onset of chronic solvent-induced neurocognitive disorder;</w:t>
            </w:r>
          </w:p>
          <w:p w14:paraId="2D18AB65" w14:textId="77777777" w:rsidR="00670B42" w:rsidRDefault="00670B42" w:rsidP="00670B42">
            <w:pPr>
              <w:rPr>
                <w:rFonts w:cstheme="minorHAnsi"/>
                <w:sz w:val="20"/>
                <w:szCs w:val="20"/>
              </w:rPr>
            </w:pPr>
          </w:p>
          <w:p w14:paraId="26741A39" w14:textId="77777777" w:rsidR="00670B42" w:rsidRPr="000956ED" w:rsidRDefault="00670B42" w:rsidP="00670B42">
            <w:pPr>
              <w:rPr>
                <w:rFonts w:cstheme="minorHAnsi"/>
                <w:sz w:val="20"/>
                <w:szCs w:val="20"/>
              </w:rPr>
            </w:pPr>
            <w:r w:rsidRPr="00707F6B">
              <w:rPr>
                <w:rFonts w:cstheme="minorHAnsi"/>
                <w:b/>
                <w:i/>
                <w:sz w:val="20"/>
                <w:szCs w:val="20"/>
              </w:rPr>
              <w:t>Specified List 3 of solvents</w:t>
            </w:r>
            <w:r>
              <w:rPr>
                <w:rFonts w:cstheme="minorHAnsi"/>
                <w:sz w:val="20"/>
                <w:szCs w:val="20"/>
              </w:rPr>
              <w:t xml:space="preserve"> means: </w:t>
            </w:r>
            <w:r>
              <w:rPr>
                <w:sz w:val="20"/>
                <w:szCs w:val="20"/>
              </w:rPr>
              <w:t>trichloroethylene;</w:t>
            </w:r>
          </w:p>
        </w:tc>
        <w:tc>
          <w:tcPr>
            <w:tcW w:w="2497" w:type="dxa"/>
          </w:tcPr>
          <w:p w14:paraId="4F1EB457" w14:textId="77777777" w:rsidR="00670B42" w:rsidRPr="00E05F47" w:rsidRDefault="00670B42" w:rsidP="00670B42">
            <w:pPr>
              <w:rPr>
                <w:rFonts w:cstheme="minorHAnsi"/>
                <w:sz w:val="20"/>
                <w:szCs w:val="20"/>
                <w:lang w:val="en-US"/>
              </w:rPr>
            </w:pPr>
            <w:r w:rsidRPr="00E05F47">
              <w:rPr>
                <w:rFonts w:cstheme="minorHAnsi"/>
                <w:sz w:val="20"/>
                <w:szCs w:val="20"/>
              </w:rPr>
              <w:t>Chronic solvent-</w:t>
            </w:r>
            <w:r>
              <w:rPr>
                <w:rFonts w:cstheme="minorHAnsi"/>
                <w:sz w:val="20"/>
                <w:szCs w:val="20"/>
              </w:rPr>
              <w:t>induced neurocognitive disorder</w:t>
            </w:r>
          </w:p>
          <w:p w14:paraId="67F95591" w14:textId="77777777" w:rsidR="00670B42" w:rsidRPr="00CA6506" w:rsidRDefault="00670B42" w:rsidP="00670B42">
            <w:pPr>
              <w:rPr>
                <w:rFonts w:cstheme="minorHAnsi"/>
                <w:sz w:val="20"/>
                <w:szCs w:val="20"/>
              </w:rPr>
            </w:pPr>
            <w:r w:rsidRPr="00CA6506">
              <w:rPr>
                <w:rFonts w:cstheme="minorHAnsi"/>
                <w:sz w:val="20"/>
                <w:szCs w:val="20"/>
              </w:rPr>
              <w:t>(</w:t>
            </w:r>
            <w:r>
              <w:rPr>
                <w:rFonts w:cstheme="minorHAnsi"/>
                <w:sz w:val="20"/>
                <w:szCs w:val="20"/>
              </w:rPr>
              <w:t>109, 110/2021</w:t>
            </w:r>
            <w:r w:rsidRPr="00CA6506">
              <w:rPr>
                <w:rFonts w:cstheme="minorHAnsi"/>
                <w:sz w:val="20"/>
                <w:szCs w:val="20"/>
              </w:rPr>
              <w:t>)</w:t>
            </w:r>
          </w:p>
        </w:tc>
      </w:tr>
      <w:tr w:rsidR="00670B42" w:rsidRPr="00CA6506" w14:paraId="559D216B" w14:textId="77777777" w:rsidTr="00CA5405">
        <w:tc>
          <w:tcPr>
            <w:tcW w:w="2635" w:type="dxa"/>
            <w:vMerge/>
          </w:tcPr>
          <w:p w14:paraId="3D3257D6" w14:textId="77777777" w:rsidR="00670B42" w:rsidRPr="00CA6506" w:rsidRDefault="00670B42" w:rsidP="00670B42">
            <w:pPr>
              <w:rPr>
                <w:rFonts w:cstheme="minorHAnsi"/>
                <w:sz w:val="20"/>
                <w:szCs w:val="20"/>
              </w:rPr>
            </w:pPr>
          </w:p>
        </w:tc>
        <w:tc>
          <w:tcPr>
            <w:tcW w:w="8897" w:type="dxa"/>
          </w:tcPr>
          <w:p w14:paraId="4F608A1A" w14:textId="77777777" w:rsidR="00670B42" w:rsidRDefault="00670B42" w:rsidP="00670B42">
            <w:pPr>
              <w:rPr>
                <w:sz w:val="20"/>
                <w:szCs w:val="20"/>
              </w:rPr>
            </w:pPr>
            <w:r w:rsidRPr="004D22BB">
              <w:rPr>
                <w:sz w:val="20"/>
                <w:szCs w:val="20"/>
              </w:rPr>
              <w:t xml:space="preserve">inhaling, ingesting or having cutaneous contact with trichloroethylene: </w:t>
            </w:r>
          </w:p>
          <w:p w14:paraId="459EEDB9" w14:textId="77777777" w:rsidR="00670B42" w:rsidRDefault="00670B42" w:rsidP="00670B42">
            <w:pPr>
              <w:rPr>
                <w:sz w:val="20"/>
                <w:szCs w:val="20"/>
              </w:rPr>
            </w:pPr>
            <w:r w:rsidRPr="004D22BB">
              <w:rPr>
                <w:sz w:val="20"/>
                <w:szCs w:val="20"/>
              </w:rPr>
              <w:t xml:space="preserve">(a) for a cumulative period of at least 1,000 hours, within a consecutive period of ten years, before the clinical onset of malignant neoplasm of the kidney; and </w:t>
            </w:r>
          </w:p>
          <w:p w14:paraId="7D12A9B8" w14:textId="77777777" w:rsidR="00670B42" w:rsidRPr="004D22BB" w:rsidRDefault="00670B42" w:rsidP="00670B42">
            <w:pPr>
              <w:rPr>
                <w:sz w:val="20"/>
                <w:szCs w:val="20"/>
              </w:rPr>
            </w:pPr>
            <w:r w:rsidRPr="004D22BB">
              <w:rPr>
                <w:sz w:val="20"/>
                <w:szCs w:val="20"/>
              </w:rPr>
              <w:lastRenderedPageBreak/>
              <w:t>(b) where the first exposure occurred at least five years before the clinical onset of malignant neoplasm of the kidney;</w:t>
            </w:r>
          </w:p>
        </w:tc>
        <w:tc>
          <w:tcPr>
            <w:tcW w:w="2497" w:type="dxa"/>
          </w:tcPr>
          <w:p w14:paraId="5005FE0A" w14:textId="77777777" w:rsidR="00670B42" w:rsidRDefault="00670B42" w:rsidP="00670B42">
            <w:pPr>
              <w:rPr>
                <w:rFonts w:cstheme="minorHAnsi"/>
                <w:sz w:val="20"/>
                <w:szCs w:val="20"/>
              </w:rPr>
            </w:pPr>
            <w:r>
              <w:rPr>
                <w:rFonts w:cstheme="minorHAnsi"/>
                <w:sz w:val="20"/>
                <w:szCs w:val="20"/>
              </w:rPr>
              <w:lastRenderedPageBreak/>
              <w:t xml:space="preserve">Malignant neoplasm of the kidney </w:t>
            </w:r>
          </w:p>
          <w:p w14:paraId="10EFABC3" w14:textId="77777777" w:rsidR="00670B42" w:rsidRDefault="00670B42" w:rsidP="00670B42">
            <w:pPr>
              <w:rPr>
                <w:rFonts w:cstheme="minorHAnsi"/>
                <w:sz w:val="20"/>
                <w:szCs w:val="20"/>
              </w:rPr>
            </w:pPr>
            <w:r>
              <w:rPr>
                <w:rFonts w:cstheme="minorHAnsi"/>
                <w:sz w:val="20"/>
                <w:szCs w:val="20"/>
              </w:rPr>
              <w:t>(41, 42/2021)</w:t>
            </w:r>
          </w:p>
        </w:tc>
      </w:tr>
      <w:tr w:rsidR="00670B42" w:rsidRPr="00CA6506" w14:paraId="76E0755E" w14:textId="77777777" w:rsidTr="00CA5405">
        <w:trPr>
          <w:cantSplit/>
        </w:trPr>
        <w:tc>
          <w:tcPr>
            <w:tcW w:w="2635" w:type="dxa"/>
            <w:vMerge/>
          </w:tcPr>
          <w:p w14:paraId="0817EDF3" w14:textId="77777777" w:rsidR="00670B42" w:rsidRPr="00CA6506" w:rsidRDefault="00670B42" w:rsidP="00670B42">
            <w:pPr>
              <w:rPr>
                <w:rFonts w:cstheme="minorHAnsi"/>
                <w:sz w:val="20"/>
                <w:szCs w:val="20"/>
              </w:rPr>
            </w:pPr>
          </w:p>
        </w:tc>
        <w:tc>
          <w:tcPr>
            <w:tcW w:w="8897" w:type="dxa"/>
          </w:tcPr>
          <w:p w14:paraId="19104238" w14:textId="77777777" w:rsidR="00670B42" w:rsidRDefault="00670B42" w:rsidP="00670B42">
            <w:pPr>
              <w:tabs>
                <w:tab w:val="left" w:pos="1760"/>
              </w:tabs>
              <w:rPr>
                <w:sz w:val="20"/>
                <w:szCs w:val="20"/>
              </w:rPr>
            </w:pPr>
            <w:r w:rsidRPr="00821F29">
              <w:rPr>
                <w:sz w:val="20"/>
                <w:szCs w:val="20"/>
              </w:rPr>
              <w:t>inhaling fumes from a volatile substance from the specified list of volatile substances for a cumulative period of at least 5,000 hours before the clinical onset of anosmia and where that exposure has ceased, the clinical onset of anosmia has occurred within one year of cessation;</w:t>
            </w:r>
          </w:p>
          <w:p w14:paraId="1FC92800" w14:textId="77777777" w:rsidR="00670B42" w:rsidRPr="00821F29" w:rsidRDefault="00670B42" w:rsidP="00670B42">
            <w:pPr>
              <w:tabs>
                <w:tab w:val="left" w:pos="1760"/>
              </w:tabs>
              <w:rPr>
                <w:sz w:val="20"/>
                <w:szCs w:val="20"/>
              </w:rPr>
            </w:pPr>
          </w:p>
          <w:p w14:paraId="031050AF" w14:textId="77777777" w:rsidR="00670B42" w:rsidRPr="00C224C7" w:rsidRDefault="00670B42" w:rsidP="00670B42">
            <w:pPr>
              <w:rPr>
                <w:rFonts w:cstheme="minorHAnsi"/>
                <w:sz w:val="20"/>
                <w:szCs w:val="20"/>
              </w:rPr>
            </w:pPr>
            <w:r w:rsidRPr="00821F29">
              <w:rPr>
                <w:b/>
                <w:i/>
                <w:sz w:val="20"/>
                <w:szCs w:val="20"/>
              </w:rPr>
              <w:t>specified list of volatile substances</w:t>
            </w:r>
            <w:r w:rsidRPr="00821F29">
              <w:rPr>
                <w:sz w:val="20"/>
                <w:szCs w:val="20"/>
              </w:rPr>
              <w:t xml:space="preserve"> means: (</w:t>
            </w:r>
            <w:r>
              <w:rPr>
                <w:sz w:val="20"/>
                <w:szCs w:val="20"/>
              </w:rPr>
              <w:t>x) trichloroethylene;</w:t>
            </w:r>
          </w:p>
        </w:tc>
        <w:tc>
          <w:tcPr>
            <w:tcW w:w="2497" w:type="dxa"/>
          </w:tcPr>
          <w:p w14:paraId="23F40465" w14:textId="77777777" w:rsidR="00670B42" w:rsidRDefault="00670B42" w:rsidP="00670B42">
            <w:pPr>
              <w:rPr>
                <w:rFonts w:cstheme="minorHAnsi"/>
                <w:sz w:val="20"/>
                <w:szCs w:val="20"/>
              </w:rPr>
            </w:pPr>
            <w:r>
              <w:rPr>
                <w:rFonts w:cstheme="minorHAnsi"/>
                <w:sz w:val="20"/>
                <w:szCs w:val="20"/>
              </w:rPr>
              <w:t>Anosmia</w:t>
            </w:r>
          </w:p>
          <w:p w14:paraId="635960B9" w14:textId="77777777" w:rsidR="00670B42" w:rsidRDefault="00670B42" w:rsidP="00670B42">
            <w:pPr>
              <w:rPr>
                <w:rFonts w:cstheme="minorHAnsi"/>
                <w:sz w:val="20"/>
                <w:szCs w:val="20"/>
              </w:rPr>
            </w:pPr>
            <w:r>
              <w:rPr>
                <w:rFonts w:cstheme="minorHAnsi"/>
                <w:sz w:val="20"/>
                <w:szCs w:val="20"/>
              </w:rPr>
              <w:t>(19/2021)</w:t>
            </w:r>
          </w:p>
        </w:tc>
      </w:tr>
      <w:tr w:rsidR="00670B42" w:rsidRPr="00CA6506" w14:paraId="73C5D2DB" w14:textId="77777777" w:rsidTr="00CA5405">
        <w:trPr>
          <w:cantSplit/>
        </w:trPr>
        <w:tc>
          <w:tcPr>
            <w:tcW w:w="2635" w:type="dxa"/>
            <w:vMerge/>
          </w:tcPr>
          <w:p w14:paraId="1C038106" w14:textId="77777777" w:rsidR="00670B42" w:rsidRPr="00CA6506" w:rsidRDefault="00670B42" w:rsidP="00670B42">
            <w:pPr>
              <w:rPr>
                <w:rFonts w:cstheme="minorHAnsi"/>
                <w:sz w:val="20"/>
                <w:szCs w:val="20"/>
              </w:rPr>
            </w:pPr>
          </w:p>
        </w:tc>
        <w:tc>
          <w:tcPr>
            <w:tcW w:w="8897" w:type="dxa"/>
          </w:tcPr>
          <w:p w14:paraId="4D798FFB" w14:textId="77777777" w:rsidR="00670B42" w:rsidRPr="00C224C7" w:rsidRDefault="00670B42" w:rsidP="00670B42">
            <w:pPr>
              <w:rPr>
                <w:rFonts w:cstheme="minorHAnsi"/>
                <w:sz w:val="20"/>
                <w:szCs w:val="20"/>
              </w:rPr>
            </w:pPr>
            <w:r w:rsidRPr="00C224C7">
              <w:rPr>
                <w:rFonts w:cstheme="minorHAnsi"/>
                <w:sz w:val="20"/>
                <w:szCs w:val="20"/>
              </w:rPr>
              <w:t>inhaling, ingesting or having cutaneous contact with an agent from the</w:t>
            </w:r>
            <w:r>
              <w:rPr>
                <w:rFonts w:cstheme="minorHAnsi"/>
                <w:sz w:val="20"/>
                <w:szCs w:val="20"/>
              </w:rPr>
              <w:t xml:space="preserve"> </w:t>
            </w:r>
            <w:r w:rsidRPr="00C224C7">
              <w:rPr>
                <w:rFonts w:cstheme="minorHAnsi"/>
                <w:sz w:val="20"/>
                <w:szCs w:val="20"/>
              </w:rPr>
              <w:t>specified list of chemical agents, for a cumulative period of at least</w:t>
            </w:r>
            <w:r>
              <w:rPr>
                <w:rFonts w:cstheme="minorHAnsi"/>
                <w:sz w:val="20"/>
                <w:szCs w:val="20"/>
              </w:rPr>
              <w:t xml:space="preserve"> </w:t>
            </w:r>
            <w:r w:rsidRPr="00C224C7">
              <w:rPr>
                <w:rFonts w:cstheme="minorHAnsi"/>
                <w:sz w:val="20"/>
                <w:szCs w:val="20"/>
              </w:rPr>
              <w:t>2 500 hours within a continuous period of five years, before the clinical</w:t>
            </w:r>
          </w:p>
          <w:p w14:paraId="4B9570FE" w14:textId="62EBC092" w:rsidR="00670B42" w:rsidRDefault="00670B42" w:rsidP="00670B42">
            <w:pPr>
              <w:rPr>
                <w:rFonts w:cstheme="minorHAnsi"/>
                <w:sz w:val="20"/>
                <w:szCs w:val="20"/>
              </w:rPr>
            </w:pPr>
            <w:r w:rsidRPr="00C224C7">
              <w:rPr>
                <w:rFonts w:cstheme="minorHAnsi"/>
                <w:sz w:val="20"/>
                <w:szCs w:val="20"/>
              </w:rPr>
              <w:t>onset</w:t>
            </w:r>
            <w:r>
              <w:rPr>
                <w:rFonts w:cstheme="minorHAnsi"/>
                <w:sz w:val="20"/>
                <w:szCs w:val="20"/>
              </w:rPr>
              <w:t>/worsening</w:t>
            </w:r>
            <w:r w:rsidRPr="00C224C7">
              <w:rPr>
                <w:rFonts w:cstheme="minorHAnsi"/>
                <w:sz w:val="20"/>
                <w:szCs w:val="20"/>
              </w:rPr>
              <w:t xml:space="preserve"> of sensorineural hearing loss, and where that exposure has</w:t>
            </w:r>
            <w:r>
              <w:rPr>
                <w:rFonts w:cstheme="minorHAnsi"/>
                <w:sz w:val="20"/>
                <w:szCs w:val="20"/>
              </w:rPr>
              <w:t xml:space="preserve"> </w:t>
            </w:r>
            <w:r w:rsidRPr="00C224C7">
              <w:rPr>
                <w:rFonts w:cstheme="minorHAnsi"/>
                <w:sz w:val="20"/>
                <w:szCs w:val="20"/>
              </w:rPr>
              <w:t>ceased, the clinical onset</w:t>
            </w:r>
            <w:r>
              <w:rPr>
                <w:rFonts w:cstheme="minorHAnsi"/>
                <w:sz w:val="20"/>
                <w:szCs w:val="20"/>
              </w:rPr>
              <w:t>/worsening</w:t>
            </w:r>
            <w:r w:rsidRPr="00C224C7">
              <w:rPr>
                <w:rFonts w:cstheme="minorHAnsi"/>
                <w:sz w:val="20"/>
                <w:szCs w:val="20"/>
              </w:rPr>
              <w:t xml:space="preserve"> of sensorineural hearing loss has occurred</w:t>
            </w:r>
            <w:r>
              <w:rPr>
                <w:rFonts w:cstheme="minorHAnsi"/>
                <w:sz w:val="20"/>
                <w:szCs w:val="20"/>
              </w:rPr>
              <w:t xml:space="preserve"> </w:t>
            </w:r>
            <w:r w:rsidRPr="00C224C7">
              <w:rPr>
                <w:rFonts w:cstheme="minorHAnsi"/>
                <w:sz w:val="20"/>
                <w:szCs w:val="20"/>
              </w:rPr>
              <w:t>within two years of cessation;</w:t>
            </w:r>
          </w:p>
          <w:p w14:paraId="3F1C8DD3" w14:textId="77777777" w:rsidR="00670B42" w:rsidRPr="00C224C7" w:rsidRDefault="00670B42" w:rsidP="00670B42">
            <w:pPr>
              <w:rPr>
                <w:rFonts w:cstheme="minorHAnsi"/>
                <w:sz w:val="20"/>
                <w:szCs w:val="20"/>
              </w:rPr>
            </w:pPr>
          </w:p>
          <w:p w14:paraId="4579B16B" w14:textId="77777777" w:rsidR="00670B42" w:rsidRPr="00CA6506" w:rsidRDefault="00670B42" w:rsidP="00670B42">
            <w:pPr>
              <w:rPr>
                <w:rFonts w:cstheme="minorHAnsi"/>
                <w:sz w:val="20"/>
                <w:szCs w:val="20"/>
              </w:rPr>
            </w:pPr>
            <w:r w:rsidRPr="00C224C7">
              <w:rPr>
                <w:b/>
                <w:i/>
                <w:sz w:val="20"/>
                <w:szCs w:val="20"/>
              </w:rPr>
              <w:t>specified list of chemical agents</w:t>
            </w:r>
            <w:r w:rsidRPr="00C224C7">
              <w:rPr>
                <w:sz w:val="20"/>
                <w:szCs w:val="20"/>
              </w:rPr>
              <w:t xml:space="preserve"> means:</w:t>
            </w:r>
            <w:r>
              <w:rPr>
                <w:sz w:val="20"/>
                <w:szCs w:val="20"/>
              </w:rPr>
              <w:t xml:space="preserve"> trichloroethylene;  </w:t>
            </w:r>
          </w:p>
        </w:tc>
        <w:tc>
          <w:tcPr>
            <w:tcW w:w="2497" w:type="dxa"/>
          </w:tcPr>
          <w:p w14:paraId="68982093" w14:textId="77777777" w:rsidR="00670B42" w:rsidRDefault="00670B42" w:rsidP="00670B42">
            <w:pPr>
              <w:rPr>
                <w:rFonts w:cstheme="minorHAnsi"/>
                <w:sz w:val="20"/>
                <w:szCs w:val="20"/>
              </w:rPr>
            </w:pPr>
            <w:r>
              <w:rPr>
                <w:rFonts w:cstheme="minorHAnsi"/>
                <w:sz w:val="20"/>
                <w:szCs w:val="20"/>
              </w:rPr>
              <w:t>Sensorineural hearing loss</w:t>
            </w:r>
          </w:p>
          <w:p w14:paraId="2F2684EA" w14:textId="77777777" w:rsidR="00670B42" w:rsidRPr="00CA6506" w:rsidRDefault="00670B42" w:rsidP="00670B42">
            <w:pPr>
              <w:rPr>
                <w:rFonts w:cstheme="minorHAnsi"/>
                <w:sz w:val="20"/>
                <w:szCs w:val="20"/>
              </w:rPr>
            </w:pPr>
            <w:r>
              <w:rPr>
                <w:rFonts w:cstheme="minorHAnsi"/>
                <w:sz w:val="20"/>
                <w:szCs w:val="20"/>
              </w:rPr>
              <w:t>(98, 99/2019)</w:t>
            </w:r>
          </w:p>
        </w:tc>
      </w:tr>
      <w:tr w:rsidR="00670B42" w:rsidRPr="00CA6506" w14:paraId="192EC59A" w14:textId="77777777" w:rsidTr="00CA5405">
        <w:trPr>
          <w:cantSplit/>
        </w:trPr>
        <w:tc>
          <w:tcPr>
            <w:tcW w:w="2635" w:type="dxa"/>
          </w:tcPr>
          <w:p w14:paraId="07371133" w14:textId="77777777" w:rsidR="00670B42" w:rsidRPr="00CA6506" w:rsidRDefault="00670B42" w:rsidP="00670B42">
            <w:pPr>
              <w:rPr>
                <w:rFonts w:cstheme="minorHAnsi"/>
                <w:sz w:val="20"/>
                <w:szCs w:val="20"/>
              </w:rPr>
            </w:pPr>
          </w:p>
        </w:tc>
        <w:tc>
          <w:tcPr>
            <w:tcW w:w="8897" w:type="dxa"/>
          </w:tcPr>
          <w:p w14:paraId="669B8BE5" w14:textId="77777777" w:rsidR="00670B42" w:rsidRPr="00CA6506" w:rsidRDefault="00670B42" w:rsidP="00670B42">
            <w:pPr>
              <w:rPr>
                <w:rFonts w:cstheme="minorHAnsi"/>
                <w:sz w:val="20"/>
                <w:szCs w:val="20"/>
              </w:rPr>
            </w:pPr>
          </w:p>
        </w:tc>
        <w:tc>
          <w:tcPr>
            <w:tcW w:w="2497" w:type="dxa"/>
          </w:tcPr>
          <w:p w14:paraId="7852BD22" w14:textId="77777777" w:rsidR="00670B42" w:rsidRPr="00CA6506" w:rsidRDefault="00670B42" w:rsidP="00670B42">
            <w:pPr>
              <w:rPr>
                <w:rFonts w:cstheme="minorHAnsi"/>
                <w:sz w:val="20"/>
                <w:szCs w:val="20"/>
              </w:rPr>
            </w:pPr>
          </w:p>
        </w:tc>
      </w:tr>
      <w:tr w:rsidR="00670B42" w:rsidRPr="00CA6506" w14:paraId="315A33C2" w14:textId="77777777" w:rsidTr="00CA5405">
        <w:trPr>
          <w:cantSplit/>
        </w:trPr>
        <w:tc>
          <w:tcPr>
            <w:tcW w:w="2635" w:type="dxa"/>
          </w:tcPr>
          <w:p w14:paraId="325F6F5A" w14:textId="77777777" w:rsidR="00670B42" w:rsidRPr="00CA6506" w:rsidRDefault="00670B42" w:rsidP="00670B42">
            <w:pPr>
              <w:rPr>
                <w:rFonts w:cstheme="minorHAnsi"/>
                <w:sz w:val="20"/>
                <w:szCs w:val="20"/>
              </w:rPr>
            </w:pPr>
            <w:proofErr w:type="spellStart"/>
            <w:r w:rsidRPr="00CA6506">
              <w:rPr>
                <w:rFonts w:cstheme="minorHAnsi"/>
                <w:sz w:val="20"/>
                <w:szCs w:val="20"/>
              </w:rPr>
              <w:t>Trichlorofluoromethane</w:t>
            </w:r>
            <w:proofErr w:type="spellEnd"/>
          </w:p>
        </w:tc>
        <w:tc>
          <w:tcPr>
            <w:tcW w:w="8897" w:type="dxa"/>
          </w:tcPr>
          <w:p w14:paraId="123F9156"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2BB74837" w14:textId="77777777" w:rsidR="00670B42" w:rsidRPr="00CA6506" w:rsidRDefault="00670B42" w:rsidP="00670B42">
            <w:pPr>
              <w:rPr>
                <w:rFonts w:cstheme="minorHAnsi"/>
                <w:sz w:val="20"/>
                <w:szCs w:val="20"/>
              </w:rPr>
            </w:pPr>
          </w:p>
        </w:tc>
      </w:tr>
      <w:tr w:rsidR="00670B42" w:rsidRPr="00CA6506" w14:paraId="22C874BD" w14:textId="77777777" w:rsidTr="00CA5405">
        <w:trPr>
          <w:cantSplit/>
        </w:trPr>
        <w:tc>
          <w:tcPr>
            <w:tcW w:w="2635" w:type="dxa"/>
          </w:tcPr>
          <w:p w14:paraId="6C8061C8" w14:textId="77777777" w:rsidR="00670B42" w:rsidRPr="00CA6506" w:rsidRDefault="00670B42" w:rsidP="00670B42">
            <w:pPr>
              <w:rPr>
                <w:rFonts w:cstheme="minorHAnsi"/>
                <w:sz w:val="20"/>
                <w:szCs w:val="20"/>
              </w:rPr>
            </w:pPr>
          </w:p>
        </w:tc>
        <w:tc>
          <w:tcPr>
            <w:tcW w:w="8897" w:type="dxa"/>
          </w:tcPr>
          <w:p w14:paraId="14341A5D" w14:textId="77777777" w:rsidR="00670B42" w:rsidRPr="00CA6506" w:rsidRDefault="00670B42" w:rsidP="00670B42">
            <w:pPr>
              <w:rPr>
                <w:rFonts w:cstheme="minorHAnsi"/>
                <w:sz w:val="20"/>
                <w:szCs w:val="20"/>
              </w:rPr>
            </w:pPr>
          </w:p>
        </w:tc>
        <w:tc>
          <w:tcPr>
            <w:tcW w:w="2497" w:type="dxa"/>
          </w:tcPr>
          <w:p w14:paraId="2DE41A0F" w14:textId="77777777" w:rsidR="00670B42" w:rsidRPr="00CA6506" w:rsidRDefault="00670B42" w:rsidP="00670B42">
            <w:pPr>
              <w:rPr>
                <w:rFonts w:cstheme="minorHAnsi"/>
                <w:sz w:val="20"/>
                <w:szCs w:val="20"/>
              </w:rPr>
            </w:pPr>
          </w:p>
        </w:tc>
      </w:tr>
      <w:tr w:rsidR="00670B42" w:rsidRPr="00CA6506" w14:paraId="693B920B" w14:textId="77777777" w:rsidTr="00CA5405">
        <w:trPr>
          <w:cantSplit/>
        </w:trPr>
        <w:tc>
          <w:tcPr>
            <w:tcW w:w="2635" w:type="dxa"/>
          </w:tcPr>
          <w:p w14:paraId="7F332E7A" w14:textId="77777777" w:rsidR="00670B42" w:rsidRPr="00CA6506" w:rsidRDefault="00670B42" w:rsidP="00670B42">
            <w:pPr>
              <w:rPr>
                <w:rFonts w:cstheme="minorHAnsi"/>
                <w:sz w:val="20"/>
                <w:szCs w:val="20"/>
              </w:rPr>
            </w:pPr>
            <w:proofErr w:type="spellStart"/>
            <w:r w:rsidRPr="00CA6506">
              <w:rPr>
                <w:rFonts w:cstheme="minorHAnsi"/>
                <w:sz w:val="20"/>
                <w:szCs w:val="20"/>
              </w:rPr>
              <w:t>Trichloronate</w:t>
            </w:r>
            <w:proofErr w:type="spellEnd"/>
          </w:p>
        </w:tc>
        <w:tc>
          <w:tcPr>
            <w:tcW w:w="8897" w:type="dxa"/>
          </w:tcPr>
          <w:p w14:paraId="698B0AE2"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162D7704" w14:textId="77777777" w:rsidR="00670B42" w:rsidRPr="00CA6506" w:rsidRDefault="00670B42" w:rsidP="00670B42">
            <w:pPr>
              <w:rPr>
                <w:rFonts w:cstheme="minorHAnsi"/>
                <w:sz w:val="20"/>
                <w:szCs w:val="20"/>
              </w:rPr>
            </w:pPr>
          </w:p>
        </w:tc>
      </w:tr>
      <w:tr w:rsidR="00670B42" w:rsidRPr="00CA6506" w14:paraId="41309CD1" w14:textId="77777777" w:rsidTr="00CA5405">
        <w:trPr>
          <w:cantSplit/>
        </w:trPr>
        <w:tc>
          <w:tcPr>
            <w:tcW w:w="2635" w:type="dxa"/>
          </w:tcPr>
          <w:p w14:paraId="2D5E95AD" w14:textId="77777777" w:rsidR="00670B42" w:rsidRPr="00CA6506" w:rsidRDefault="00670B42" w:rsidP="00670B42">
            <w:pPr>
              <w:rPr>
                <w:rFonts w:cstheme="minorHAnsi"/>
                <w:sz w:val="20"/>
                <w:szCs w:val="20"/>
              </w:rPr>
            </w:pPr>
          </w:p>
        </w:tc>
        <w:tc>
          <w:tcPr>
            <w:tcW w:w="8897" w:type="dxa"/>
          </w:tcPr>
          <w:p w14:paraId="20A0D3FC" w14:textId="77777777" w:rsidR="00670B42" w:rsidRPr="00CA6506" w:rsidRDefault="00670B42" w:rsidP="00670B42">
            <w:pPr>
              <w:rPr>
                <w:rFonts w:cstheme="minorHAnsi"/>
                <w:sz w:val="20"/>
                <w:szCs w:val="20"/>
              </w:rPr>
            </w:pPr>
          </w:p>
        </w:tc>
        <w:tc>
          <w:tcPr>
            <w:tcW w:w="2497" w:type="dxa"/>
          </w:tcPr>
          <w:p w14:paraId="54F11E9F" w14:textId="77777777" w:rsidR="00670B42" w:rsidRPr="00CA6506" w:rsidRDefault="00670B42" w:rsidP="00670B42">
            <w:pPr>
              <w:rPr>
                <w:rFonts w:cstheme="minorHAnsi"/>
                <w:sz w:val="20"/>
                <w:szCs w:val="20"/>
              </w:rPr>
            </w:pPr>
          </w:p>
        </w:tc>
      </w:tr>
      <w:tr w:rsidR="00670B42" w:rsidRPr="00CA6506" w14:paraId="37357403" w14:textId="77777777" w:rsidTr="00CA5405">
        <w:trPr>
          <w:cantSplit/>
        </w:trPr>
        <w:tc>
          <w:tcPr>
            <w:tcW w:w="2635" w:type="dxa"/>
          </w:tcPr>
          <w:p w14:paraId="00FCDCB7" w14:textId="77777777" w:rsidR="00670B42" w:rsidRPr="00CA6506" w:rsidRDefault="00670B42" w:rsidP="00670B42">
            <w:pPr>
              <w:rPr>
                <w:rFonts w:cstheme="minorHAnsi"/>
                <w:sz w:val="20"/>
                <w:szCs w:val="20"/>
              </w:rPr>
            </w:pPr>
            <w:proofErr w:type="spellStart"/>
            <w:r w:rsidRPr="00CA6506">
              <w:rPr>
                <w:rFonts w:cstheme="minorHAnsi"/>
                <w:sz w:val="20"/>
                <w:szCs w:val="20"/>
              </w:rPr>
              <w:t>Trichloropropane</w:t>
            </w:r>
            <w:proofErr w:type="spellEnd"/>
          </w:p>
        </w:tc>
        <w:tc>
          <w:tcPr>
            <w:tcW w:w="8897" w:type="dxa"/>
          </w:tcPr>
          <w:p w14:paraId="7FAC0356" w14:textId="77777777" w:rsidR="00670B42" w:rsidRPr="00CA6506" w:rsidRDefault="00670B42" w:rsidP="00670B42">
            <w:pPr>
              <w:rPr>
                <w:rFonts w:cstheme="minorHAnsi"/>
                <w:sz w:val="20"/>
                <w:szCs w:val="20"/>
              </w:rPr>
            </w:pPr>
            <w:r w:rsidRPr="00CA6506">
              <w:rPr>
                <w:rFonts w:cstheme="minorHAnsi"/>
                <w:sz w:val="20"/>
                <w:szCs w:val="20"/>
              </w:rPr>
              <w:t>inhaling, ingesting or having cutaneous contact with a specified chemical within the 30 days before the clinical onset of peripheral neuropathy;</w:t>
            </w:r>
          </w:p>
          <w:p w14:paraId="0508F68E" w14:textId="77777777" w:rsidR="00670B42" w:rsidRPr="00CA6506" w:rsidRDefault="00670B42" w:rsidP="00670B42">
            <w:pPr>
              <w:rPr>
                <w:rFonts w:cstheme="minorHAnsi"/>
                <w:sz w:val="20"/>
                <w:szCs w:val="20"/>
              </w:rPr>
            </w:pPr>
          </w:p>
          <w:p w14:paraId="43E74B6D" w14:textId="77777777" w:rsidR="00670B42" w:rsidRPr="00CA6506" w:rsidRDefault="00670B42" w:rsidP="00670B42">
            <w:pPr>
              <w:rPr>
                <w:rFonts w:cstheme="minorHAnsi"/>
                <w:sz w:val="20"/>
                <w:szCs w:val="20"/>
              </w:rPr>
            </w:pPr>
            <w:r w:rsidRPr="00B77BAD">
              <w:rPr>
                <w:rFonts w:cstheme="minorHAnsi"/>
                <w:b/>
                <w:i/>
                <w:sz w:val="20"/>
                <w:szCs w:val="20"/>
              </w:rPr>
              <w:t>a specified chemical</w:t>
            </w:r>
            <w:r w:rsidRPr="00CA6506">
              <w:rPr>
                <w:rFonts w:cstheme="minorHAnsi"/>
                <w:sz w:val="20"/>
                <w:szCs w:val="20"/>
              </w:rPr>
              <w:t xml:space="preserve"> means:  (c) </w:t>
            </w:r>
            <w:proofErr w:type="spellStart"/>
            <w:r w:rsidRPr="00CA6506">
              <w:rPr>
                <w:rFonts w:cstheme="minorHAnsi"/>
                <w:sz w:val="20"/>
                <w:szCs w:val="20"/>
              </w:rPr>
              <w:t>trichloropropane</w:t>
            </w:r>
            <w:proofErr w:type="spellEnd"/>
            <w:r w:rsidRPr="00CA6506">
              <w:rPr>
                <w:rFonts w:cstheme="minorHAnsi"/>
                <w:sz w:val="20"/>
                <w:szCs w:val="20"/>
              </w:rPr>
              <w:t>;</w:t>
            </w:r>
          </w:p>
        </w:tc>
        <w:tc>
          <w:tcPr>
            <w:tcW w:w="2497" w:type="dxa"/>
          </w:tcPr>
          <w:p w14:paraId="1B456406" w14:textId="77777777" w:rsidR="00670B42" w:rsidRPr="00CA6506" w:rsidRDefault="00670B42" w:rsidP="00670B42">
            <w:pPr>
              <w:rPr>
                <w:rFonts w:cstheme="minorHAnsi"/>
                <w:sz w:val="20"/>
                <w:szCs w:val="20"/>
              </w:rPr>
            </w:pPr>
            <w:r w:rsidRPr="00CA6506">
              <w:rPr>
                <w:rFonts w:cstheme="minorHAnsi"/>
                <w:sz w:val="20"/>
                <w:szCs w:val="20"/>
              </w:rPr>
              <w:t xml:space="preserve">Peripheral neuropathy </w:t>
            </w:r>
          </w:p>
          <w:p w14:paraId="501B0256" w14:textId="77777777" w:rsidR="00670B42" w:rsidRPr="00CA6506" w:rsidRDefault="00670B42" w:rsidP="00670B42">
            <w:pPr>
              <w:rPr>
                <w:rFonts w:cstheme="minorHAnsi"/>
                <w:sz w:val="20"/>
                <w:szCs w:val="20"/>
              </w:rPr>
            </w:pPr>
            <w:r w:rsidRPr="00CA6506">
              <w:rPr>
                <w:rFonts w:cstheme="minorHAnsi"/>
                <w:sz w:val="20"/>
                <w:szCs w:val="20"/>
              </w:rPr>
              <w:t>(74, 75/2014)</w:t>
            </w:r>
          </w:p>
        </w:tc>
      </w:tr>
      <w:tr w:rsidR="00670B42" w:rsidRPr="00CA6506" w14:paraId="0B417BB8" w14:textId="77777777" w:rsidTr="00CA5405">
        <w:trPr>
          <w:cantSplit/>
        </w:trPr>
        <w:tc>
          <w:tcPr>
            <w:tcW w:w="2635" w:type="dxa"/>
          </w:tcPr>
          <w:p w14:paraId="18B0579B" w14:textId="77777777" w:rsidR="00670B42" w:rsidRPr="00CA6506" w:rsidRDefault="00670B42" w:rsidP="00670B42">
            <w:pPr>
              <w:rPr>
                <w:rFonts w:cstheme="minorHAnsi"/>
                <w:sz w:val="20"/>
                <w:szCs w:val="20"/>
              </w:rPr>
            </w:pPr>
          </w:p>
        </w:tc>
        <w:tc>
          <w:tcPr>
            <w:tcW w:w="8897" w:type="dxa"/>
          </w:tcPr>
          <w:p w14:paraId="401D97D8" w14:textId="77777777" w:rsidR="00670B42" w:rsidRPr="00CA6506" w:rsidRDefault="00670B42" w:rsidP="00670B42">
            <w:pPr>
              <w:rPr>
                <w:rFonts w:cstheme="minorHAnsi"/>
                <w:sz w:val="20"/>
                <w:szCs w:val="20"/>
              </w:rPr>
            </w:pPr>
          </w:p>
        </w:tc>
        <w:tc>
          <w:tcPr>
            <w:tcW w:w="2497" w:type="dxa"/>
          </w:tcPr>
          <w:p w14:paraId="4A571EB2" w14:textId="77777777" w:rsidR="00670B42" w:rsidRPr="00CA6506" w:rsidRDefault="00670B42" w:rsidP="00670B42">
            <w:pPr>
              <w:rPr>
                <w:rFonts w:cstheme="minorHAnsi"/>
                <w:sz w:val="20"/>
                <w:szCs w:val="20"/>
              </w:rPr>
            </w:pPr>
          </w:p>
        </w:tc>
      </w:tr>
      <w:tr w:rsidR="00670B42" w:rsidRPr="00CA6506" w14:paraId="4D9092EB" w14:textId="77777777" w:rsidTr="00CA5405">
        <w:trPr>
          <w:cantSplit/>
        </w:trPr>
        <w:tc>
          <w:tcPr>
            <w:tcW w:w="2635" w:type="dxa"/>
          </w:tcPr>
          <w:p w14:paraId="6A33E848" w14:textId="77777777" w:rsidR="00670B42" w:rsidRPr="00CA6506" w:rsidRDefault="00670B42" w:rsidP="00670B42">
            <w:pPr>
              <w:rPr>
                <w:rFonts w:cstheme="minorHAnsi"/>
                <w:sz w:val="20"/>
                <w:szCs w:val="20"/>
              </w:rPr>
            </w:pPr>
            <w:proofErr w:type="spellStart"/>
            <w:r w:rsidRPr="00CA6506">
              <w:rPr>
                <w:rFonts w:cstheme="minorHAnsi"/>
                <w:sz w:val="20"/>
                <w:szCs w:val="20"/>
              </w:rPr>
              <w:t>Trichloropropene</w:t>
            </w:r>
            <w:proofErr w:type="spellEnd"/>
          </w:p>
        </w:tc>
        <w:tc>
          <w:tcPr>
            <w:tcW w:w="8897" w:type="dxa"/>
          </w:tcPr>
          <w:p w14:paraId="6462F2F6"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430FBB48" w14:textId="77777777" w:rsidR="00670B42" w:rsidRPr="00CA6506" w:rsidRDefault="00670B42" w:rsidP="00670B42">
            <w:pPr>
              <w:rPr>
                <w:rFonts w:cstheme="minorHAnsi"/>
                <w:sz w:val="20"/>
                <w:szCs w:val="20"/>
              </w:rPr>
            </w:pPr>
          </w:p>
        </w:tc>
      </w:tr>
      <w:tr w:rsidR="00670B42" w:rsidRPr="00CA6506" w14:paraId="5F401283" w14:textId="77777777" w:rsidTr="00CA5405">
        <w:trPr>
          <w:cantSplit/>
        </w:trPr>
        <w:tc>
          <w:tcPr>
            <w:tcW w:w="2635" w:type="dxa"/>
          </w:tcPr>
          <w:p w14:paraId="3E613270" w14:textId="77777777" w:rsidR="00670B42" w:rsidRPr="00CA6506" w:rsidRDefault="00670B42" w:rsidP="00670B42">
            <w:pPr>
              <w:rPr>
                <w:rFonts w:cstheme="minorHAnsi"/>
                <w:sz w:val="20"/>
                <w:szCs w:val="20"/>
              </w:rPr>
            </w:pPr>
          </w:p>
        </w:tc>
        <w:tc>
          <w:tcPr>
            <w:tcW w:w="8897" w:type="dxa"/>
          </w:tcPr>
          <w:p w14:paraId="31D8D033" w14:textId="77777777" w:rsidR="00670B42" w:rsidRPr="00CA6506" w:rsidRDefault="00670B42" w:rsidP="00670B42">
            <w:pPr>
              <w:rPr>
                <w:rFonts w:cstheme="minorHAnsi"/>
                <w:sz w:val="20"/>
                <w:szCs w:val="20"/>
              </w:rPr>
            </w:pPr>
          </w:p>
        </w:tc>
        <w:tc>
          <w:tcPr>
            <w:tcW w:w="2497" w:type="dxa"/>
          </w:tcPr>
          <w:p w14:paraId="65B80260" w14:textId="77777777" w:rsidR="00670B42" w:rsidRPr="00CA6506" w:rsidRDefault="00670B42" w:rsidP="00670B42">
            <w:pPr>
              <w:rPr>
                <w:rFonts w:cstheme="minorHAnsi"/>
                <w:sz w:val="20"/>
                <w:szCs w:val="20"/>
              </w:rPr>
            </w:pPr>
          </w:p>
        </w:tc>
      </w:tr>
      <w:tr w:rsidR="00670B42" w:rsidRPr="00CA6506" w14:paraId="15487900" w14:textId="77777777" w:rsidTr="00CA5405">
        <w:trPr>
          <w:cantSplit/>
        </w:trPr>
        <w:tc>
          <w:tcPr>
            <w:tcW w:w="2635" w:type="dxa"/>
          </w:tcPr>
          <w:p w14:paraId="38130C2C" w14:textId="77777777" w:rsidR="00670B42" w:rsidRPr="00CA6506" w:rsidRDefault="00670B42" w:rsidP="00670B42">
            <w:pPr>
              <w:rPr>
                <w:rFonts w:cstheme="minorHAnsi"/>
                <w:sz w:val="20"/>
                <w:szCs w:val="20"/>
              </w:rPr>
            </w:pPr>
            <w:proofErr w:type="spellStart"/>
            <w:r w:rsidRPr="00CA6506">
              <w:rPr>
                <w:rFonts w:cstheme="minorHAnsi"/>
                <w:sz w:val="20"/>
                <w:szCs w:val="20"/>
              </w:rPr>
              <w:t>Triethylbenzene</w:t>
            </w:r>
            <w:proofErr w:type="spellEnd"/>
          </w:p>
        </w:tc>
        <w:tc>
          <w:tcPr>
            <w:tcW w:w="8897" w:type="dxa"/>
          </w:tcPr>
          <w:p w14:paraId="4DC6D2FE"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5F994066" w14:textId="77777777" w:rsidR="00670B42" w:rsidRPr="00CA6506" w:rsidRDefault="00670B42" w:rsidP="00670B42">
            <w:pPr>
              <w:rPr>
                <w:rFonts w:cstheme="minorHAnsi"/>
                <w:sz w:val="20"/>
                <w:szCs w:val="20"/>
              </w:rPr>
            </w:pPr>
          </w:p>
        </w:tc>
      </w:tr>
      <w:tr w:rsidR="00670B42" w:rsidRPr="00CA6506" w14:paraId="0AAF5C83" w14:textId="77777777" w:rsidTr="00CA5405">
        <w:trPr>
          <w:cantSplit/>
        </w:trPr>
        <w:tc>
          <w:tcPr>
            <w:tcW w:w="2635" w:type="dxa"/>
          </w:tcPr>
          <w:p w14:paraId="1856B6B7" w14:textId="77777777" w:rsidR="00670B42" w:rsidRPr="00CA6506" w:rsidRDefault="00670B42" w:rsidP="00670B42">
            <w:pPr>
              <w:rPr>
                <w:rFonts w:cstheme="minorHAnsi"/>
                <w:sz w:val="20"/>
                <w:szCs w:val="20"/>
              </w:rPr>
            </w:pPr>
          </w:p>
        </w:tc>
        <w:tc>
          <w:tcPr>
            <w:tcW w:w="8897" w:type="dxa"/>
          </w:tcPr>
          <w:p w14:paraId="51AC496B" w14:textId="77777777" w:rsidR="00670B42" w:rsidRPr="00CA6506" w:rsidRDefault="00670B42" w:rsidP="00670B42">
            <w:pPr>
              <w:rPr>
                <w:rFonts w:cstheme="minorHAnsi"/>
                <w:sz w:val="20"/>
                <w:szCs w:val="20"/>
              </w:rPr>
            </w:pPr>
          </w:p>
        </w:tc>
        <w:tc>
          <w:tcPr>
            <w:tcW w:w="2497" w:type="dxa"/>
          </w:tcPr>
          <w:p w14:paraId="59897DE3" w14:textId="77777777" w:rsidR="00670B42" w:rsidRPr="00CA6506" w:rsidRDefault="00670B42" w:rsidP="00670B42">
            <w:pPr>
              <w:rPr>
                <w:rFonts w:cstheme="minorHAnsi"/>
                <w:sz w:val="20"/>
                <w:szCs w:val="20"/>
              </w:rPr>
            </w:pPr>
          </w:p>
        </w:tc>
      </w:tr>
      <w:tr w:rsidR="00670B42" w:rsidRPr="00CA6506" w14:paraId="465E8431" w14:textId="77777777" w:rsidTr="00CA5405">
        <w:trPr>
          <w:cantSplit/>
        </w:trPr>
        <w:tc>
          <w:tcPr>
            <w:tcW w:w="2635" w:type="dxa"/>
          </w:tcPr>
          <w:p w14:paraId="047CC86A" w14:textId="77777777" w:rsidR="00670B42" w:rsidRPr="00CA6506" w:rsidRDefault="00670B42" w:rsidP="00670B42">
            <w:pPr>
              <w:rPr>
                <w:rFonts w:cstheme="minorHAnsi"/>
                <w:sz w:val="20"/>
                <w:szCs w:val="20"/>
              </w:rPr>
            </w:pPr>
            <w:proofErr w:type="spellStart"/>
            <w:r w:rsidRPr="00CA6506">
              <w:rPr>
                <w:rFonts w:cstheme="minorHAnsi"/>
                <w:sz w:val="20"/>
                <w:szCs w:val="20"/>
              </w:rPr>
              <w:t>Trihalomethane</w:t>
            </w:r>
            <w:proofErr w:type="spellEnd"/>
          </w:p>
          <w:p w14:paraId="42212E2D" w14:textId="77777777" w:rsidR="00670B42" w:rsidRPr="00CA6506" w:rsidRDefault="00670B42" w:rsidP="00670B42">
            <w:pPr>
              <w:pStyle w:val="ListParagraph"/>
              <w:numPr>
                <w:ilvl w:val="0"/>
                <w:numId w:val="8"/>
              </w:numPr>
              <w:ind w:left="174" w:hanging="142"/>
              <w:rPr>
                <w:rFonts w:cstheme="minorHAnsi"/>
                <w:sz w:val="20"/>
                <w:szCs w:val="20"/>
              </w:rPr>
            </w:pPr>
            <w:proofErr w:type="spellStart"/>
            <w:r w:rsidRPr="00CA6506">
              <w:rPr>
                <w:rFonts w:cstheme="minorHAnsi"/>
                <w:sz w:val="20"/>
                <w:szCs w:val="20"/>
              </w:rPr>
              <w:t>bromodichloromethane</w:t>
            </w:r>
            <w:proofErr w:type="spellEnd"/>
          </w:p>
          <w:p w14:paraId="0DF53983" w14:textId="77777777" w:rsidR="00670B42" w:rsidRPr="00CA6506" w:rsidRDefault="00670B42" w:rsidP="00670B42">
            <w:pPr>
              <w:pStyle w:val="ListParagraph"/>
              <w:numPr>
                <w:ilvl w:val="0"/>
                <w:numId w:val="8"/>
              </w:numPr>
              <w:ind w:left="174" w:hanging="142"/>
              <w:rPr>
                <w:rFonts w:cstheme="minorHAnsi"/>
                <w:sz w:val="20"/>
                <w:szCs w:val="20"/>
              </w:rPr>
            </w:pPr>
            <w:proofErr w:type="spellStart"/>
            <w:r w:rsidRPr="00CA6506">
              <w:rPr>
                <w:rFonts w:cstheme="minorHAnsi"/>
                <w:sz w:val="20"/>
                <w:szCs w:val="20"/>
              </w:rPr>
              <w:t>bromoform</w:t>
            </w:r>
            <w:proofErr w:type="spellEnd"/>
            <w:r w:rsidRPr="00CA6506">
              <w:rPr>
                <w:rFonts w:cstheme="minorHAnsi"/>
                <w:sz w:val="20"/>
                <w:szCs w:val="20"/>
              </w:rPr>
              <w:t xml:space="preserve"> </w:t>
            </w:r>
          </w:p>
          <w:p w14:paraId="13ABFCCE" w14:textId="77777777" w:rsidR="00670B42" w:rsidRPr="00CA6506" w:rsidRDefault="00670B42" w:rsidP="00670B42">
            <w:pPr>
              <w:pStyle w:val="ListParagraph"/>
              <w:numPr>
                <w:ilvl w:val="0"/>
                <w:numId w:val="8"/>
              </w:numPr>
              <w:ind w:left="174" w:hanging="142"/>
              <w:rPr>
                <w:rFonts w:cstheme="minorHAnsi"/>
                <w:sz w:val="20"/>
                <w:szCs w:val="20"/>
              </w:rPr>
            </w:pPr>
            <w:proofErr w:type="spellStart"/>
            <w:r w:rsidRPr="00CA6506">
              <w:rPr>
                <w:rFonts w:cstheme="minorHAnsi"/>
                <w:sz w:val="20"/>
                <w:szCs w:val="20"/>
              </w:rPr>
              <w:t>chlorodibromomethane</w:t>
            </w:r>
            <w:proofErr w:type="spellEnd"/>
          </w:p>
          <w:p w14:paraId="480E36BD" w14:textId="77777777" w:rsidR="00670B42" w:rsidRPr="00CA6506" w:rsidRDefault="00670B42" w:rsidP="00670B42">
            <w:pPr>
              <w:pStyle w:val="ListParagraph"/>
              <w:numPr>
                <w:ilvl w:val="0"/>
                <w:numId w:val="8"/>
              </w:numPr>
              <w:ind w:left="174" w:hanging="142"/>
              <w:rPr>
                <w:rFonts w:cstheme="minorHAnsi"/>
                <w:sz w:val="20"/>
                <w:szCs w:val="20"/>
              </w:rPr>
            </w:pPr>
            <w:r w:rsidRPr="00CA6506">
              <w:rPr>
                <w:rFonts w:cstheme="minorHAnsi"/>
                <w:sz w:val="20"/>
                <w:szCs w:val="20"/>
              </w:rPr>
              <w:t xml:space="preserve">chloroform </w:t>
            </w:r>
          </w:p>
          <w:p w14:paraId="6456CA92" w14:textId="77777777" w:rsidR="00670B42" w:rsidRPr="00CA6506" w:rsidRDefault="00670B42" w:rsidP="00670B42">
            <w:pPr>
              <w:pStyle w:val="ListParagraph"/>
              <w:numPr>
                <w:ilvl w:val="0"/>
                <w:numId w:val="8"/>
              </w:numPr>
              <w:ind w:left="174" w:hanging="142"/>
              <w:rPr>
                <w:rFonts w:cstheme="minorHAnsi"/>
                <w:sz w:val="20"/>
                <w:szCs w:val="20"/>
              </w:rPr>
            </w:pPr>
            <w:proofErr w:type="spellStart"/>
            <w:r w:rsidRPr="00CA6506">
              <w:rPr>
                <w:rFonts w:cstheme="minorHAnsi"/>
                <w:sz w:val="20"/>
                <w:szCs w:val="20"/>
              </w:rPr>
              <w:t>dibromochloromethane</w:t>
            </w:r>
            <w:proofErr w:type="spellEnd"/>
          </w:p>
          <w:p w14:paraId="70A6420A" w14:textId="77777777" w:rsidR="00670B42" w:rsidRPr="00CA6506" w:rsidRDefault="00670B42" w:rsidP="00670B42">
            <w:pPr>
              <w:pStyle w:val="ListParagraph"/>
              <w:numPr>
                <w:ilvl w:val="0"/>
                <w:numId w:val="8"/>
              </w:numPr>
              <w:ind w:left="174" w:hanging="142"/>
              <w:rPr>
                <w:rFonts w:cstheme="minorHAnsi"/>
                <w:sz w:val="20"/>
                <w:szCs w:val="20"/>
              </w:rPr>
            </w:pPr>
            <w:proofErr w:type="spellStart"/>
            <w:r w:rsidRPr="00CA6506">
              <w:rPr>
                <w:rFonts w:cstheme="minorHAnsi"/>
                <w:sz w:val="20"/>
                <w:szCs w:val="20"/>
              </w:rPr>
              <w:t>tribromomethane</w:t>
            </w:r>
            <w:proofErr w:type="spellEnd"/>
          </w:p>
          <w:p w14:paraId="35407544" w14:textId="77777777" w:rsidR="00670B42" w:rsidRPr="00CA6506" w:rsidRDefault="00670B42" w:rsidP="00670B42">
            <w:pPr>
              <w:pStyle w:val="ListParagraph"/>
              <w:numPr>
                <w:ilvl w:val="0"/>
                <w:numId w:val="8"/>
              </w:numPr>
              <w:ind w:left="174" w:hanging="142"/>
              <w:rPr>
                <w:rFonts w:cstheme="minorHAnsi"/>
                <w:sz w:val="20"/>
                <w:szCs w:val="20"/>
              </w:rPr>
            </w:pPr>
            <w:proofErr w:type="spellStart"/>
            <w:r w:rsidRPr="00CA6506">
              <w:rPr>
                <w:rFonts w:cstheme="minorHAnsi"/>
                <w:sz w:val="20"/>
                <w:szCs w:val="20"/>
              </w:rPr>
              <w:t>trichloromethane</w:t>
            </w:r>
            <w:proofErr w:type="spellEnd"/>
            <w:r w:rsidRPr="00CA6506">
              <w:rPr>
                <w:rFonts w:cstheme="minorHAnsi"/>
                <w:sz w:val="20"/>
                <w:szCs w:val="20"/>
              </w:rPr>
              <w:t xml:space="preserve"> </w:t>
            </w:r>
          </w:p>
        </w:tc>
        <w:tc>
          <w:tcPr>
            <w:tcW w:w="8897" w:type="dxa"/>
          </w:tcPr>
          <w:p w14:paraId="04DF8075"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0D4FB850" w14:textId="77777777" w:rsidR="00670B42" w:rsidRPr="00CA6506" w:rsidRDefault="00670B42" w:rsidP="00670B42">
            <w:pPr>
              <w:rPr>
                <w:rFonts w:cstheme="minorHAnsi"/>
                <w:sz w:val="20"/>
                <w:szCs w:val="20"/>
              </w:rPr>
            </w:pPr>
          </w:p>
        </w:tc>
      </w:tr>
      <w:tr w:rsidR="00670B42" w:rsidRPr="00CA6506" w14:paraId="6240821C" w14:textId="77777777" w:rsidTr="00CA5405">
        <w:trPr>
          <w:cantSplit/>
        </w:trPr>
        <w:tc>
          <w:tcPr>
            <w:tcW w:w="2635" w:type="dxa"/>
          </w:tcPr>
          <w:p w14:paraId="33022F4F" w14:textId="77777777" w:rsidR="00670B42" w:rsidRPr="00CA6506" w:rsidRDefault="00670B42" w:rsidP="00670B42">
            <w:pPr>
              <w:rPr>
                <w:rFonts w:cstheme="minorHAnsi"/>
                <w:sz w:val="20"/>
                <w:szCs w:val="20"/>
              </w:rPr>
            </w:pPr>
          </w:p>
        </w:tc>
        <w:tc>
          <w:tcPr>
            <w:tcW w:w="8897" w:type="dxa"/>
          </w:tcPr>
          <w:p w14:paraId="75DDA590" w14:textId="77777777" w:rsidR="00670B42" w:rsidRPr="00CA6506" w:rsidRDefault="00670B42" w:rsidP="00670B42">
            <w:pPr>
              <w:rPr>
                <w:rFonts w:cstheme="minorHAnsi"/>
                <w:sz w:val="20"/>
                <w:szCs w:val="20"/>
              </w:rPr>
            </w:pPr>
          </w:p>
        </w:tc>
        <w:tc>
          <w:tcPr>
            <w:tcW w:w="2497" w:type="dxa"/>
          </w:tcPr>
          <w:p w14:paraId="53258A89" w14:textId="77777777" w:rsidR="00670B42" w:rsidRPr="00CA6506" w:rsidRDefault="00670B42" w:rsidP="00670B42">
            <w:pPr>
              <w:rPr>
                <w:rFonts w:cstheme="minorHAnsi"/>
                <w:sz w:val="20"/>
                <w:szCs w:val="20"/>
              </w:rPr>
            </w:pPr>
          </w:p>
        </w:tc>
      </w:tr>
      <w:tr w:rsidR="00670B42" w:rsidRPr="00CA6506" w14:paraId="1BC7224D" w14:textId="77777777" w:rsidTr="00CA5405">
        <w:trPr>
          <w:cantSplit/>
        </w:trPr>
        <w:tc>
          <w:tcPr>
            <w:tcW w:w="2635" w:type="dxa"/>
          </w:tcPr>
          <w:p w14:paraId="5FCC4BEE" w14:textId="77777777" w:rsidR="00670B42" w:rsidRPr="00CA6506" w:rsidRDefault="00670B42" w:rsidP="00670B42">
            <w:pPr>
              <w:rPr>
                <w:rFonts w:cstheme="minorHAnsi"/>
                <w:sz w:val="20"/>
                <w:szCs w:val="20"/>
              </w:rPr>
            </w:pPr>
            <w:proofErr w:type="spellStart"/>
            <w:r w:rsidRPr="00CA6506">
              <w:rPr>
                <w:rFonts w:cstheme="minorHAnsi"/>
                <w:sz w:val="20"/>
                <w:szCs w:val="20"/>
              </w:rPr>
              <w:lastRenderedPageBreak/>
              <w:t>Trimethybenzene</w:t>
            </w:r>
            <w:proofErr w:type="spellEnd"/>
            <w:r w:rsidRPr="00CA6506">
              <w:rPr>
                <w:rFonts w:cstheme="minorHAnsi"/>
                <w:sz w:val="20"/>
                <w:szCs w:val="20"/>
              </w:rPr>
              <w:t xml:space="preserve"> </w:t>
            </w:r>
          </w:p>
          <w:p w14:paraId="3B89C88C" w14:textId="77777777" w:rsidR="00670B42" w:rsidRPr="00CA6506" w:rsidRDefault="00670B42" w:rsidP="00670B42">
            <w:pPr>
              <w:rPr>
                <w:rFonts w:cstheme="minorHAnsi"/>
                <w:sz w:val="20"/>
                <w:szCs w:val="20"/>
              </w:rPr>
            </w:pPr>
            <w:r w:rsidRPr="00CA6506">
              <w:rPr>
                <w:rFonts w:cstheme="minorHAnsi"/>
                <w:sz w:val="20"/>
                <w:szCs w:val="20"/>
              </w:rPr>
              <w:t>TMB</w:t>
            </w:r>
          </w:p>
        </w:tc>
        <w:tc>
          <w:tcPr>
            <w:tcW w:w="8897" w:type="dxa"/>
          </w:tcPr>
          <w:p w14:paraId="2FDF6998"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28E2B1AE" w14:textId="77777777" w:rsidR="00670B42" w:rsidRPr="00CA6506" w:rsidRDefault="00670B42" w:rsidP="00670B42">
            <w:pPr>
              <w:rPr>
                <w:rFonts w:cstheme="minorHAnsi"/>
                <w:sz w:val="20"/>
                <w:szCs w:val="20"/>
              </w:rPr>
            </w:pPr>
          </w:p>
        </w:tc>
      </w:tr>
      <w:tr w:rsidR="00670B42" w:rsidRPr="00CA6506" w14:paraId="414B3E57" w14:textId="77777777" w:rsidTr="00CA5405">
        <w:trPr>
          <w:cantSplit/>
        </w:trPr>
        <w:tc>
          <w:tcPr>
            <w:tcW w:w="2635" w:type="dxa"/>
          </w:tcPr>
          <w:p w14:paraId="417B9F64" w14:textId="77777777" w:rsidR="00670B42" w:rsidRPr="00CA6506" w:rsidRDefault="00670B42" w:rsidP="00670B42">
            <w:pPr>
              <w:rPr>
                <w:rFonts w:cstheme="minorHAnsi"/>
                <w:sz w:val="20"/>
                <w:szCs w:val="20"/>
              </w:rPr>
            </w:pPr>
          </w:p>
        </w:tc>
        <w:tc>
          <w:tcPr>
            <w:tcW w:w="8897" w:type="dxa"/>
          </w:tcPr>
          <w:p w14:paraId="3E9E9ABE" w14:textId="77777777" w:rsidR="00670B42" w:rsidRPr="00CA6506" w:rsidRDefault="00670B42" w:rsidP="00670B42">
            <w:pPr>
              <w:rPr>
                <w:rFonts w:cstheme="minorHAnsi"/>
                <w:sz w:val="20"/>
                <w:szCs w:val="20"/>
              </w:rPr>
            </w:pPr>
          </w:p>
        </w:tc>
        <w:tc>
          <w:tcPr>
            <w:tcW w:w="2497" w:type="dxa"/>
          </w:tcPr>
          <w:p w14:paraId="65A33593" w14:textId="77777777" w:rsidR="00670B42" w:rsidRPr="00CA6506" w:rsidRDefault="00670B42" w:rsidP="00670B42">
            <w:pPr>
              <w:rPr>
                <w:rFonts w:cstheme="minorHAnsi"/>
                <w:sz w:val="20"/>
                <w:szCs w:val="20"/>
              </w:rPr>
            </w:pPr>
          </w:p>
        </w:tc>
      </w:tr>
      <w:tr w:rsidR="00670B42" w:rsidRPr="00CA6506" w14:paraId="15CDB0B1" w14:textId="77777777" w:rsidTr="00CA5405">
        <w:trPr>
          <w:cantSplit/>
        </w:trPr>
        <w:tc>
          <w:tcPr>
            <w:tcW w:w="2635" w:type="dxa"/>
          </w:tcPr>
          <w:p w14:paraId="7EA365B2" w14:textId="77777777" w:rsidR="00670B42" w:rsidRPr="00CA6506" w:rsidRDefault="00670B42" w:rsidP="00670B42">
            <w:pPr>
              <w:rPr>
                <w:rFonts w:cstheme="minorHAnsi"/>
                <w:sz w:val="20"/>
                <w:szCs w:val="20"/>
              </w:rPr>
            </w:pPr>
            <w:r w:rsidRPr="00CA6506">
              <w:rPr>
                <w:rFonts w:cstheme="minorHAnsi"/>
                <w:sz w:val="20"/>
                <w:szCs w:val="20"/>
              </w:rPr>
              <w:t>Vanadium</w:t>
            </w:r>
          </w:p>
        </w:tc>
        <w:tc>
          <w:tcPr>
            <w:tcW w:w="8897" w:type="dxa"/>
          </w:tcPr>
          <w:p w14:paraId="5D81528D"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4548D2D9" w14:textId="77777777" w:rsidR="00670B42" w:rsidRPr="00CA6506" w:rsidRDefault="00670B42" w:rsidP="00670B42">
            <w:pPr>
              <w:rPr>
                <w:rFonts w:cstheme="minorHAnsi"/>
                <w:sz w:val="20"/>
                <w:szCs w:val="20"/>
              </w:rPr>
            </w:pPr>
          </w:p>
        </w:tc>
      </w:tr>
      <w:tr w:rsidR="00670B42" w:rsidRPr="00CA6506" w14:paraId="7CD23B99" w14:textId="77777777" w:rsidTr="00CA5405">
        <w:trPr>
          <w:cantSplit/>
        </w:trPr>
        <w:tc>
          <w:tcPr>
            <w:tcW w:w="2635" w:type="dxa"/>
          </w:tcPr>
          <w:p w14:paraId="0F003252" w14:textId="77777777" w:rsidR="00670B42" w:rsidRPr="00CA6506" w:rsidRDefault="00670B42" w:rsidP="00670B42">
            <w:pPr>
              <w:rPr>
                <w:rFonts w:cstheme="minorHAnsi"/>
                <w:sz w:val="20"/>
                <w:szCs w:val="20"/>
              </w:rPr>
            </w:pPr>
          </w:p>
        </w:tc>
        <w:tc>
          <w:tcPr>
            <w:tcW w:w="8897" w:type="dxa"/>
          </w:tcPr>
          <w:p w14:paraId="15973A39" w14:textId="77777777" w:rsidR="00670B42" w:rsidRPr="00CA6506" w:rsidRDefault="00670B42" w:rsidP="00670B42">
            <w:pPr>
              <w:rPr>
                <w:rFonts w:cstheme="minorHAnsi"/>
                <w:sz w:val="20"/>
                <w:szCs w:val="20"/>
              </w:rPr>
            </w:pPr>
          </w:p>
        </w:tc>
        <w:tc>
          <w:tcPr>
            <w:tcW w:w="2497" w:type="dxa"/>
          </w:tcPr>
          <w:p w14:paraId="65A16CA7" w14:textId="77777777" w:rsidR="00670B42" w:rsidRPr="00CA6506" w:rsidRDefault="00670B42" w:rsidP="00670B42">
            <w:pPr>
              <w:rPr>
                <w:rFonts w:cstheme="minorHAnsi"/>
                <w:sz w:val="20"/>
                <w:szCs w:val="20"/>
              </w:rPr>
            </w:pPr>
          </w:p>
        </w:tc>
      </w:tr>
      <w:tr w:rsidR="00670B42" w:rsidRPr="00CA6506" w14:paraId="3F996EDB" w14:textId="77777777" w:rsidTr="00CA5405">
        <w:trPr>
          <w:cantSplit/>
        </w:trPr>
        <w:tc>
          <w:tcPr>
            <w:tcW w:w="2635" w:type="dxa"/>
          </w:tcPr>
          <w:p w14:paraId="2845633B" w14:textId="77777777" w:rsidR="00670B42" w:rsidRPr="00CA6506" w:rsidRDefault="00670B42" w:rsidP="00670B42">
            <w:pPr>
              <w:rPr>
                <w:rFonts w:cstheme="minorHAnsi"/>
                <w:sz w:val="20"/>
                <w:szCs w:val="20"/>
              </w:rPr>
            </w:pPr>
            <w:r w:rsidRPr="00CA6506">
              <w:rPr>
                <w:rFonts w:cstheme="minorHAnsi"/>
                <w:sz w:val="20"/>
                <w:szCs w:val="20"/>
              </w:rPr>
              <w:t>Vinyl acetate</w:t>
            </w:r>
          </w:p>
        </w:tc>
        <w:tc>
          <w:tcPr>
            <w:tcW w:w="8897" w:type="dxa"/>
          </w:tcPr>
          <w:p w14:paraId="08FC91A6" w14:textId="77777777" w:rsidR="00670B42" w:rsidRPr="00CA6506" w:rsidRDefault="00670B42" w:rsidP="00670B42">
            <w:pPr>
              <w:rPr>
                <w:rFonts w:cstheme="minorHAnsi"/>
                <w:sz w:val="20"/>
                <w:szCs w:val="20"/>
              </w:rPr>
            </w:pPr>
            <w:r w:rsidRPr="00CA6506">
              <w:rPr>
                <w:rFonts w:cstheme="minorHAnsi"/>
                <w:sz w:val="20"/>
                <w:szCs w:val="20"/>
              </w:rPr>
              <w:t>Not specifically mentioned in a SOP.</w:t>
            </w:r>
          </w:p>
        </w:tc>
        <w:tc>
          <w:tcPr>
            <w:tcW w:w="2497" w:type="dxa"/>
          </w:tcPr>
          <w:p w14:paraId="5C6C3E28" w14:textId="77777777" w:rsidR="00670B42" w:rsidRPr="00CA6506" w:rsidRDefault="00670B42" w:rsidP="00670B42">
            <w:pPr>
              <w:rPr>
                <w:rFonts w:cstheme="minorHAnsi"/>
                <w:sz w:val="20"/>
                <w:szCs w:val="20"/>
              </w:rPr>
            </w:pPr>
          </w:p>
        </w:tc>
      </w:tr>
      <w:tr w:rsidR="00670B42" w:rsidRPr="00CA6506" w14:paraId="571E884E" w14:textId="77777777" w:rsidTr="00CA5405">
        <w:trPr>
          <w:cantSplit/>
        </w:trPr>
        <w:tc>
          <w:tcPr>
            <w:tcW w:w="2635" w:type="dxa"/>
          </w:tcPr>
          <w:p w14:paraId="7C3E97BB" w14:textId="77777777" w:rsidR="00670B42" w:rsidRPr="00CA6506" w:rsidRDefault="00670B42" w:rsidP="00670B42">
            <w:pPr>
              <w:rPr>
                <w:rFonts w:cstheme="minorHAnsi"/>
                <w:sz w:val="20"/>
                <w:szCs w:val="20"/>
              </w:rPr>
            </w:pPr>
          </w:p>
        </w:tc>
        <w:tc>
          <w:tcPr>
            <w:tcW w:w="8897" w:type="dxa"/>
          </w:tcPr>
          <w:p w14:paraId="084FC86A" w14:textId="77777777" w:rsidR="00670B42" w:rsidRPr="00CA6506" w:rsidRDefault="00670B42" w:rsidP="00670B42">
            <w:pPr>
              <w:rPr>
                <w:rFonts w:cstheme="minorHAnsi"/>
                <w:sz w:val="20"/>
                <w:szCs w:val="20"/>
              </w:rPr>
            </w:pPr>
          </w:p>
        </w:tc>
        <w:tc>
          <w:tcPr>
            <w:tcW w:w="2497" w:type="dxa"/>
          </w:tcPr>
          <w:p w14:paraId="77C83823" w14:textId="77777777" w:rsidR="00670B42" w:rsidRPr="00CA6506" w:rsidRDefault="00670B42" w:rsidP="00670B42">
            <w:pPr>
              <w:rPr>
                <w:rFonts w:cstheme="minorHAnsi"/>
                <w:sz w:val="20"/>
                <w:szCs w:val="20"/>
              </w:rPr>
            </w:pPr>
          </w:p>
        </w:tc>
      </w:tr>
      <w:tr w:rsidR="00670B42" w:rsidRPr="00CA6506" w14:paraId="5D62049A" w14:textId="77777777" w:rsidTr="00CA5405">
        <w:trPr>
          <w:cantSplit/>
        </w:trPr>
        <w:tc>
          <w:tcPr>
            <w:tcW w:w="2635" w:type="dxa"/>
            <w:vMerge w:val="restart"/>
          </w:tcPr>
          <w:p w14:paraId="49600043" w14:textId="77777777" w:rsidR="00670B42" w:rsidRPr="00CA6506" w:rsidRDefault="00670B42" w:rsidP="00670B42">
            <w:pPr>
              <w:rPr>
                <w:rFonts w:cstheme="minorHAnsi"/>
                <w:sz w:val="20"/>
                <w:szCs w:val="20"/>
              </w:rPr>
            </w:pPr>
            <w:r w:rsidRPr="00CA6506">
              <w:rPr>
                <w:rFonts w:cstheme="minorHAnsi"/>
                <w:sz w:val="20"/>
                <w:szCs w:val="20"/>
              </w:rPr>
              <w:t>Vinyl chloride</w:t>
            </w:r>
          </w:p>
        </w:tc>
        <w:tc>
          <w:tcPr>
            <w:tcW w:w="8897" w:type="dxa"/>
          </w:tcPr>
          <w:p w14:paraId="02F6E1B6" w14:textId="77777777" w:rsidR="00670B42" w:rsidRPr="00CA6506" w:rsidRDefault="00670B42" w:rsidP="00670B42">
            <w:pPr>
              <w:rPr>
                <w:rFonts w:cstheme="minorHAnsi"/>
                <w:sz w:val="20"/>
                <w:szCs w:val="20"/>
              </w:rPr>
            </w:pPr>
            <w:r w:rsidRPr="00CA6506">
              <w:rPr>
                <w:rFonts w:cstheme="minorHAnsi"/>
                <w:sz w:val="20"/>
                <w:szCs w:val="20"/>
              </w:rPr>
              <w:t>inhaling a cumulative dose of at least 500 ppm-years of gaseous vinyl chloride before the clinical onset/worsening of cirrhosis of the liver;</w:t>
            </w:r>
          </w:p>
        </w:tc>
        <w:tc>
          <w:tcPr>
            <w:tcW w:w="2497" w:type="dxa"/>
          </w:tcPr>
          <w:p w14:paraId="543DAEA6" w14:textId="77777777" w:rsidR="00670B42" w:rsidRPr="00CA6506" w:rsidRDefault="00670B42" w:rsidP="00670B42">
            <w:pPr>
              <w:rPr>
                <w:rFonts w:cstheme="minorHAnsi"/>
                <w:sz w:val="20"/>
                <w:szCs w:val="20"/>
              </w:rPr>
            </w:pPr>
            <w:r w:rsidRPr="00CA6506">
              <w:rPr>
                <w:rFonts w:cstheme="minorHAnsi"/>
                <w:sz w:val="20"/>
                <w:szCs w:val="20"/>
              </w:rPr>
              <w:t>Cirrhosis of the liver (1/2017)</w:t>
            </w:r>
          </w:p>
        </w:tc>
      </w:tr>
      <w:tr w:rsidR="00670B42" w:rsidRPr="00CA6506" w14:paraId="03781301" w14:textId="77777777" w:rsidTr="00CA5405">
        <w:trPr>
          <w:cantSplit/>
        </w:trPr>
        <w:tc>
          <w:tcPr>
            <w:tcW w:w="2635" w:type="dxa"/>
            <w:vMerge/>
          </w:tcPr>
          <w:p w14:paraId="145760D0" w14:textId="77777777" w:rsidR="00670B42" w:rsidRPr="00CA6506" w:rsidRDefault="00670B42" w:rsidP="00670B42">
            <w:pPr>
              <w:rPr>
                <w:rFonts w:cstheme="minorHAnsi"/>
                <w:sz w:val="20"/>
                <w:szCs w:val="20"/>
              </w:rPr>
            </w:pPr>
          </w:p>
        </w:tc>
        <w:tc>
          <w:tcPr>
            <w:tcW w:w="8897" w:type="dxa"/>
          </w:tcPr>
          <w:p w14:paraId="7729CF5F" w14:textId="77777777" w:rsidR="00670B42" w:rsidRPr="00CA6506" w:rsidRDefault="00670B42" w:rsidP="00670B42">
            <w:pPr>
              <w:rPr>
                <w:rFonts w:cstheme="minorHAnsi"/>
                <w:sz w:val="20"/>
                <w:szCs w:val="20"/>
              </w:rPr>
            </w:pPr>
            <w:r w:rsidRPr="00CA6506">
              <w:rPr>
                <w:rFonts w:cstheme="minorHAnsi"/>
                <w:sz w:val="20"/>
                <w:szCs w:val="20"/>
              </w:rPr>
              <w:t>inhaling a cumulative dose of at least 200 ppm-years of gaseous vinyl chloride at least two [five BOP] years before the clinical onset of soft tissue sarcoma;</w:t>
            </w:r>
          </w:p>
        </w:tc>
        <w:tc>
          <w:tcPr>
            <w:tcW w:w="2497" w:type="dxa"/>
          </w:tcPr>
          <w:p w14:paraId="1A05581D" w14:textId="77777777" w:rsidR="00670B42" w:rsidRPr="00CA6506" w:rsidRDefault="00670B42" w:rsidP="00670B42">
            <w:pPr>
              <w:rPr>
                <w:rFonts w:cstheme="minorHAnsi"/>
                <w:sz w:val="20"/>
                <w:szCs w:val="20"/>
              </w:rPr>
            </w:pPr>
            <w:r w:rsidRPr="00CA6506">
              <w:rPr>
                <w:rFonts w:cstheme="minorHAnsi"/>
                <w:sz w:val="20"/>
                <w:szCs w:val="20"/>
              </w:rPr>
              <w:t xml:space="preserve">Soft tissue sarcoma </w:t>
            </w:r>
          </w:p>
          <w:p w14:paraId="5A1219E4" w14:textId="77777777" w:rsidR="00670B42" w:rsidRPr="00CA6506" w:rsidRDefault="00670B42" w:rsidP="00670B42">
            <w:pPr>
              <w:rPr>
                <w:rFonts w:cstheme="minorHAnsi"/>
                <w:sz w:val="20"/>
                <w:szCs w:val="20"/>
              </w:rPr>
            </w:pPr>
            <w:r w:rsidRPr="00CA6506">
              <w:rPr>
                <w:rFonts w:cstheme="minorHAnsi"/>
                <w:sz w:val="20"/>
                <w:szCs w:val="20"/>
              </w:rPr>
              <w:t>(5, 6/2015)</w:t>
            </w:r>
          </w:p>
        </w:tc>
      </w:tr>
      <w:tr w:rsidR="00670B42" w:rsidRPr="00CA6506" w14:paraId="22F1316E" w14:textId="77777777" w:rsidTr="00CA5405">
        <w:trPr>
          <w:cantSplit/>
        </w:trPr>
        <w:tc>
          <w:tcPr>
            <w:tcW w:w="2635" w:type="dxa"/>
            <w:vMerge/>
          </w:tcPr>
          <w:p w14:paraId="307DB24E" w14:textId="77777777" w:rsidR="00670B42" w:rsidRPr="00CA6506" w:rsidRDefault="00670B42" w:rsidP="00670B42">
            <w:pPr>
              <w:rPr>
                <w:rFonts w:cstheme="minorHAnsi"/>
                <w:sz w:val="20"/>
                <w:szCs w:val="20"/>
              </w:rPr>
            </w:pPr>
          </w:p>
        </w:tc>
        <w:tc>
          <w:tcPr>
            <w:tcW w:w="8897" w:type="dxa"/>
          </w:tcPr>
          <w:p w14:paraId="612E22DD" w14:textId="77777777" w:rsidR="00670B42" w:rsidRDefault="00670B42" w:rsidP="00670B42">
            <w:pPr>
              <w:rPr>
                <w:rFonts w:cstheme="minorHAnsi"/>
                <w:sz w:val="20"/>
                <w:szCs w:val="20"/>
              </w:rPr>
            </w:pPr>
            <w:r>
              <w:rPr>
                <w:rFonts w:cstheme="minorHAnsi"/>
                <w:sz w:val="20"/>
                <w:szCs w:val="20"/>
              </w:rPr>
              <w:t>RH SOP only:</w:t>
            </w:r>
          </w:p>
          <w:p w14:paraId="41FC71E5" w14:textId="77777777" w:rsidR="00670B42" w:rsidRDefault="00670B42" w:rsidP="00670B42">
            <w:pPr>
              <w:rPr>
                <w:rFonts w:cstheme="minorHAnsi"/>
                <w:sz w:val="20"/>
                <w:szCs w:val="20"/>
              </w:rPr>
            </w:pPr>
            <w:r w:rsidRPr="00CA6506">
              <w:rPr>
                <w:rFonts w:cstheme="minorHAnsi"/>
                <w:sz w:val="20"/>
                <w:szCs w:val="20"/>
              </w:rPr>
              <w:t>inhaling a cumulative dose of at least 1</w:t>
            </w:r>
            <w:r>
              <w:rPr>
                <w:rFonts w:cstheme="minorHAnsi"/>
                <w:sz w:val="20"/>
                <w:szCs w:val="20"/>
              </w:rPr>
              <w:t xml:space="preserve"> </w:t>
            </w:r>
            <w:r w:rsidRPr="00CA6506">
              <w:rPr>
                <w:rFonts w:cstheme="minorHAnsi"/>
                <w:sz w:val="20"/>
                <w:szCs w:val="20"/>
              </w:rPr>
              <w:t>250 ppm-years of gaseous vinyl chloride at least five years before the clinical onset of malignant neoplasm of the liver;</w:t>
            </w:r>
          </w:p>
          <w:p w14:paraId="0CAA3077" w14:textId="77777777" w:rsidR="00670B42" w:rsidRDefault="00670B42" w:rsidP="00670B42">
            <w:pPr>
              <w:rPr>
                <w:rFonts w:cstheme="minorHAnsi"/>
                <w:sz w:val="20"/>
                <w:szCs w:val="20"/>
              </w:rPr>
            </w:pPr>
          </w:p>
          <w:p w14:paraId="781209A3" w14:textId="77777777" w:rsidR="00670B42" w:rsidRDefault="00670B42" w:rsidP="00670B42">
            <w:pPr>
              <w:rPr>
                <w:rFonts w:cstheme="minorHAnsi"/>
                <w:sz w:val="20"/>
                <w:szCs w:val="20"/>
              </w:rPr>
            </w:pPr>
            <w:proofErr w:type="gramStart"/>
            <w:r w:rsidRPr="003A3E3A">
              <w:rPr>
                <w:rFonts w:cstheme="minorHAnsi"/>
                <w:b/>
                <w:i/>
                <w:sz w:val="20"/>
                <w:szCs w:val="20"/>
              </w:rPr>
              <w:t>ppm-years</w:t>
            </w:r>
            <w:proofErr w:type="gramEnd"/>
            <w:r w:rsidRPr="003A3E3A">
              <w:rPr>
                <w:rFonts w:cstheme="minorHAnsi"/>
                <w:sz w:val="20"/>
                <w:szCs w:val="20"/>
              </w:rPr>
              <w:t xml:space="preserve"> means parts per million multiplied by years of exposure.</w:t>
            </w:r>
            <w:r w:rsidRPr="003A3E3A">
              <w:rPr>
                <w:rFonts w:cstheme="minorHAnsi"/>
                <w:sz w:val="20"/>
                <w:szCs w:val="20"/>
              </w:rPr>
              <w:cr/>
            </w:r>
          </w:p>
          <w:p w14:paraId="6708AC32" w14:textId="77777777" w:rsidR="00670B42" w:rsidRDefault="00670B42" w:rsidP="00670B42">
            <w:pPr>
              <w:rPr>
                <w:rFonts w:cstheme="minorHAnsi"/>
                <w:sz w:val="20"/>
                <w:szCs w:val="20"/>
              </w:rPr>
            </w:pPr>
            <w:r>
              <w:rPr>
                <w:rFonts w:cstheme="minorHAnsi"/>
                <w:sz w:val="20"/>
                <w:szCs w:val="20"/>
              </w:rPr>
              <w:t xml:space="preserve">RH and </w:t>
            </w:r>
            <w:proofErr w:type="spellStart"/>
            <w:r>
              <w:rPr>
                <w:rFonts w:cstheme="minorHAnsi"/>
                <w:sz w:val="20"/>
                <w:szCs w:val="20"/>
              </w:rPr>
              <w:t>BoP</w:t>
            </w:r>
            <w:proofErr w:type="spellEnd"/>
            <w:r>
              <w:rPr>
                <w:rFonts w:cstheme="minorHAnsi"/>
                <w:sz w:val="20"/>
                <w:szCs w:val="20"/>
              </w:rPr>
              <w:t xml:space="preserve"> SOPs:</w:t>
            </w:r>
          </w:p>
          <w:p w14:paraId="1B624CF7" w14:textId="7663C55A" w:rsidR="00670B42" w:rsidRPr="00CA6506" w:rsidRDefault="00670B42" w:rsidP="00670B42">
            <w:pPr>
              <w:rPr>
                <w:rFonts w:cstheme="minorHAnsi"/>
                <w:sz w:val="20"/>
                <w:szCs w:val="20"/>
              </w:rPr>
            </w:pPr>
            <w:r>
              <w:rPr>
                <w:rFonts w:cstheme="minorHAnsi"/>
                <w:sz w:val="20"/>
                <w:szCs w:val="20"/>
              </w:rPr>
              <w:t>i</w:t>
            </w:r>
            <w:r w:rsidRPr="00700A5B">
              <w:rPr>
                <w:rFonts w:cstheme="minorHAnsi"/>
                <w:sz w:val="20"/>
                <w:szCs w:val="20"/>
              </w:rPr>
              <w:t>nhaling gaseous vinyl chloride for a cumulative period of at least</w:t>
            </w:r>
            <w:r>
              <w:rPr>
                <w:rFonts w:cstheme="minorHAnsi"/>
                <w:sz w:val="20"/>
                <w:szCs w:val="20"/>
              </w:rPr>
              <w:t xml:space="preserve"> 5 000 [</w:t>
            </w:r>
            <w:r w:rsidRPr="00700A5B">
              <w:rPr>
                <w:rFonts w:cstheme="minorHAnsi"/>
                <w:sz w:val="20"/>
                <w:szCs w:val="20"/>
              </w:rPr>
              <w:t xml:space="preserve">10 000 </w:t>
            </w:r>
            <w:r>
              <w:rPr>
                <w:rFonts w:cstheme="minorHAnsi"/>
                <w:sz w:val="20"/>
                <w:szCs w:val="20"/>
              </w:rPr>
              <w:t xml:space="preserve">BOP] </w:t>
            </w:r>
            <w:r w:rsidRPr="00700A5B">
              <w:rPr>
                <w:rFonts w:cstheme="minorHAnsi"/>
                <w:sz w:val="20"/>
                <w:szCs w:val="20"/>
              </w:rPr>
              <w:t>hours while working in the production or processing of vinyl</w:t>
            </w:r>
            <w:r>
              <w:rPr>
                <w:rFonts w:cstheme="minorHAnsi"/>
                <w:sz w:val="20"/>
                <w:szCs w:val="20"/>
              </w:rPr>
              <w:t xml:space="preserve"> </w:t>
            </w:r>
            <w:r w:rsidRPr="00700A5B">
              <w:rPr>
                <w:rFonts w:cstheme="minorHAnsi"/>
                <w:sz w:val="20"/>
                <w:szCs w:val="20"/>
              </w:rPr>
              <w:t>chloride monomer or polyvinyl chloride, at least five years before the</w:t>
            </w:r>
            <w:r>
              <w:rPr>
                <w:rFonts w:cstheme="minorHAnsi"/>
                <w:sz w:val="20"/>
                <w:szCs w:val="20"/>
              </w:rPr>
              <w:t xml:space="preserve"> </w:t>
            </w:r>
            <w:r w:rsidRPr="00700A5B">
              <w:rPr>
                <w:rFonts w:cstheme="minorHAnsi"/>
                <w:sz w:val="20"/>
                <w:szCs w:val="20"/>
              </w:rPr>
              <w:t>clinical onset of malignant neoplasm of the liver;</w:t>
            </w:r>
          </w:p>
        </w:tc>
        <w:tc>
          <w:tcPr>
            <w:tcW w:w="2497" w:type="dxa"/>
          </w:tcPr>
          <w:p w14:paraId="252F4EDD" w14:textId="77777777" w:rsidR="00670B42" w:rsidRPr="00CA6506" w:rsidRDefault="00670B42" w:rsidP="00670B42">
            <w:pPr>
              <w:rPr>
                <w:rFonts w:cstheme="minorHAnsi"/>
                <w:sz w:val="20"/>
                <w:szCs w:val="20"/>
              </w:rPr>
            </w:pPr>
            <w:r w:rsidRPr="00CA6506">
              <w:rPr>
                <w:rFonts w:cstheme="minorHAnsi"/>
                <w:sz w:val="20"/>
                <w:szCs w:val="20"/>
              </w:rPr>
              <w:t>Malignant neoplasm of the Liver (</w:t>
            </w:r>
            <w:r>
              <w:rPr>
                <w:rFonts w:cstheme="minorHAnsi"/>
                <w:sz w:val="20"/>
                <w:szCs w:val="20"/>
              </w:rPr>
              <w:t>31, 33/2020</w:t>
            </w:r>
            <w:r w:rsidRPr="00CA6506">
              <w:rPr>
                <w:rFonts w:cstheme="minorHAnsi"/>
                <w:sz w:val="20"/>
                <w:szCs w:val="20"/>
              </w:rPr>
              <w:t>)</w:t>
            </w:r>
          </w:p>
        </w:tc>
      </w:tr>
      <w:tr w:rsidR="00670B42" w:rsidRPr="00CA6506" w14:paraId="2721C080" w14:textId="77777777" w:rsidTr="00CA5405">
        <w:trPr>
          <w:cantSplit/>
        </w:trPr>
        <w:tc>
          <w:tcPr>
            <w:tcW w:w="2635" w:type="dxa"/>
          </w:tcPr>
          <w:p w14:paraId="1A0204D5" w14:textId="77777777" w:rsidR="00670B42" w:rsidRPr="00CA6506" w:rsidRDefault="00670B42" w:rsidP="00670B42">
            <w:pPr>
              <w:rPr>
                <w:rFonts w:cstheme="minorHAnsi"/>
                <w:sz w:val="20"/>
                <w:szCs w:val="20"/>
              </w:rPr>
            </w:pPr>
          </w:p>
        </w:tc>
        <w:tc>
          <w:tcPr>
            <w:tcW w:w="8897" w:type="dxa"/>
          </w:tcPr>
          <w:p w14:paraId="5A8017E0" w14:textId="77777777" w:rsidR="00670B42" w:rsidRPr="00CA6506" w:rsidRDefault="00670B42" w:rsidP="00670B42">
            <w:pPr>
              <w:rPr>
                <w:rFonts w:cstheme="minorHAnsi"/>
                <w:sz w:val="20"/>
                <w:szCs w:val="20"/>
              </w:rPr>
            </w:pPr>
          </w:p>
        </w:tc>
        <w:tc>
          <w:tcPr>
            <w:tcW w:w="2497" w:type="dxa"/>
          </w:tcPr>
          <w:p w14:paraId="7F20C490" w14:textId="77777777" w:rsidR="00670B42" w:rsidRPr="00CA6506" w:rsidRDefault="00670B42" w:rsidP="00670B42">
            <w:pPr>
              <w:rPr>
                <w:rFonts w:cstheme="minorHAnsi"/>
                <w:sz w:val="20"/>
                <w:szCs w:val="20"/>
              </w:rPr>
            </w:pPr>
          </w:p>
        </w:tc>
      </w:tr>
      <w:tr w:rsidR="00670B42" w:rsidRPr="00CA6506" w14:paraId="39E854B7" w14:textId="77777777" w:rsidTr="00CA5405">
        <w:tc>
          <w:tcPr>
            <w:tcW w:w="2635" w:type="dxa"/>
          </w:tcPr>
          <w:p w14:paraId="54E2AF76" w14:textId="77777777" w:rsidR="00670B42" w:rsidRPr="00CA6506" w:rsidRDefault="00670B42" w:rsidP="00670B42">
            <w:pPr>
              <w:rPr>
                <w:rFonts w:cstheme="minorHAnsi"/>
                <w:sz w:val="20"/>
                <w:szCs w:val="20"/>
              </w:rPr>
            </w:pPr>
            <w:r w:rsidRPr="00CA6506">
              <w:rPr>
                <w:rFonts w:cstheme="minorHAnsi"/>
                <w:sz w:val="20"/>
                <w:szCs w:val="20"/>
              </w:rPr>
              <w:t>Volatile organic compounds</w:t>
            </w:r>
          </w:p>
          <w:p w14:paraId="17722E37" w14:textId="77777777" w:rsidR="00670B42" w:rsidRPr="00CA6506" w:rsidRDefault="00670B42" w:rsidP="00670B42">
            <w:pPr>
              <w:pStyle w:val="ListParagraph"/>
              <w:numPr>
                <w:ilvl w:val="0"/>
                <w:numId w:val="8"/>
              </w:numPr>
              <w:ind w:left="174" w:hanging="142"/>
              <w:rPr>
                <w:rFonts w:cstheme="minorHAnsi"/>
                <w:sz w:val="20"/>
                <w:szCs w:val="20"/>
              </w:rPr>
            </w:pPr>
            <w:proofErr w:type="spellStart"/>
            <w:r w:rsidRPr="00CA6506">
              <w:rPr>
                <w:rFonts w:cstheme="minorHAnsi"/>
                <w:sz w:val="20"/>
                <w:szCs w:val="20"/>
              </w:rPr>
              <w:t>azobenzene</w:t>
            </w:r>
            <w:proofErr w:type="spellEnd"/>
          </w:p>
          <w:p w14:paraId="1263C07C" w14:textId="77777777" w:rsidR="00670B42" w:rsidRPr="00CA6506" w:rsidRDefault="00670B42" w:rsidP="00670B42">
            <w:pPr>
              <w:pStyle w:val="ListParagraph"/>
              <w:numPr>
                <w:ilvl w:val="0"/>
                <w:numId w:val="8"/>
              </w:numPr>
              <w:ind w:left="174" w:hanging="142"/>
              <w:rPr>
                <w:rFonts w:cstheme="minorHAnsi"/>
                <w:sz w:val="20"/>
                <w:szCs w:val="20"/>
              </w:rPr>
            </w:pPr>
            <w:r w:rsidRPr="00CA6506">
              <w:rPr>
                <w:rFonts w:cstheme="minorHAnsi"/>
                <w:sz w:val="20"/>
                <w:szCs w:val="20"/>
              </w:rPr>
              <w:t>benzene</w:t>
            </w:r>
          </w:p>
          <w:p w14:paraId="17DC19FC" w14:textId="77777777" w:rsidR="00670B42" w:rsidRPr="00CA6506" w:rsidRDefault="00670B42" w:rsidP="00670B42">
            <w:pPr>
              <w:pStyle w:val="ListParagraph"/>
              <w:numPr>
                <w:ilvl w:val="0"/>
                <w:numId w:val="8"/>
              </w:numPr>
              <w:ind w:left="174" w:hanging="142"/>
              <w:rPr>
                <w:rFonts w:cstheme="minorHAnsi"/>
                <w:sz w:val="20"/>
                <w:szCs w:val="20"/>
              </w:rPr>
            </w:pPr>
            <w:r w:rsidRPr="00CA6506">
              <w:rPr>
                <w:rFonts w:cstheme="minorHAnsi"/>
                <w:sz w:val="20"/>
                <w:szCs w:val="20"/>
              </w:rPr>
              <w:t>benzyl alcohol</w:t>
            </w:r>
          </w:p>
          <w:p w14:paraId="71DD9037" w14:textId="77777777" w:rsidR="00670B42" w:rsidRPr="00CA6506" w:rsidRDefault="00670B42" w:rsidP="00670B42">
            <w:pPr>
              <w:pStyle w:val="ListParagraph"/>
              <w:numPr>
                <w:ilvl w:val="0"/>
                <w:numId w:val="8"/>
              </w:numPr>
              <w:ind w:left="174" w:hanging="142"/>
              <w:rPr>
                <w:rFonts w:cstheme="minorHAnsi"/>
                <w:sz w:val="20"/>
                <w:szCs w:val="20"/>
              </w:rPr>
            </w:pPr>
            <w:proofErr w:type="spellStart"/>
            <w:r w:rsidRPr="00CA6506">
              <w:rPr>
                <w:rFonts w:cstheme="minorHAnsi"/>
                <w:sz w:val="20"/>
                <w:szCs w:val="20"/>
              </w:rPr>
              <w:t>bis</w:t>
            </w:r>
            <w:proofErr w:type="spellEnd"/>
            <w:r w:rsidRPr="00CA6506">
              <w:rPr>
                <w:rFonts w:cstheme="minorHAnsi"/>
                <w:sz w:val="20"/>
                <w:szCs w:val="20"/>
              </w:rPr>
              <w:t xml:space="preserve"> (2-chloroethoxy) methane</w:t>
            </w:r>
          </w:p>
          <w:p w14:paraId="5BF28C9C" w14:textId="77777777" w:rsidR="00670B42" w:rsidRPr="00CA6506" w:rsidRDefault="00670B42" w:rsidP="00670B42">
            <w:pPr>
              <w:pStyle w:val="ListParagraph"/>
              <w:numPr>
                <w:ilvl w:val="0"/>
                <w:numId w:val="8"/>
              </w:numPr>
              <w:ind w:left="174" w:hanging="142"/>
              <w:rPr>
                <w:rFonts w:cstheme="minorHAnsi"/>
                <w:sz w:val="20"/>
                <w:szCs w:val="20"/>
              </w:rPr>
            </w:pPr>
            <w:proofErr w:type="spellStart"/>
            <w:r w:rsidRPr="00CA6506">
              <w:rPr>
                <w:rFonts w:cstheme="minorHAnsi"/>
                <w:sz w:val="20"/>
                <w:szCs w:val="20"/>
              </w:rPr>
              <w:t>bis</w:t>
            </w:r>
            <w:proofErr w:type="spellEnd"/>
            <w:r w:rsidRPr="00CA6506">
              <w:rPr>
                <w:rFonts w:cstheme="minorHAnsi"/>
                <w:sz w:val="20"/>
                <w:szCs w:val="20"/>
              </w:rPr>
              <w:t xml:space="preserve"> (2-chloroisoprophyl) ether</w:t>
            </w:r>
          </w:p>
          <w:p w14:paraId="0309159E" w14:textId="77777777" w:rsidR="00670B42" w:rsidRPr="00CA6506" w:rsidRDefault="00670B42" w:rsidP="00670B42">
            <w:pPr>
              <w:pStyle w:val="ListParagraph"/>
              <w:numPr>
                <w:ilvl w:val="0"/>
                <w:numId w:val="8"/>
              </w:numPr>
              <w:ind w:left="174" w:hanging="142"/>
              <w:rPr>
                <w:rFonts w:cstheme="minorHAnsi"/>
                <w:sz w:val="20"/>
                <w:szCs w:val="20"/>
              </w:rPr>
            </w:pPr>
            <w:proofErr w:type="spellStart"/>
            <w:r w:rsidRPr="00CA6506">
              <w:rPr>
                <w:rFonts w:cstheme="minorHAnsi"/>
                <w:sz w:val="20"/>
                <w:szCs w:val="20"/>
              </w:rPr>
              <w:t>bromodichloromethane</w:t>
            </w:r>
            <w:proofErr w:type="spellEnd"/>
          </w:p>
          <w:p w14:paraId="0E8EF2D1" w14:textId="77777777" w:rsidR="00670B42" w:rsidRPr="00CA6506" w:rsidRDefault="00670B42" w:rsidP="00670B42">
            <w:pPr>
              <w:pStyle w:val="ListParagraph"/>
              <w:numPr>
                <w:ilvl w:val="0"/>
                <w:numId w:val="8"/>
              </w:numPr>
              <w:ind w:left="174" w:hanging="142"/>
              <w:rPr>
                <w:rFonts w:cstheme="minorHAnsi"/>
                <w:sz w:val="20"/>
                <w:szCs w:val="20"/>
              </w:rPr>
            </w:pPr>
            <w:proofErr w:type="spellStart"/>
            <w:r w:rsidRPr="00CA6506">
              <w:rPr>
                <w:rFonts w:cstheme="minorHAnsi"/>
                <w:sz w:val="20"/>
                <w:szCs w:val="20"/>
              </w:rPr>
              <w:t>bromoform</w:t>
            </w:r>
            <w:proofErr w:type="spellEnd"/>
          </w:p>
          <w:p w14:paraId="1D05FA0C" w14:textId="77777777" w:rsidR="00670B42" w:rsidRPr="00CA6506" w:rsidRDefault="00670B42" w:rsidP="00670B42">
            <w:pPr>
              <w:pStyle w:val="ListParagraph"/>
              <w:numPr>
                <w:ilvl w:val="0"/>
                <w:numId w:val="8"/>
              </w:numPr>
              <w:ind w:left="174" w:hanging="142"/>
              <w:rPr>
                <w:rFonts w:cstheme="minorHAnsi"/>
                <w:sz w:val="20"/>
                <w:szCs w:val="20"/>
              </w:rPr>
            </w:pPr>
            <w:proofErr w:type="spellStart"/>
            <w:r w:rsidRPr="00CA6506">
              <w:rPr>
                <w:rFonts w:cstheme="minorHAnsi"/>
                <w:sz w:val="20"/>
                <w:szCs w:val="20"/>
              </w:rPr>
              <w:t>bromomethane</w:t>
            </w:r>
            <w:proofErr w:type="spellEnd"/>
          </w:p>
          <w:p w14:paraId="095658BB" w14:textId="77777777" w:rsidR="00670B42" w:rsidRPr="00CA6506" w:rsidRDefault="00670B42" w:rsidP="00670B42">
            <w:pPr>
              <w:pStyle w:val="ListParagraph"/>
              <w:numPr>
                <w:ilvl w:val="0"/>
                <w:numId w:val="8"/>
              </w:numPr>
              <w:ind w:left="174" w:hanging="142"/>
              <w:rPr>
                <w:rFonts w:cstheme="minorHAnsi"/>
                <w:sz w:val="20"/>
                <w:szCs w:val="20"/>
              </w:rPr>
            </w:pPr>
            <w:r w:rsidRPr="00CA6506">
              <w:rPr>
                <w:rFonts w:cstheme="minorHAnsi"/>
                <w:sz w:val="20"/>
                <w:szCs w:val="20"/>
              </w:rPr>
              <w:t>butanone (MEK)</w:t>
            </w:r>
          </w:p>
          <w:p w14:paraId="5096C484" w14:textId="77777777" w:rsidR="00670B42" w:rsidRPr="00CA6506" w:rsidRDefault="00670B42" w:rsidP="00670B42">
            <w:pPr>
              <w:pStyle w:val="ListParagraph"/>
              <w:numPr>
                <w:ilvl w:val="0"/>
                <w:numId w:val="8"/>
              </w:numPr>
              <w:ind w:left="174" w:hanging="142"/>
              <w:rPr>
                <w:rFonts w:cstheme="minorHAnsi"/>
                <w:sz w:val="20"/>
                <w:szCs w:val="20"/>
              </w:rPr>
            </w:pPr>
            <w:r w:rsidRPr="00CA6506">
              <w:rPr>
                <w:rFonts w:cstheme="minorHAnsi"/>
                <w:sz w:val="20"/>
                <w:szCs w:val="20"/>
              </w:rPr>
              <w:t>carbon disulphide</w:t>
            </w:r>
          </w:p>
          <w:p w14:paraId="42FDD9D7" w14:textId="77777777" w:rsidR="00670B42" w:rsidRPr="00CA6506" w:rsidRDefault="00670B42" w:rsidP="00670B42">
            <w:pPr>
              <w:pStyle w:val="ListParagraph"/>
              <w:numPr>
                <w:ilvl w:val="0"/>
                <w:numId w:val="8"/>
              </w:numPr>
              <w:ind w:left="174" w:hanging="142"/>
              <w:rPr>
                <w:rFonts w:cstheme="minorHAnsi"/>
                <w:sz w:val="20"/>
                <w:szCs w:val="20"/>
              </w:rPr>
            </w:pPr>
            <w:r w:rsidRPr="00CA6506">
              <w:rPr>
                <w:rFonts w:cstheme="minorHAnsi"/>
                <w:sz w:val="20"/>
                <w:szCs w:val="20"/>
              </w:rPr>
              <w:t>carbon tetrachloride</w:t>
            </w:r>
          </w:p>
          <w:p w14:paraId="1F9AD770" w14:textId="77777777" w:rsidR="00670B42" w:rsidRPr="00CA6506" w:rsidRDefault="00670B42" w:rsidP="00670B42">
            <w:pPr>
              <w:pStyle w:val="ListParagraph"/>
              <w:numPr>
                <w:ilvl w:val="0"/>
                <w:numId w:val="8"/>
              </w:numPr>
              <w:ind w:left="174" w:hanging="142"/>
              <w:rPr>
                <w:rFonts w:cstheme="minorHAnsi"/>
                <w:sz w:val="20"/>
                <w:szCs w:val="20"/>
              </w:rPr>
            </w:pPr>
            <w:proofErr w:type="spellStart"/>
            <w:r w:rsidRPr="00CA6506">
              <w:rPr>
                <w:rFonts w:cstheme="minorHAnsi"/>
                <w:sz w:val="20"/>
                <w:szCs w:val="20"/>
              </w:rPr>
              <w:t>chloroethane</w:t>
            </w:r>
            <w:proofErr w:type="spellEnd"/>
          </w:p>
          <w:p w14:paraId="12479E5C" w14:textId="77777777" w:rsidR="00670B42" w:rsidRPr="00CA6506" w:rsidRDefault="00670B42" w:rsidP="00670B42">
            <w:pPr>
              <w:pStyle w:val="ListParagraph"/>
              <w:numPr>
                <w:ilvl w:val="0"/>
                <w:numId w:val="8"/>
              </w:numPr>
              <w:ind w:left="174" w:hanging="142"/>
              <w:rPr>
                <w:rFonts w:cstheme="minorHAnsi"/>
                <w:sz w:val="20"/>
                <w:szCs w:val="20"/>
              </w:rPr>
            </w:pPr>
            <w:r w:rsidRPr="00CA6506">
              <w:rPr>
                <w:rFonts w:cstheme="minorHAnsi"/>
                <w:sz w:val="20"/>
                <w:szCs w:val="20"/>
              </w:rPr>
              <w:lastRenderedPageBreak/>
              <w:t>chloroform</w:t>
            </w:r>
          </w:p>
          <w:p w14:paraId="6092EB83" w14:textId="77777777" w:rsidR="00670B42" w:rsidRPr="00CA6506" w:rsidRDefault="00670B42" w:rsidP="00670B42">
            <w:pPr>
              <w:pStyle w:val="ListParagraph"/>
              <w:numPr>
                <w:ilvl w:val="0"/>
                <w:numId w:val="8"/>
              </w:numPr>
              <w:ind w:left="174" w:hanging="142"/>
              <w:rPr>
                <w:rFonts w:cstheme="minorHAnsi"/>
                <w:sz w:val="20"/>
                <w:szCs w:val="20"/>
              </w:rPr>
            </w:pPr>
            <w:r w:rsidRPr="00CA6506">
              <w:rPr>
                <w:rFonts w:cstheme="minorHAnsi"/>
                <w:sz w:val="20"/>
                <w:szCs w:val="20"/>
              </w:rPr>
              <w:t>chloromethane</w:t>
            </w:r>
          </w:p>
          <w:p w14:paraId="7F61F45A" w14:textId="77777777" w:rsidR="00670B42" w:rsidRPr="00CA6506" w:rsidRDefault="00670B42" w:rsidP="00670B42">
            <w:pPr>
              <w:pStyle w:val="ListParagraph"/>
              <w:numPr>
                <w:ilvl w:val="0"/>
                <w:numId w:val="8"/>
              </w:numPr>
              <w:ind w:left="174" w:hanging="142"/>
              <w:rPr>
                <w:rFonts w:cstheme="minorHAnsi"/>
                <w:sz w:val="20"/>
                <w:szCs w:val="20"/>
              </w:rPr>
            </w:pPr>
            <w:proofErr w:type="spellStart"/>
            <w:r w:rsidRPr="00CA6506">
              <w:rPr>
                <w:rFonts w:cstheme="minorHAnsi"/>
                <w:sz w:val="20"/>
                <w:szCs w:val="20"/>
              </w:rPr>
              <w:t>chlorotoluene</w:t>
            </w:r>
            <w:proofErr w:type="spellEnd"/>
          </w:p>
          <w:p w14:paraId="6BE812E2" w14:textId="77777777" w:rsidR="00670B42" w:rsidRPr="00CA6506" w:rsidRDefault="00670B42" w:rsidP="00670B42">
            <w:pPr>
              <w:pStyle w:val="ListParagraph"/>
              <w:numPr>
                <w:ilvl w:val="0"/>
                <w:numId w:val="8"/>
              </w:numPr>
              <w:ind w:left="174" w:hanging="142"/>
              <w:rPr>
                <w:rFonts w:cstheme="minorHAnsi"/>
                <w:sz w:val="20"/>
                <w:szCs w:val="20"/>
              </w:rPr>
            </w:pPr>
            <w:r w:rsidRPr="00CA6506">
              <w:rPr>
                <w:rFonts w:cstheme="minorHAnsi"/>
                <w:sz w:val="20"/>
                <w:szCs w:val="20"/>
              </w:rPr>
              <w:t>dichlorobenzene</w:t>
            </w:r>
          </w:p>
          <w:p w14:paraId="41296169" w14:textId="77777777" w:rsidR="00670B42" w:rsidRPr="00CA6506" w:rsidRDefault="00670B42" w:rsidP="00670B42">
            <w:pPr>
              <w:pStyle w:val="ListParagraph"/>
              <w:numPr>
                <w:ilvl w:val="0"/>
                <w:numId w:val="8"/>
              </w:numPr>
              <w:ind w:left="174" w:hanging="142"/>
              <w:rPr>
                <w:rFonts w:cstheme="minorHAnsi"/>
                <w:sz w:val="20"/>
                <w:szCs w:val="20"/>
              </w:rPr>
            </w:pPr>
            <w:proofErr w:type="spellStart"/>
            <w:r w:rsidRPr="00CA6506">
              <w:rPr>
                <w:rFonts w:cstheme="minorHAnsi"/>
                <w:sz w:val="20"/>
                <w:szCs w:val="20"/>
              </w:rPr>
              <w:t>dichloroethane</w:t>
            </w:r>
            <w:proofErr w:type="spellEnd"/>
          </w:p>
          <w:p w14:paraId="6B8AD5FA" w14:textId="77777777" w:rsidR="00670B42" w:rsidRPr="00CA6506" w:rsidRDefault="00670B42" w:rsidP="00670B42">
            <w:pPr>
              <w:pStyle w:val="ListParagraph"/>
              <w:numPr>
                <w:ilvl w:val="0"/>
                <w:numId w:val="8"/>
              </w:numPr>
              <w:ind w:left="174" w:hanging="142"/>
              <w:rPr>
                <w:rFonts w:cstheme="minorHAnsi"/>
                <w:sz w:val="20"/>
                <w:szCs w:val="20"/>
              </w:rPr>
            </w:pPr>
            <w:r w:rsidRPr="00CA6506">
              <w:rPr>
                <w:rFonts w:cstheme="minorHAnsi"/>
                <w:sz w:val="20"/>
                <w:szCs w:val="20"/>
              </w:rPr>
              <w:t>dichloromethane</w:t>
            </w:r>
          </w:p>
          <w:p w14:paraId="483FDA0C" w14:textId="77777777" w:rsidR="00670B42" w:rsidRPr="00CA6506" w:rsidRDefault="00670B42" w:rsidP="00670B42">
            <w:pPr>
              <w:pStyle w:val="ListParagraph"/>
              <w:numPr>
                <w:ilvl w:val="0"/>
                <w:numId w:val="8"/>
              </w:numPr>
              <w:ind w:left="174" w:hanging="142"/>
              <w:rPr>
                <w:rFonts w:cstheme="minorHAnsi"/>
                <w:sz w:val="20"/>
                <w:szCs w:val="20"/>
              </w:rPr>
            </w:pPr>
            <w:proofErr w:type="spellStart"/>
            <w:r w:rsidRPr="00CA6506">
              <w:rPr>
                <w:rFonts w:cstheme="minorHAnsi"/>
                <w:sz w:val="20"/>
                <w:szCs w:val="20"/>
              </w:rPr>
              <w:t>dichloropropane</w:t>
            </w:r>
            <w:proofErr w:type="spellEnd"/>
          </w:p>
          <w:p w14:paraId="549CCC82" w14:textId="77777777" w:rsidR="00670B42" w:rsidRPr="00CA6506" w:rsidRDefault="00670B42" w:rsidP="00670B42">
            <w:pPr>
              <w:pStyle w:val="ListParagraph"/>
              <w:numPr>
                <w:ilvl w:val="0"/>
                <w:numId w:val="8"/>
              </w:numPr>
              <w:ind w:left="174" w:hanging="142"/>
              <w:rPr>
                <w:rFonts w:cstheme="minorHAnsi"/>
                <w:sz w:val="20"/>
                <w:szCs w:val="20"/>
              </w:rPr>
            </w:pPr>
            <w:r w:rsidRPr="00CA6506">
              <w:rPr>
                <w:rFonts w:cstheme="minorHAnsi"/>
                <w:sz w:val="20"/>
                <w:szCs w:val="20"/>
              </w:rPr>
              <w:t>ethanol</w:t>
            </w:r>
          </w:p>
          <w:p w14:paraId="1E5E8260" w14:textId="77777777" w:rsidR="00670B42" w:rsidRPr="00CA6506" w:rsidRDefault="00670B42" w:rsidP="00670B42">
            <w:pPr>
              <w:pStyle w:val="ListParagraph"/>
              <w:numPr>
                <w:ilvl w:val="0"/>
                <w:numId w:val="8"/>
              </w:numPr>
              <w:ind w:left="174" w:hanging="142"/>
              <w:rPr>
                <w:rFonts w:cstheme="minorHAnsi"/>
                <w:sz w:val="20"/>
                <w:szCs w:val="20"/>
              </w:rPr>
            </w:pPr>
            <w:r w:rsidRPr="00CA6506">
              <w:rPr>
                <w:rFonts w:cstheme="minorHAnsi"/>
                <w:sz w:val="20"/>
                <w:szCs w:val="20"/>
              </w:rPr>
              <w:t>ethylbenzene</w:t>
            </w:r>
          </w:p>
          <w:p w14:paraId="2ABC6CFA" w14:textId="77777777" w:rsidR="00670B42" w:rsidRPr="00CA6506" w:rsidRDefault="00670B42" w:rsidP="00670B42">
            <w:pPr>
              <w:pStyle w:val="ListParagraph"/>
              <w:numPr>
                <w:ilvl w:val="0"/>
                <w:numId w:val="8"/>
              </w:numPr>
              <w:ind w:left="174" w:hanging="142"/>
              <w:rPr>
                <w:rFonts w:cstheme="minorHAnsi"/>
                <w:sz w:val="20"/>
                <w:szCs w:val="20"/>
              </w:rPr>
            </w:pPr>
            <w:proofErr w:type="spellStart"/>
            <w:r w:rsidRPr="00CA6506">
              <w:rPr>
                <w:rFonts w:cstheme="minorHAnsi"/>
                <w:sz w:val="20"/>
                <w:szCs w:val="20"/>
              </w:rPr>
              <w:t>hexachloroethane</w:t>
            </w:r>
            <w:proofErr w:type="spellEnd"/>
          </w:p>
          <w:p w14:paraId="19AD6CF8" w14:textId="77777777" w:rsidR="00670B42" w:rsidRPr="00CA6506" w:rsidRDefault="00670B42" w:rsidP="00670B42">
            <w:pPr>
              <w:pStyle w:val="ListParagraph"/>
              <w:numPr>
                <w:ilvl w:val="0"/>
                <w:numId w:val="8"/>
              </w:numPr>
              <w:ind w:left="174" w:hanging="142"/>
              <w:rPr>
                <w:rFonts w:cstheme="minorHAnsi"/>
                <w:sz w:val="20"/>
                <w:szCs w:val="20"/>
              </w:rPr>
            </w:pPr>
            <w:r w:rsidRPr="00CA6506">
              <w:rPr>
                <w:rFonts w:cstheme="minorHAnsi"/>
                <w:sz w:val="20"/>
                <w:szCs w:val="20"/>
              </w:rPr>
              <w:t>hexane</w:t>
            </w:r>
          </w:p>
          <w:p w14:paraId="2D3A17C6" w14:textId="77777777" w:rsidR="00670B42" w:rsidRPr="00CA6506" w:rsidRDefault="00670B42" w:rsidP="00670B42">
            <w:pPr>
              <w:pStyle w:val="ListParagraph"/>
              <w:numPr>
                <w:ilvl w:val="0"/>
                <w:numId w:val="8"/>
              </w:numPr>
              <w:ind w:left="174" w:hanging="142"/>
              <w:rPr>
                <w:rFonts w:cstheme="minorHAnsi"/>
                <w:sz w:val="20"/>
                <w:szCs w:val="20"/>
              </w:rPr>
            </w:pPr>
            <w:proofErr w:type="spellStart"/>
            <w:r w:rsidRPr="00CA6506">
              <w:rPr>
                <w:rFonts w:cstheme="minorHAnsi"/>
                <w:sz w:val="20"/>
                <w:szCs w:val="20"/>
              </w:rPr>
              <w:t>hexanone</w:t>
            </w:r>
            <w:proofErr w:type="spellEnd"/>
          </w:p>
          <w:p w14:paraId="28AECAD1" w14:textId="77777777" w:rsidR="00670B42" w:rsidRPr="00CA6506" w:rsidRDefault="00670B42" w:rsidP="00670B42">
            <w:pPr>
              <w:pStyle w:val="ListParagraph"/>
              <w:numPr>
                <w:ilvl w:val="0"/>
                <w:numId w:val="8"/>
              </w:numPr>
              <w:ind w:left="174" w:hanging="142"/>
              <w:rPr>
                <w:rFonts w:cstheme="minorHAnsi"/>
                <w:sz w:val="20"/>
                <w:szCs w:val="20"/>
              </w:rPr>
            </w:pPr>
            <w:proofErr w:type="spellStart"/>
            <w:r w:rsidRPr="00CA6506">
              <w:rPr>
                <w:rFonts w:cstheme="minorHAnsi"/>
                <w:sz w:val="20"/>
                <w:szCs w:val="20"/>
              </w:rPr>
              <w:t>isophorone</w:t>
            </w:r>
            <w:proofErr w:type="spellEnd"/>
          </w:p>
          <w:p w14:paraId="54A77D21" w14:textId="77777777" w:rsidR="00670B42" w:rsidRPr="00CA6506" w:rsidRDefault="00670B42" w:rsidP="00670B42">
            <w:pPr>
              <w:pStyle w:val="ListParagraph"/>
              <w:numPr>
                <w:ilvl w:val="0"/>
                <w:numId w:val="8"/>
              </w:numPr>
              <w:ind w:left="174" w:hanging="142"/>
              <w:rPr>
                <w:rFonts w:cstheme="minorHAnsi"/>
                <w:sz w:val="20"/>
                <w:szCs w:val="20"/>
              </w:rPr>
            </w:pPr>
            <w:r w:rsidRPr="00CA6506">
              <w:rPr>
                <w:rFonts w:cstheme="minorHAnsi"/>
                <w:sz w:val="20"/>
                <w:szCs w:val="20"/>
              </w:rPr>
              <w:t>isopropyl toluene</w:t>
            </w:r>
          </w:p>
          <w:p w14:paraId="38784696" w14:textId="77777777" w:rsidR="00670B42" w:rsidRPr="00CA6506" w:rsidRDefault="00670B42" w:rsidP="00670B42">
            <w:pPr>
              <w:pStyle w:val="ListParagraph"/>
              <w:numPr>
                <w:ilvl w:val="0"/>
                <w:numId w:val="8"/>
              </w:numPr>
              <w:ind w:left="174" w:hanging="142"/>
              <w:rPr>
                <w:rFonts w:cstheme="minorHAnsi"/>
                <w:sz w:val="20"/>
                <w:szCs w:val="20"/>
              </w:rPr>
            </w:pPr>
            <w:proofErr w:type="spellStart"/>
            <w:r w:rsidRPr="00CA6506">
              <w:rPr>
                <w:rFonts w:cstheme="minorHAnsi"/>
                <w:sz w:val="20"/>
                <w:szCs w:val="20"/>
              </w:rPr>
              <w:t>pentanone</w:t>
            </w:r>
            <w:proofErr w:type="spellEnd"/>
          </w:p>
          <w:p w14:paraId="7938BC09" w14:textId="77777777" w:rsidR="00670B42" w:rsidRPr="00CA6506" w:rsidRDefault="00670B42" w:rsidP="00670B42">
            <w:pPr>
              <w:pStyle w:val="ListParagraph"/>
              <w:numPr>
                <w:ilvl w:val="0"/>
                <w:numId w:val="8"/>
              </w:numPr>
              <w:ind w:left="174" w:hanging="142"/>
              <w:rPr>
                <w:rFonts w:cstheme="minorHAnsi"/>
                <w:sz w:val="20"/>
                <w:szCs w:val="20"/>
              </w:rPr>
            </w:pPr>
            <w:proofErr w:type="spellStart"/>
            <w:r w:rsidRPr="00CA6506">
              <w:rPr>
                <w:rFonts w:cstheme="minorHAnsi"/>
                <w:sz w:val="20"/>
                <w:szCs w:val="20"/>
              </w:rPr>
              <w:t>pentachloroethane</w:t>
            </w:r>
            <w:proofErr w:type="spellEnd"/>
          </w:p>
          <w:p w14:paraId="1092936B" w14:textId="77777777" w:rsidR="00670B42" w:rsidRPr="00CA6506" w:rsidRDefault="00670B42" w:rsidP="00670B42">
            <w:pPr>
              <w:pStyle w:val="ListParagraph"/>
              <w:numPr>
                <w:ilvl w:val="0"/>
                <w:numId w:val="8"/>
              </w:numPr>
              <w:ind w:left="174" w:hanging="142"/>
              <w:rPr>
                <w:rFonts w:cstheme="minorHAnsi"/>
                <w:sz w:val="20"/>
                <w:szCs w:val="20"/>
              </w:rPr>
            </w:pPr>
            <w:r w:rsidRPr="00CA6506">
              <w:rPr>
                <w:rFonts w:cstheme="minorHAnsi"/>
                <w:sz w:val="20"/>
                <w:szCs w:val="20"/>
              </w:rPr>
              <w:t>styrene</w:t>
            </w:r>
          </w:p>
          <w:p w14:paraId="622E23F2" w14:textId="77777777" w:rsidR="00670B42" w:rsidRPr="00CA6506" w:rsidRDefault="00670B42" w:rsidP="00670B42">
            <w:pPr>
              <w:pStyle w:val="ListParagraph"/>
              <w:numPr>
                <w:ilvl w:val="0"/>
                <w:numId w:val="8"/>
              </w:numPr>
              <w:ind w:left="174" w:hanging="142"/>
              <w:rPr>
                <w:rFonts w:cstheme="minorHAnsi"/>
                <w:sz w:val="20"/>
                <w:szCs w:val="20"/>
              </w:rPr>
            </w:pPr>
            <w:proofErr w:type="spellStart"/>
            <w:r w:rsidRPr="00CA6506">
              <w:rPr>
                <w:rFonts w:cstheme="minorHAnsi"/>
                <w:sz w:val="20"/>
                <w:szCs w:val="20"/>
              </w:rPr>
              <w:t>tert-butylbenzene</w:t>
            </w:r>
            <w:proofErr w:type="spellEnd"/>
          </w:p>
          <w:p w14:paraId="1F25DDF9" w14:textId="77777777" w:rsidR="00670B42" w:rsidRPr="00CA6506" w:rsidRDefault="00670B42" w:rsidP="00670B42">
            <w:pPr>
              <w:pStyle w:val="ListParagraph"/>
              <w:numPr>
                <w:ilvl w:val="0"/>
                <w:numId w:val="8"/>
              </w:numPr>
              <w:ind w:left="174" w:hanging="142"/>
              <w:rPr>
                <w:rFonts w:cstheme="minorHAnsi"/>
                <w:sz w:val="20"/>
                <w:szCs w:val="20"/>
              </w:rPr>
            </w:pPr>
            <w:proofErr w:type="spellStart"/>
            <w:r w:rsidRPr="00CA6506">
              <w:rPr>
                <w:rFonts w:cstheme="minorHAnsi"/>
                <w:sz w:val="20"/>
                <w:szCs w:val="20"/>
              </w:rPr>
              <w:t>tetrachloroethane</w:t>
            </w:r>
            <w:proofErr w:type="spellEnd"/>
          </w:p>
          <w:p w14:paraId="0AC151E2" w14:textId="77777777" w:rsidR="00670B42" w:rsidRPr="00CA6506" w:rsidRDefault="00670B42" w:rsidP="00670B42">
            <w:pPr>
              <w:pStyle w:val="ListParagraph"/>
              <w:numPr>
                <w:ilvl w:val="0"/>
                <w:numId w:val="8"/>
              </w:numPr>
              <w:ind w:left="174" w:hanging="142"/>
              <w:rPr>
                <w:rFonts w:cstheme="minorHAnsi"/>
                <w:sz w:val="20"/>
                <w:szCs w:val="20"/>
              </w:rPr>
            </w:pPr>
            <w:r w:rsidRPr="00CA6506">
              <w:rPr>
                <w:rFonts w:cstheme="minorHAnsi"/>
                <w:sz w:val="20"/>
                <w:szCs w:val="20"/>
              </w:rPr>
              <w:t>tetrachloroethylene</w:t>
            </w:r>
          </w:p>
          <w:p w14:paraId="356EF5F6" w14:textId="77777777" w:rsidR="00670B42" w:rsidRPr="00CA6506" w:rsidRDefault="00670B42" w:rsidP="00670B42">
            <w:pPr>
              <w:pStyle w:val="ListParagraph"/>
              <w:numPr>
                <w:ilvl w:val="0"/>
                <w:numId w:val="8"/>
              </w:numPr>
              <w:ind w:left="174" w:hanging="142"/>
              <w:rPr>
                <w:rFonts w:cstheme="minorHAnsi"/>
                <w:sz w:val="20"/>
                <w:szCs w:val="20"/>
              </w:rPr>
            </w:pPr>
            <w:proofErr w:type="spellStart"/>
            <w:r w:rsidRPr="00CA6506">
              <w:rPr>
                <w:rFonts w:cstheme="minorHAnsi"/>
                <w:sz w:val="20"/>
                <w:szCs w:val="20"/>
              </w:rPr>
              <w:t>tetrachlorobenzene</w:t>
            </w:r>
            <w:proofErr w:type="spellEnd"/>
          </w:p>
          <w:p w14:paraId="7CDEB44E" w14:textId="77777777" w:rsidR="00670B42" w:rsidRPr="00CA6506" w:rsidRDefault="00670B42" w:rsidP="00670B42">
            <w:pPr>
              <w:pStyle w:val="ListParagraph"/>
              <w:numPr>
                <w:ilvl w:val="0"/>
                <w:numId w:val="8"/>
              </w:numPr>
              <w:ind w:left="174" w:hanging="142"/>
              <w:rPr>
                <w:rFonts w:cstheme="minorHAnsi"/>
                <w:sz w:val="20"/>
                <w:szCs w:val="20"/>
              </w:rPr>
            </w:pPr>
            <w:r w:rsidRPr="00CA6506">
              <w:rPr>
                <w:rFonts w:cstheme="minorHAnsi"/>
                <w:sz w:val="20"/>
                <w:szCs w:val="20"/>
              </w:rPr>
              <w:t>toluene</w:t>
            </w:r>
          </w:p>
          <w:p w14:paraId="06B821A8" w14:textId="77777777" w:rsidR="00670B42" w:rsidRPr="00CA6506" w:rsidRDefault="00670B42" w:rsidP="00670B42">
            <w:pPr>
              <w:pStyle w:val="ListParagraph"/>
              <w:numPr>
                <w:ilvl w:val="0"/>
                <w:numId w:val="8"/>
              </w:numPr>
              <w:ind w:left="174" w:hanging="142"/>
              <w:rPr>
                <w:rFonts w:cstheme="minorHAnsi"/>
                <w:sz w:val="20"/>
                <w:szCs w:val="20"/>
              </w:rPr>
            </w:pPr>
            <w:proofErr w:type="spellStart"/>
            <w:r w:rsidRPr="00CA6506">
              <w:rPr>
                <w:rFonts w:cstheme="minorHAnsi"/>
                <w:sz w:val="20"/>
                <w:szCs w:val="20"/>
              </w:rPr>
              <w:t>tributylmethylether</w:t>
            </w:r>
            <w:proofErr w:type="spellEnd"/>
          </w:p>
          <w:p w14:paraId="60EFCD52" w14:textId="77777777" w:rsidR="00670B42" w:rsidRPr="00CA6506" w:rsidRDefault="00670B42" w:rsidP="00670B42">
            <w:pPr>
              <w:pStyle w:val="ListParagraph"/>
              <w:numPr>
                <w:ilvl w:val="0"/>
                <w:numId w:val="8"/>
              </w:numPr>
              <w:ind w:left="174" w:hanging="142"/>
              <w:rPr>
                <w:rFonts w:cstheme="minorHAnsi"/>
                <w:sz w:val="20"/>
                <w:szCs w:val="20"/>
              </w:rPr>
            </w:pPr>
            <w:proofErr w:type="spellStart"/>
            <w:r w:rsidRPr="00CA6506">
              <w:rPr>
                <w:rFonts w:cstheme="minorHAnsi"/>
                <w:sz w:val="20"/>
                <w:szCs w:val="20"/>
              </w:rPr>
              <w:t>trichlorobenzene</w:t>
            </w:r>
            <w:proofErr w:type="spellEnd"/>
          </w:p>
          <w:p w14:paraId="6AA4B1D5" w14:textId="77777777" w:rsidR="00670B42" w:rsidRPr="00CA6506" w:rsidRDefault="00670B42" w:rsidP="00670B42">
            <w:pPr>
              <w:pStyle w:val="ListParagraph"/>
              <w:numPr>
                <w:ilvl w:val="0"/>
                <w:numId w:val="8"/>
              </w:numPr>
              <w:ind w:left="174" w:hanging="142"/>
              <w:rPr>
                <w:rFonts w:cstheme="minorHAnsi"/>
                <w:sz w:val="20"/>
                <w:szCs w:val="20"/>
              </w:rPr>
            </w:pPr>
            <w:r w:rsidRPr="00CA6506">
              <w:rPr>
                <w:rFonts w:cstheme="minorHAnsi"/>
                <w:sz w:val="20"/>
                <w:szCs w:val="20"/>
              </w:rPr>
              <w:t>trichloroethylene</w:t>
            </w:r>
          </w:p>
          <w:p w14:paraId="4B47198F" w14:textId="77777777" w:rsidR="00670B42" w:rsidRPr="00CA6506" w:rsidRDefault="00670B42" w:rsidP="00670B42">
            <w:pPr>
              <w:pStyle w:val="ListParagraph"/>
              <w:numPr>
                <w:ilvl w:val="0"/>
                <w:numId w:val="8"/>
              </w:numPr>
              <w:ind w:left="174" w:hanging="142"/>
              <w:rPr>
                <w:rFonts w:cstheme="minorHAnsi"/>
                <w:sz w:val="20"/>
                <w:szCs w:val="20"/>
              </w:rPr>
            </w:pPr>
            <w:proofErr w:type="spellStart"/>
            <w:r w:rsidRPr="00CA6506">
              <w:rPr>
                <w:rFonts w:cstheme="minorHAnsi"/>
                <w:sz w:val="20"/>
                <w:szCs w:val="20"/>
              </w:rPr>
              <w:t>trichloropropane</w:t>
            </w:r>
            <w:proofErr w:type="spellEnd"/>
          </w:p>
          <w:p w14:paraId="01AC7359" w14:textId="77777777" w:rsidR="00670B42" w:rsidRPr="00CA6506" w:rsidRDefault="00670B42" w:rsidP="00670B42">
            <w:pPr>
              <w:pStyle w:val="ListParagraph"/>
              <w:numPr>
                <w:ilvl w:val="0"/>
                <w:numId w:val="8"/>
              </w:numPr>
              <w:ind w:left="174" w:hanging="142"/>
              <w:rPr>
                <w:rFonts w:cstheme="minorHAnsi"/>
                <w:sz w:val="20"/>
                <w:szCs w:val="20"/>
              </w:rPr>
            </w:pPr>
            <w:proofErr w:type="spellStart"/>
            <w:r w:rsidRPr="00CA6506">
              <w:rPr>
                <w:rFonts w:cstheme="minorHAnsi"/>
                <w:sz w:val="20"/>
                <w:szCs w:val="20"/>
              </w:rPr>
              <w:t>trihalomethane</w:t>
            </w:r>
            <w:proofErr w:type="spellEnd"/>
          </w:p>
          <w:p w14:paraId="4FD1BC20" w14:textId="77777777" w:rsidR="00670B42" w:rsidRPr="00CA6506" w:rsidRDefault="00670B42" w:rsidP="00670B42">
            <w:pPr>
              <w:pStyle w:val="ListParagraph"/>
              <w:numPr>
                <w:ilvl w:val="0"/>
                <w:numId w:val="8"/>
              </w:numPr>
              <w:ind w:left="174" w:hanging="142"/>
              <w:rPr>
                <w:rFonts w:cstheme="minorHAnsi"/>
                <w:sz w:val="20"/>
                <w:szCs w:val="20"/>
              </w:rPr>
            </w:pPr>
            <w:proofErr w:type="spellStart"/>
            <w:r w:rsidRPr="00CA6506">
              <w:rPr>
                <w:rFonts w:cstheme="minorHAnsi"/>
                <w:sz w:val="20"/>
                <w:szCs w:val="20"/>
              </w:rPr>
              <w:t>trimethylbenzene</w:t>
            </w:r>
            <w:proofErr w:type="spellEnd"/>
          </w:p>
          <w:p w14:paraId="3C2B0A91" w14:textId="77777777" w:rsidR="00670B42" w:rsidRPr="00CA6506" w:rsidRDefault="00670B42" w:rsidP="00670B42">
            <w:pPr>
              <w:pStyle w:val="ListParagraph"/>
              <w:numPr>
                <w:ilvl w:val="0"/>
                <w:numId w:val="8"/>
              </w:numPr>
              <w:ind w:left="174" w:hanging="142"/>
              <w:rPr>
                <w:rFonts w:cstheme="minorHAnsi"/>
                <w:sz w:val="20"/>
                <w:szCs w:val="20"/>
              </w:rPr>
            </w:pPr>
            <w:r w:rsidRPr="00CA6506">
              <w:rPr>
                <w:rFonts w:cstheme="minorHAnsi"/>
                <w:sz w:val="20"/>
                <w:szCs w:val="20"/>
              </w:rPr>
              <w:t>vinyl chloride</w:t>
            </w:r>
          </w:p>
          <w:p w14:paraId="5A413F94" w14:textId="77777777" w:rsidR="00670B42" w:rsidRPr="00CA6506" w:rsidRDefault="00670B42" w:rsidP="00670B42">
            <w:pPr>
              <w:pStyle w:val="ListParagraph"/>
              <w:numPr>
                <w:ilvl w:val="0"/>
                <w:numId w:val="8"/>
              </w:numPr>
              <w:ind w:left="174" w:hanging="142"/>
              <w:rPr>
                <w:rFonts w:cstheme="minorHAnsi"/>
                <w:sz w:val="20"/>
                <w:szCs w:val="20"/>
              </w:rPr>
            </w:pPr>
            <w:r w:rsidRPr="00CA6506">
              <w:rPr>
                <w:rFonts w:cstheme="minorHAnsi"/>
                <w:sz w:val="20"/>
                <w:szCs w:val="20"/>
              </w:rPr>
              <w:t>xylene</w:t>
            </w:r>
          </w:p>
        </w:tc>
        <w:tc>
          <w:tcPr>
            <w:tcW w:w="8897" w:type="dxa"/>
          </w:tcPr>
          <w:p w14:paraId="143107FB" w14:textId="77777777" w:rsidR="00670B42" w:rsidRPr="00CA6506" w:rsidRDefault="00670B42" w:rsidP="00670B42">
            <w:pPr>
              <w:rPr>
                <w:rFonts w:cstheme="minorHAnsi"/>
                <w:sz w:val="20"/>
                <w:szCs w:val="20"/>
              </w:rPr>
            </w:pPr>
            <w:r w:rsidRPr="00CA6506">
              <w:rPr>
                <w:rFonts w:cstheme="minorHAnsi"/>
                <w:sz w:val="20"/>
                <w:szCs w:val="20"/>
              </w:rPr>
              <w:lastRenderedPageBreak/>
              <w:t>Not specifically mentioned in the SOP, but the individual chemicals may be mentioned. See individual chemicals.</w:t>
            </w:r>
          </w:p>
        </w:tc>
        <w:tc>
          <w:tcPr>
            <w:tcW w:w="2497" w:type="dxa"/>
          </w:tcPr>
          <w:p w14:paraId="380BDB49" w14:textId="77777777" w:rsidR="00670B42" w:rsidRPr="00CA6506" w:rsidRDefault="00670B42" w:rsidP="00670B42">
            <w:pPr>
              <w:rPr>
                <w:rFonts w:cstheme="minorHAnsi"/>
                <w:sz w:val="20"/>
                <w:szCs w:val="20"/>
              </w:rPr>
            </w:pPr>
          </w:p>
        </w:tc>
      </w:tr>
      <w:tr w:rsidR="00670B42" w:rsidRPr="00CA6506" w14:paraId="41851DEE" w14:textId="77777777" w:rsidTr="00CA5405">
        <w:trPr>
          <w:cantSplit/>
        </w:trPr>
        <w:tc>
          <w:tcPr>
            <w:tcW w:w="2635" w:type="dxa"/>
          </w:tcPr>
          <w:p w14:paraId="2106B81D" w14:textId="77777777" w:rsidR="00670B42" w:rsidRPr="00CA6506" w:rsidRDefault="00670B42" w:rsidP="00670B42">
            <w:pPr>
              <w:rPr>
                <w:rFonts w:cstheme="minorHAnsi"/>
                <w:sz w:val="20"/>
                <w:szCs w:val="20"/>
              </w:rPr>
            </w:pPr>
          </w:p>
        </w:tc>
        <w:tc>
          <w:tcPr>
            <w:tcW w:w="8897" w:type="dxa"/>
          </w:tcPr>
          <w:p w14:paraId="19D1FCE4" w14:textId="77777777" w:rsidR="00670B42" w:rsidRPr="00CA6506" w:rsidRDefault="00670B42" w:rsidP="00670B42">
            <w:pPr>
              <w:rPr>
                <w:rFonts w:cstheme="minorHAnsi"/>
                <w:sz w:val="20"/>
                <w:szCs w:val="20"/>
              </w:rPr>
            </w:pPr>
          </w:p>
        </w:tc>
        <w:tc>
          <w:tcPr>
            <w:tcW w:w="2497" w:type="dxa"/>
          </w:tcPr>
          <w:p w14:paraId="27DF6DD4" w14:textId="77777777" w:rsidR="00670B42" w:rsidRPr="00CA6506" w:rsidRDefault="00670B42" w:rsidP="00670B42">
            <w:pPr>
              <w:rPr>
                <w:rFonts w:cstheme="minorHAnsi"/>
                <w:sz w:val="20"/>
                <w:szCs w:val="20"/>
              </w:rPr>
            </w:pPr>
          </w:p>
        </w:tc>
      </w:tr>
      <w:tr w:rsidR="00670B42" w:rsidRPr="00CA6506" w14:paraId="69D30B39" w14:textId="77777777" w:rsidTr="00CA5405">
        <w:trPr>
          <w:cantSplit/>
        </w:trPr>
        <w:tc>
          <w:tcPr>
            <w:tcW w:w="2635" w:type="dxa"/>
          </w:tcPr>
          <w:p w14:paraId="2ADA0AFB" w14:textId="77777777" w:rsidR="00670B42" w:rsidRPr="00CA6506" w:rsidRDefault="00670B42" w:rsidP="00670B42">
            <w:pPr>
              <w:rPr>
                <w:rFonts w:cstheme="minorHAnsi"/>
                <w:sz w:val="20"/>
                <w:szCs w:val="20"/>
              </w:rPr>
            </w:pPr>
            <w:r w:rsidRPr="00CA6506">
              <w:rPr>
                <w:rFonts w:cstheme="minorHAnsi"/>
                <w:sz w:val="20"/>
                <w:szCs w:val="20"/>
              </w:rPr>
              <w:lastRenderedPageBreak/>
              <w:t>White spirit</w:t>
            </w:r>
          </w:p>
        </w:tc>
        <w:tc>
          <w:tcPr>
            <w:tcW w:w="8897" w:type="dxa"/>
          </w:tcPr>
          <w:p w14:paraId="09E3F8A8" w14:textId="79170CA5" w:rsidR="00670B42" w:rsidRPr="00EF1F6A" w:rsidRDefault="00670B42" w:rsidP="00670B42">
            <w:pPr>
              <w:rPr>
                <w:sz w:val="20"/>
                <w:szCs w:val="20"/>
              </w:rPr>
            </w:pPr>
            <w:r w:rsidRPr="00EF1F6A">
              <w:rPr>
                <w:sz w:val="20"/>
                <w:szCs w:val="20"/>
              </w:rPr>
              <w:t xml:space="preserve">having a severe substance use disorder involving inhalation of a solvent from the </w:t>
            </w:r>
            <w:r>
              <w:rPr>
                <w:sz w:val="20"/>
                <w:szCs w:val="20"/>
              </w:rPr>
              <w:t>S</w:t>
            </w:r>
            <w:r w:rsidRPr="00EF1F6A">
              <w:rPr>
                <w:sz w:val="20"/>
                <w:szCs w:val="20"/>
              </w:rPr>
              <w:t xml:space="preserve">pecified </w:t>
            </w:r>
            <w:r>
              <w:rPr>
                <w:sz w:val="20"/>
                <w:szCs w:val="20"/>
              </w:rPr>
              <w:t>L</w:t>
            </w:r>
            <w:r w:rsidRPr="00EF1F6A">
              <w:rPr>
                <w:sz w:val="20"/>
                <w:szCs w:val="20"/>
              </w:rPr>
              <w:t>ist 1 of solvents, within the 5 years before the clinical onset of chronic solvent-induced neurocognitive disorder;</w:t>
            </w:r>
          </w:p>
          <w:p w14:paraId="09C704B9" w14:textId="77777777" w:rsidR="00670B42" w:rsidRPr="00EF1F6A" w:rsidRDefault="00670B42" w:rsidP="00670B42">
            <w:pPr>
              <w:rPr>
                <w:rFonts w:cstheme="minorHAnsi"/>
                <w:sz w:val="20"/>
                <w:szCs w:val="20"/>
              </w:rPr>
            </w:pPr>
          </w:p>
          <w:p w14:paraId="330CEFD2" w14:textId="77777777" w:rsidR="00670B42" w:rsidRPr="0036057E" w:rsidRDefault="00670B42" w:rsidP="00670B42">
            <w:pPr>
              <w:rPr>
                <w:sz w:val="20"/>
                <w:szCs w:val="20"/>
              </w:rPr>
            </w:pPr>
            <w:r w:rsidRPr="00EF1F6A">
              <w:rPr>
                <w:b/>
                <w:i/>
                <w:sz w:val="20"/>
                <w:szCs w:val="20"/>
              </w:rPr>
              <w:t>Specified List 1 of solvents</w:t>
            </w:r>
            <w:r w:rsidRPr="00EF1F6A">
              <w:rPr>
                <w:sz w:val="20"/>
                <w:szCs w:val="20"/>
              </w:rPr>
              <w:t xml:space="preserve"> means</w:t>
            </w:r>
            <w:r>
              <w:rPr>
                <w:sz w:val="20"/>
                <w:szCs w:val="20"/>
              </w:rPr>
              <w:t xml:space="preserve"> white spirit;</w:t>
            </w:r>
          </w:p>
          <w:p w14:paraId="12591120" w14:textId="77777777" w:rsidR="00670B42" w:rsidRPr="0036057E" w:rsidRDefault="00670B42" w:rsidP="00670B42">
            <w:pPr>
              <w:rPr>
                <w:sz w:val="20"/>
                <w:szCs w:val="20"/>
              </w:rPr>
            </w:pPr>
          </w:p>
          <w:p w14:paraId="7DF2B730" w14:textId="1AFE6AB6" w:rsidR="00670B42" w:rsidRPr="0036057E" w:rsidRDefault="00670B42" w:rsidP="00670B42">
            <w:pPr>
              <w:contextualSpacing/>
              <w:rPr>
                <w:sz w:val="20"/>
                <w:szCs w:val="20"/>
              </w:rPr>
            </w:pPr>
            <w:r w:rsidRPr="0036057E">
              <w:rPr>
                <w:sz w:val="20"/>
                <w:szCs w:val="20"/>
              </w:rPr>
              <w:t>having at least 50 episodes of acute solvent intoxication due to a solvent from the Specified List 2 of solvents [specified list of solvents</w:t>
            </w:r>
            <w:r>
              <w:rPr>
                <w:sz w:val="20"/>
                <w:szCs w:val="20"/>
              </w:rPr>
              <w:t xml:space="preserve"> BOP</w:t>
            </w:r>
            <w:r w:rsidRPr="0036057E">
              <w:rPr>
                <w:sz w:val="20"/>
                <w:szCs w:val="20"/>
              </w:rPr>
              <w:t>] consecutive period of 2 [1 B</w:t>
            </w:r>
            <w:r>
              <w:rPr>
                <w:sz w:val="20"/>
                <w:szCs w:val="20"/>
              </w:rPr>
              <w:t>O</w:t>
            </w:r>
            <w:r w:rsidRPr="0036057E">
              <w:rPr>
                <w:sz w:val="20"/>
                <w:szCs w:val="20"/>
              </w:rPr>
              <w:t xml:space="preserve">P] years before the clinical onset of chronic solvent-induced neurocognitive disorder, and where the last episode of acute solvent intoxication occurred within the 2 years before the clinical onset of chronic solvent-induced neurocognitive disorder; </w:t>
            </w:r>
          </w:p>
          <w:p w14:paraId="636A9FFA" w14:textId="77777777" w:rsidR="00670B42" w:rsidRDefault="00670B42" w:rsidP="00670B42">
            <w:pPr>
              <w:contextualSpacing/>
              <w:rPr>
                <w:sz w:val="20"/>
                <w:szCs w:val="20"/>
              </w:rPr>
            </w:pPr>
          </w:p>
          <w:p w14:paraId="0C881742" w14:textId="77777777" w:rsidR="00670B42" w:rsidRDefault="00670B42" w:rsidP="00670B42">
            <w:pPr>
              <w:rPr>
                <w:rFonts w:cstheme="minorHAnsi"/>
                <w:sz w:val="20"/>
                <w:szCs w:val="20"/>
              </w:rPr>
            </w:pPr>
            <w:r w:rsidRPr="00707F6B">
              <w:rPr>
                <w:rFonts w:cstheme="minorHAnsi"/>
                <w:b/>
                <w:i/>
                <w:sz w:val="20"/>
                <w:szCs w:val="20"/>
              </w:rPr>
              <w:t xml:space="preserve">Specified List </w:t>
            </w:r>
            <w:r>
              <w:rPr>
                <w:rFonts w:cstheme="minorHAnsi"/>
                <w:b/>
                <w:i/>
                <w:sz w:val="20"/>
                <w:szCs w:val="20"/>
              </w:rPr>
              <w:t>2</w:t>
            </w:r>
            <w:r w:rsidRPr="00707F6B">
              <w:rPr>
                <w:rFonts w:cstheme="minorHAnsi"/>
                <w:b/>
                <w:i/>
                <w:sz w:val="20"/>
                <w:szCs w:val="20"/>
              </w:rPr>
              <w:t xml:space="preserve"> of solvents</w:t>
            </w:r>
            <w:r>
              <w:rPr>
                <w:rFonts w:cstheme="minorHAnsi"/>
                <w:sz w:val="20"/>
                <w:szCs w:val="20"/>
              </w:rPr>
              <w:t xml:space="preserve"> means: </w:t>
            </w:r>
            <w:r>
              <w:rPr>
                <w:sz w:val="20"/>
                <w:szCs w:val="20"/>
              </w:rPr>
              <w:t>white spirit;</w:t>
            </w:r>
          </w:p>
          <w:p w14:paraId="5BF105DB" w14:textId="77777777" w:rsidR="00670B42" w:rsidRDefault="00670B42" w:rsidP="00670B42">
            <w:pPr>
              <w:contextualSpacing/>
              <w:rPr>
                <w:sz w:val="20"/>
                <w:szCs w:val="20"/>
              </w:rPr>
            </w:pPr>
          </w:p>
          <w:p w14:paraId="487A9C51" w14:textId="03FB63E3" w:rsidR="00670B42" w:rsidRPr="0036057E" w:rsidRDefault="00670B42" w:rsidP="00670B42">
            <w:pPr>
              <w:contextualSpacing/>
              <w:rPr>
                <w:sz w:val="20"/>
                <w:szCs w:val="20"/>
              </w:rPr>
            </w:pPr>
            <w:r w:rsidRPr="0036057E">
              <w:rPr>
                <w:sz w:val="20"/>
                <w:szCs w:val="20"/>
              </w:rPr>
              <w:t>inhaling, ingesting or having cutaneous contact with a solvent from the Specified List 2 of solvents [specified list of solvents</w:t>
            </w:r>
            <w:r>
              <w:rPr>
                <w:sz w:val="20"/>
                <w:szCs w:val="20"/>
              </w:rPr>
              <w:t xml:space="preserve"> BOP</w:t>
            </w:r>
            <w:r w:rsidRPr="0036057E">
              <w:rPr>
                <w:sz w:val="20"/>
                <w:szCs w:val="20"/>
              </w:rPr>
              <w:t>], where inhalation occurred in an unventilated and confined space, on more days than not for a consecutive period of at least 5 [10 B</w:t>
            </w:r>
            <w:r>
              <w:rPr>
                <w:sz w:val="20"/>
                <w:szCs w:val="20"/>
              </w:rPr>
              <w:t>O</w:t>
            </w:r>
            <w:r w:rsidRPr="0036057E">
              <w:rPr>
                <w:sz w:val="20"/>
                <w:szCs w:val="20"/>
              </w:rPr>
              <w:t xml:space="preserve">P] years before the clinical onset of chronic solvent-induced neurocognitive disorder, and if exposure has ceased before the clinical onset of chronic solvent-induced neurocognitive disorder, then that onset occurred within 1 years of cessation; </w:t>
            </w:r>
          </w:p>
          <w:p w14:paraId="22CBAFA3" w14:textId="77777777" w:rsidR="00670B42" w:rsidRDefault="00670B42" w:rsidP="00670B42">
            <w:pPr>
              <w:rPr>
                <w:sz w:val="20"/>
                <w:szCs w:val="20"/>
              </w:rPr>
            </w:pPr>
          </w:p>
          <w:p w14:paraId="7B1DBC61" w14:textId="77777777" w:rsidR="00670B42" w:rsidRDefault="00670B42" w:rsidP="00670B42">
            <w:pPr>
              <w:rPr>
                <w:rFonts w:cstheme="minorHAnsi"/>
                <w:sz w:val="20"/>
                <w:szCs w:val="20"/>
              </w:rPr>
            </w:pPr>
            <w:r w:rsidRPr="00707F6B">
              <w:rPr>
                <w:rFonts w:cstheme="minorHAnsi"/>
                <w:b/>
                <w:i/>
                <w:sz w:val="20"/>
                <w:szCs w:val="20"/>
              </w:rPr>
              <w:t xml:space="preserve">Specified List </w:t>
            </w:r>
            <w:r>
              <w:rPr>
                <w:rFonts w:cstheme="minorHAnsi"/>
                <w:b/>
                <w:i/>
                <w:sz w:val="20"/>
                <w:szCs w:val="20"/>
              </w:rPr>
              <w:t>2</w:t>
            </w:r>
            <w:r w:rsidRPr="00707F6B">
              <w:rPr>
                <w:rFonts w:cstheme="minorHAnsi"/>
                <w:b/>
                <w:i/>
                <w:sz w:val="20"/>
                <w:szCs w:val="20"/>
              </w:rPr>
              <w:t xml:space="preserve"> of solvents</w:t>
            </w:r>
            <w:r>
              <w:rPr>
                <w:rFonts w:cstheme="minorHAnsi"/>
                <w:sz w:val="20"/>
                <w:szCs w:val="20"/>
              </w:rPr>
              <w:t xml:space="preserve"> means: </w:t>
            </w:r>
            <w:r>
              <w:rPr>
                <w:sz w:val="20"/>
                <w:szCs w:val="20"/>
              </w:rPr>
              <w:t>white spirit;</w:t>
            </w:r>
          </w:p>
          <w:p w14:paraId="3ED0CFF9" w14:textId="77777777" w:rsidR="00670B42" w:rsidRPr="0036057E" w:rsidRDefault="00670B42" w:rsidP="00670B42">
            <w:pPr>
              <w:rPr>
                <w:sz w:val="20"/>
                <w:szCs w:val="20"/>
              </w:rPr>
            </w:pPr>
          </w:p>
          <w:p w14:paraId="6BC74B50" w14:textId="5E33A1D4" w:rsidR="00670B42" w:rsidRPr="0036057E" w:rsidRDefault="00670B42" w:rsidP="00670B42">
            <w:pPr>
              <w:contextualSpacing/>
              <w:rPr>
                <w:sz w:val="20"/>
                <w:szCs w:val="20"/>
              </w:rPr>
            </w:pPr>
            <w:r w:rsidRPr="0036057E">
              <w:rPr>
                <w:sz w:val="20"/>
                <w:szCs w:val="20"/>
              </w:rPr>
              <w:t>having an episode of acute solvent intoxication due to a solvent from the Specified List 3 of solvents [specified list of solvents</w:t>
            </w:r>
            <w:r>
              <w:rPr>
                <w:sz w:val="20"/>
                <w:szCs w:val="20"/>
              </w:rPr>
              <w:t xml:space="preserve"> BOP</w:t>
            </w:r>
            <w:r w:rsidRPr="0036057E">
              <w:rPr>
                <w:sz w:val="20"/>
                <w:szCs w:val="20"/>
              </w:rPr>
              <w:t>], with evidence of associated persistent brain damage on imaging, at the time of the clinical onset of chronic solvent-induced neurocognitive disorder;</w:t>
            </w:r>
          </w:p>
          <w:p w14:paraId="57A11D51" w14:textId="77777777" w:rsidR="00670B42" w:rsidRDefault="00670B42" w:rsidP="00670B42">
            <w:pPr>
              <w:rPr>
                <w:rFonts w:cstheme="minorHAnsi"/>
                <w:sz w:val="20"/>
                <w:szCs w:val="20"/>
              </w:rPr>
            </w:pPr>
          </w:p>
          <w:p w14:paraId="5AEEA3EF" w14:textId="77777777" w:rsidR="00670B42" w:rsidRPr="00CA6506" w:rsidRDefault="00670B42" w:rsidP="00670B42">
            <w:pPr>
              <w:rPr>
                <w:rFonts w:cstheme="minorHAnsi"/>
                <w:sz w:val="20"/>
                <w:szCs w:val="20"/>
              </w:rPr>
            </w:pPr>
            <w:r w:rsidRPr="00707F6B">
              <w:rPr>
                <w:rFonts w:cstheme="minorHAnsi"/>
                <w:b/>
                <w:i/>
                <w:sz w:val="20"/>
                <w:szCs w:val="20"/>
              </w:rPr>
              <w:t>Specified List 3 of solvents</w:t>
            </w:r>
            <w:r>
              <w:rPr>
                <w:rFonts w:cstheme="minorHAnsi"/>
                <w:sz w:val="20"/>
                <w:szCs w:val="20"/>
              </w:rPr>
              <w:t xml:space="preserve"> means: </w:t>
            </w:r>
            <w:r>
              <w:rPr>
                <w:sz w:val="20"/>
                <w:szCs w:val="20"/>
              </w:rPr>
              <w:t>white spirit;</w:t>
            </w:r>
          </w:p>
        </w:tc>
        <w:tc>
          <w:tcPr>
            <w:tcW w:w="2497" w:type="dxa"/>
          </w:tcPr>
          <w:p w14:paraId="1013FD2A" w14:textId="77777777" w:rsidR="00670B42" w:rsidRPr="00E05F47" w:rsidRDefault="00670B42" w:rsidP="00670B42">
            <w:pPr>
              <w:rPr>
                <w:rFonts w:cstheme="minorHAnsi"/>
                <w:sz w:val="20"/>
                <w:szCs w:val="20"/>
                <w:lang w:val="en-US"/>
              </w:rPr>
            </w:pPr>
            <w:r w:rsidRPr="00E05F47">
              <w:rPr>
                <w:rFonts w:cstheme="minorHAnsi"/>
                <w:sz w:val="20"/>
                <w:szCs w:val="20"/>
              </w:rPr>
              <w:t>Chronic solvent-</w:t>
            </w:r>
            <w:r>
              <w:rPr>
                <w:rFonts w:cstheme="minorHAnsi"/>
                <w:sz w:val="20"/>
                <w:szCs w:val="20"/>
              </w:rPr>
              <w:t>induced neurocognitive disorder</w:t>
            </w:r>
          </w:p>
          <w:p w14:paraId="69E3F8F7" w14:textId="77777777" w:rsidR="00670B42" w:rsidRPr="00CA6506" w:rsidRDefault="00670B42" w:rsidP="00670B42">
            <w:pPr>
              <w:rPr>
                <w:rFonts w:cstheme="minorHAnsi"/>
                <w:sz w:val="20"/>
                <w:szCs w:val="20"/>
              </w:rPr>
            </w:pPr>
            <w:r w:rsidRPr="00CA6506">
              <w:rPr>
                <w:rFonts w:cstheme="minorHAnsi"/>
                <w:sz w:val="20"/>
                <w:szCs w:val="20"/>
              </w:rPr>
              <w:t>(</w:t>
            </w:r>
            <w:r>
              <w:rPr>
                <w:rFonts w:cstheme="minorHAnsi"/>
                <w:sz w:val="20"/>
                <w:szCs w:val="20"/>
              </w:rPr>
              <w:t>109, 110/2021</w:t>
            </w:r>
            <w:r w:rsidRPr="00CA6506">
              <w:rPr>
                <w:rFonts w:cstheme="minorHAnsi"/>
                <w:sz w:val="20"/>
                <w:szCs w:val="20"/>
              </w:rPr>
              <w:t>)</w:t>
            </w:r>
          </w:p>
        </w:tc>
      </w:tr>
      <w:tr w:rsidR="00670B42" w:rsidRPr="00CA6506" w14:paraId="0D2FAA89" w14:textId="77777777" w:rsidTr="00CA5405">
        <w:trPr>
          <w:cantSplit/>
        </w:trPr>
        <w:tc>
          <w:tcPr>
            <w:tcW w:w="2635" w:type="dxa"/>
          </w:tcPr>
          <w:p w14:paraId="60626E56" w14:textId="77777777" w:rsidR="00670B42" w:rsidRPr="00CA6506" w:rsidRDefault="00670B42" w:rsidP="00670B42">
            <w:pPr>
              <w:rPr>
                <w:rFonts w:cstheme="minorHAnsi"/>
                <w:sz w:val="20"/>
                <w:szCs w:val="20"/>
              </w:rPr>
            </w:pPr>
          </w:p>
        </w:tc>
        <w:tc>
          <w:tcPr>
            <w:tcW w:w="8897" w:type="dxa"/>
          </w:tcPr>
          <w:p w14:paraId="3B2FB0E9" w14:textId="77777777" w:rsidR="00670B42" w:rsidRPr="00CA6506" w:rsidRDefault="00670B42" w:rsidP="00670B42">
            <w:pPr>
              <w:rPr>
                <w:rFonts w:cstheme="minorHAnsi"/>
                <w:sz w:val="20"/>
                <w:szCs w:val="20"/>
              </w:rPr>
            </w:pPr>
          </w:p>
        </w:tc>
        <w:tc>
          <w:tcPr>
            <w:tcW w:w="2497" w:type="dxa"/>
          </w:tcPr>
          <w:p w14:paraId="2FA2A20D" w14:textId="77777777" w:rsidR="00670B42" w:rsidRPr="00CA6506" w:rsidRDefault="00670B42" w:rsidP="00670B42">
            <w:pPr>
              <w:rPr>
                <w:rFonts w:cstheme="minorHAnsi"/>
                <w:sz w:val="20"/>
                <w:szCs w:val="20"/>
              </w:rPr>
            </w:pPr>
          </w:p>
        </w:tc>
      </w:tr>
      <w:tr w:rsidR="00670B42" w:rsidRPr="00CA6506" w14:paraId="12BFC2E2" w14:textId="77777777" w:rsidTr="00CA5405">
        <w:trPr>
          <w:cantSplit/>
        </w:trPr>
        <w:tc>
          <w:tcPr>
            <w:tcW w:w="2635" w:type="dxa"/>
            <w:vMerge w:val="restart"/>
          </w:tcPr>
          <w:p w14:paraId="78AE0D20" w14:textId="77777777" w:rsidR="00670B42" w:rsidRPr="00CA6506" w:rsidRDefault="00670B42" w:rsidP="00670B42">
            <w:pPr>
              <w:rPr>
                <w:rFonts w:cstheme="minorHAnsi"/>
                <w:sz w:val="20"/>
                <w:szCs w:val="20"/>
              </w:rPr>
            </w:pPr>
            <w:r w:rsidRPr="00CA6506">
              <w:rPr>
                <w:rFonts w:cstheme="minorHAnsi"/>
                <w:sz w:val="20"/>
                <w:szCs w:val="20"/>
              </w:rPr>
              <w:t>Xylene</w:t>
            </w:r>
          </w:p>
        </w:tc>
        <w:tc>
          <w:tcPr>
            <w:tcW w:w="8897" w:type="dxa"/>
          </w:tcPr>
          <w:p w14:paraId="483A9024" w14:textId="77777777" w:rsidR="00670B42" w:rsidRPr="00CA6506" w:rsidRDefault="00670B42" w:rsidP="00670B42">
            <w:pPr>
              <w:rPr>
                <w:rFonts w:cstheme="minorHAnsi"/>
                <w:sz w:val="20"/>
                <w:szCs w:val="20"/>
              </w:rPr>
            </w:pPr>
            <w:r w:rsidRPr="00CA6506">
              <w:rPr>
                <w:rFonts w:cstheme="minorHAnsi"/>
                <w:sz w:val="20"/>
                <w:szCs w:val="20"/>
              </w:rPr>
              <w:t>having substance use disorder involving a substance from the specified list at the time of the clinical onset of peripheral neuropathy;</w:t>
            </w:r>
          </w:p>
          <w:p w14:paraId="09B89750" w14:textId="77777777" w:rsidR="00670B42" w:rsidRPr="00CA6506" w:rsidRDefault="00670B42" w:rsidP="00670B42">
            <w:pPr>
              <w:rPr>
                <w:rFonts w:cstheme="minorHAnsi"/>
                <w:sz w:val="20"/>
                <w:szCs w:val="20"/>
              </w:rPr>
            </w:pPr>
          </w:p>
          <w:p w14:paraId="09919090" w14:textId="77777777" w:rsidR="00670B42" w:rsidRPr="00CA6506" w:rsidRDefault="00670B42" w:rsidP="00670B42">
            <w:pPr>
              <w:rPr>
                <w:rFonts w:cstheme="minorHAnsi"/>
                <w:sz w:val="20"/>
                <w:szCs w:val="20"/>
              </w:rPr>
            </w:pPr>
            <w:r w:rsidRPr="00B77BAD">
              <w:rPr>
                <w:rFonts w:cstheme="minorHAnsi"/>
                <w:b/>
                <w:i/>
                <w:sz w:val="20"/>
                <w:szCs w:val="20"/>
              </w:rPr>
              <w:t>a substance from the specified list</w:t>
            </w:r>
            <w:r w:rsidRPr="00CA6506">
              <w:rPr>
                <w:rFonts w:cstheme="minorHAnsi"/>
                <w:sz w:val="20"/>
                <w:szCs w:val="20"/>
              </w:rPr>
              <w:t xml:space="preserve"> means: (f) xylene;</w:t>
            </w:r>
          </w:p>
        </w:tc>
        <w:tc>
          <w:tcPr>
            <w:tcW w:w="2497" w:type="dxa"/>
          </w:tcPr>
          <w:p w14:paraId="30639624" w14:textId="77777777" w:rsidR="00670B42" w:rsidRPr="00CA6506" w:rsidRDefault="00670B42" w:rsidP="00670B42">
            <w:pPr>
              <w:rPr>
                <w:rFonts w:cstheme="minorHAnsi"/>
                <w:sz w:val="20"/>
                <w:szCs w:val="20"/>
              </w:rPr>
            </w:pPr>
            <w:r w:rsidRPr="00CA6506">
              <w:rPr>
                <w:rFonts w:cstheme="minorHAnsi"/>
                <w:sz w:val="20"/>
                <w:szCs w:val="20"/>
              </w:rPr>
              <w:t>Peripheral neuropathy</w:t>
            </w:r>
          </w:p>
          <w:p w14:paraId="7783B4E6" w14:textId="77777777" w:rsidR="00670B42" w:rsidRPr="00CA6506" w:rsidRDefault="00670B42" w:rsidP="00670B42">
            <w:pPr>
              <w:rPr>
                <w:rFonts w:cstheme="minorHAnsi"/>
                <w:sz w:val="20"/>
                <w:szCs w:val="20"/>
              </w:rPr>
            </w:pPr>
            <w:r w:rsidRPr="00CA6506">
              <w:rPr>
                <w:rFonts w:cstheme="minorHAnsi"/>
                <w:sz w:val="20"/>
                <w:szCs w:val="20"/>
              </w:rPr>
              <w:t>(74/2014)</w:t>
            </w:r>
          </w:p>
        </w:tc>
      </w:tr>
      <w:tr w:rsidR="00670B42" w:rsidRPr="00CA6506" w14:paraId="05C289EF" w14:textId="77777777" w:rsidTr="00CA5405">
        <w:trPr>
          <w:cantSplit/>
        </w:trPr>
        <w:tc>
          <w:tcPr>
            <w:tcW w:w="2635" w:type="dxa"/>
            <w:vMerge/>
          </w:tcPr>
          <w:p w14:paraId="61A41E28" w14:textId="77777777" w:rsidR="00670B42" w:rsidRPr="00CA6506" w:rsidRDefault="00670B42" w:rsidP="00670B42">
            <w:pPr>
              <w:rPr>
                <w:rFonts w:cstheme="minorHAnsi"/>
                <w:sz w:val="20"/>
                <w:szCs w:val="20"/>
              </w:rPr>
            </w:pPr>
          </w:p>
        </w:tc>
        <w:tc>
          <w:tcPr>
            <w:tcW w:w="8897" w:type="dxa"/>
          </w:tcPr>
          <w:p w14:paraId="7025DE5D" w14:textId="4D3D723B" w:rsidR="00670B42" w:rsidRPr="00EF1F6A" w:rsidRDefault="00670B42" w:rsidP="00670B42">
            <w:pPr>
              <w:rPr>
                <w:sz w:val="20"/>
                <w:szCs w:val="20"/>
              </w:rPr>
            </w:pPr>
            <w:r w:rsidRPr="00EF1F6A">
              <w:rPr>
                <w:sz w:val="20"/>
                <w:szCs w:val="20"/>
              </w:rPr>
              <w:t xml:space="preserve">having a severe substance use disorder involving inhalation of a solvent from the </w:t>
            </w:r>
            <w:r>
              <w:rPr>
                <w:sz w:val="20"/>
                <w:szCs w:val="20"/>
              </w:rPr>
              <w:t>S</w:t>
            </w:r>
            <w:r w:rsidRPr="00EF1F6A">
              <w:rPr>
                <w:sz w:val="20"/>
                <w:szCs w:val="20"/>
              </w:rPr>
              <w:t xml:space="preserve">pecified </w:t>
            </w:r>
            <w:r>
              <w:rPr>
                <w:sz w:val="20"/>
                <w:szCs w:val="20"/>
              </w:rPr>
              <w:t>L</w:t>
            </w:r>
            <w:r w:rsidRPr="00EF1F6A">
              <w:rPr>
                <w:sz w:val="20"/>
                <w:szCs w:val="20"/>
              </w:rPr>
              <w:t>ist 1 of solvents, within the 5 years before the clinical onset of chronic solvent-induced neurocognitive disorder;</w:t>
            </w:r>
          </w:p>
          <w:p w14:paraId="77D07CF5" w14:textId="77777777" w:rsidR="00670B42" w:rsidRPr="00EF1F6A" w:rsidRDefault="00670B42" w:rsidP="00670B42">
            <w:pPr>
              <w:rPr>
                <w:rFonts w:cstheme="minorHAnsi"/>
                <w:sz w:val="20"/>
                <w:szCs w:val="20"/>
              </w:rPr>
            </w:pPr>
          </w:p>
          <w:p w14:paraId="1456C7DB" w14:textId="77777777" w:rsidR="00670B42" w:rsidRPr="0036057E" w:rsidRDefault="00670B42" w:rsidP="00670B42">
            <w:pPr>
              <w:rPr>
                <w:sz w:val="20"/>
                <w:szCs w:val="20"/>
              </w:rPr>
            </w:pPr>
            <w:r w:rsidRPr="00EF1F6A">
              <w:rPr>
                <w:b/>
                <w:i/>
                <w:sz w:val="20"/>
                <w:szCs w:val="20"/>
              </w:rPr>
              <w:t>Specified List 1 of solvents</w:t>
            </w:r>
            <w:r w:rsidRPr="00EF1F6A">
              <w:rPr>
                <w:sz w:val="20"/>
                <w:szCs w:val="20"/>
              </w:rPr>
              <w:t xml:space="preserve"> means</w:t>
            </w:r>
            <w:r>
              <w:rPr>
                <w:sz w:val="20"/>
                <w:szCs w:val="20"/>
              </w:rPr>
              <w:t xml:space="preserve"> xylene;</w:t>
            </w:r>
          </w:p>
          <w:p w14:paraId="603DD1FB" w14:textId="77777777" w:rsidR="00670B42" w:rsidRPr="0036057E" w:rsidRDefault="00670B42" w:rsidP="00670B42">
            <w:pPr>
              <w:rPr>
                <w:sz w:val="20"/>
                <w:szCs w:val="20"/>
              </w:rPr>
            </w:pPr>
          </w:p>
          <w:p w14:paraId="3EAD7794" w14:textId="3A9B9E9F" w:rsidR="00670B42" w:rsidRPr="0036057E" w:rsidRDefault="00670B42" w:rsidP="00670B42">
            <w:pPr>
              <w:contextualSpacing/>
              <w:rPr>
                <w:sz w:val="20"/>
                <w:szCs w:val="20"/>
              </w:rPr>
            </w:pPr>
            <w:r w:rsidRPr="0036057E">
              <w:rPr>
                <w:sz w:val="20"/>
                <w:szCs w:val="20"/>
              </w:rPr>
              <w:t>having at least 50 episodes of acute solvent intoxication due to a solvent from the Specified List 2 of solvents [specified list of solvents</w:t>
            </w:r>
            <w:r>
              <w:rPr>
                <w:sz w:val="20"/>
                <w:szCs w:val="20"/>
              </w:rPr>
              <w:t xml:space="preserve"> BOP</w:t>
            </w:r>
            <w:r w:rsidRPr="0036057E">
              <w:rPr>
                <w:sz w:val="20"/>
                <w:szCs w:val="20"/>
              </w:rPr>
              <w:t>] consecutive period of 2 [1 B</w:t>
            </w:r>
            <w:r>
              <w:rPr>
                <w:sz w:val="20"/>
                <w:szCs w:val="20"/>
              </w:rPr>
              <w:t>O</w:t>
            </w:r>
            <w:r w:rsidRPr="0036057E">
              <w:rPr>
                <w:sz w:val="20"/>
                <w:szCs w:val="20"/>
              </w:rPr>
              <w:t xml:space="preserve">P] years before the clinical onset of chronic solvent-induced neurocognitive disorder, and where the last episode of acute solvent intoxication occurred within the 2 years before the clinical onset of chronic solvent-induced neurocognitive disorder; </w:t>
            </w:r>
          </w:p>
          <w:p w14:paraId="1FD14A1A" w14:textId="77777777" w:rsidR="00670B42" w:rsidRDefault="00670B42" w:rsidP="00670B42">
            <w:pPr>
              <w:contextualSpacing/>
              <w:rPr>
                <w:sz w:val="20"/>
                <w:szCs w:val="20"/>
              </w:rPr>
            </w:pPr>
          </w:p>
          <w:p w14:paraId="3B14790C" w14:textId="77777777" w:rsidR="00670B42" w:rsidRDefault="00670B42" w:rsidP="00670B42">
            <w:pPr>
              <w:rPr>
                <w:rFonts w:cstheme="minorHAnsi"/>
                <w:sz w:val="20"/>
                <w:szCs w:val="20"/>
              </w:rPr>
            </w:pPr>
            <w:r w:rsidRPr="00707F6B">
              <w:rPr>
                <w:rFonts w:cstheme="minorHAnsi"/>
                <w:b/>
                <w:i/>
                <w:sz w:val="20"/>
                <w:szCs w:val="20"/>
              </w:rPr>
              <w:t xml:space="preserve">Specified List </w:t>
            </w:r>
            <w:r>
              <w:rPr>
                <w:rFonts w:cstheme="minorHAnsi"/>
                <w:b/>
                <w:i/>
                <w:sz w:val="20"/>
                <w:szCs w:val="20"/>
              </w:rPr>
              <w:t>2</w:t>
            </w:r>
            <w:r w:rsidRPr="00707F6B">
              <w:rPr>
                <w:rFonts w:cstheme="minorHAnsi"/>
                <w:b/>
                <w:i/>
                <w:sz w:val="20"/>
                <w:szCs w:val="20"/>
              </w:rPr>
              <w:t xml:space="preserve"> of solvents</w:t>
            </w:r>
            <w:r>
              <w:rPr>
                <w:rFonts w:cstheme="minorHAnsi"/>
                <w:sz w:val="20"/>
                <w:szCs w:val="20"/>
              </w:rPr>
              <w:t xml:space="preserve"> means: </w:t>
            </w:r>
            <w:r>
              <w:rPr>
                <w:sz w:val="20"/>
                <w:szCs w:val="20"/>
              </w:rPr>
              <w:t>xylene;</w:t>
            </w:r>
          </w:p>
          <w:p w14:paraId="1B74A4A4" w14:textId="77777777" w:rsidR="00670B42" w:rsidRDefault="00670B42" w:rsidP="00670B42">
            <w:pPr>
              <w:contextualSpacing/>
              <w:rPr>
                <w:sz w:val="20"/>
                <w:szCs w:val="20"/>
              </w:rPr>
            </w:pPr>
          </w:p>
          <w:p w14:paraId="64DCF4E7" w14:textId="2FA13328" w:rsidR="00670B42" w:rsidRPr="0036057E" w:rsidRDefault="00670B42" w:rsidP="00670B42">
            <w:pPr>
              <w:contextualSpacing/>
              <w:rPr>
                <w:sz w:val="20"/>
                <w:szCs w:val="20"/>
              </w:rPr>
            </w:pPr>
            <w:r w:rsidRPr="0036057E">
              <w:rPr>
                <w:sz w:val="20"/>
                <w:szCs w:val="20"/>
              </w:rPr>
              <w:t>inhaling, ingesting or having cutaneous contact with a solvent from the Specified List 2 of solvents [specified list of solvents</w:t>
            </w:r>
            <w:r>
              <w:rPr>
                <w:sz w:val="20"/>
                <w:szCs w:val="20"/>
              </w:rPr>
              <w:t xml:space="preserve"> BOP</w:t>
            </w:r>
            <w:r w:rsidRPr="0036057E">
              <w:rPr>
                <w:sz w:val="20"/>
                <w:szCs w:val="20"/>
              </w:rPr>
              <w:t>], where inhalation occurred in an unventilated and confined space, on more days than not for a consecutive period of at least 5 [10 B</w:t>
            </w:r>
            <w:r>
              <w:rPr>
                <w:sz w:val="20"/>
                <w:szCs w:val="20"/>
              </w:rPr>
              <w:t>O</w:t>
            </w:r>
            <w:r w:rsidRPr="0036057E">
              <w:rPr>
                <w:sz w:val="20"/>
                <w:szCs w:val="20"/>
              </w:rPr>
              <w:t xml:space="preserve">P] years before the clinical onset of chronic solvent-induced neurocognitive disorder, and if exposure has ceased before the clinical onset of chronic solvent-induced neurocognitive disorder, then that onset occurred within 1 years of cessation; </w:t>
            </w:r>
          </w:p>
          <w:p w14:paraId="0BAC2D25" w14:textId="77777777" w:rsidR="00670B42" w:rsidRDefault="00670B42" w:rsidP="00670B42">
            <w:pPr>
              <w:rPr>
                <w:sz w:val="20"/>
                <w:szCs w:val="20"/>
              </w:rPr>
            </w:pPr>
          </w:p>
          <w:p w14:paraId="674C9525" w14:textId="77777777" w:rsidR="00670B42" w:rsidRDefault="00670B42" w:rsidP="00670B42">
            <w:pPr>
              <w:rPr>
                <w:rFonts w:cstheme="minorHAnsi"/>
                <w:sz w:val="20"/>
                <w:szCs w:val="20"/>
              </w:rPr>
            </w:pPr>
            <w:r w:rsidRPr="00707F6B">
              <w:rPr>
                <w:rFonts w:cstheme="minorHAnsi"/>
                <w:b/>
                <w:i/>
                <w:sz w:val="20"/>
                <w:szCs w:val="20"/>
              </w:rPr>
              <w:t xml:space="preserve">Specified List </w:t>
            </w:r>
            <w:r>
              <w:rPr>
                <w:rFonts w:cstheme="minorHAnsi"/>
                <w:b/>
                <w:i/>
                <w:sz w:val="20"/>
                <w:szCs w:val="20"/>
              </w:rPr>
              <w:t>2</w:t>
            </w:r>
            <w:r w:rsidRPr="00707F6B">
              <w:rPr>
                <w:rFonts w:cstheme="minorHAnsi"/>
                <w:b/>
                <w:i/>
                <w:sz w:val="20"/>
                <w:szCs w:val="20"/>
              </w:rPr>
              <w:t xml:space="preserve"> of solvents</w:t>
            </w:r>
            <w:r>
              <w:rPr>
                <w:rFonts w:cstheme="minorHAnsi"/>
                <w:sz w:val="20"/>
                <w:szCs w:val="20"/>
              </w:rPr>
              <w:t xml:space="preserve"> means: </w:t>
            </w:r>
            <w:r>
              <w:rPr>
                <w:sz w:val="20"/>
                <w:szCs w:val="20"/>
              </w:rPr>
              <w:t>xylene;</w:t>
            </w:r>
          </w:p>
          <w:p w14:paraId="000288D5" w14:textId="77777777" w:rsidR="00670B42" w:rsidRPr="0036057E" w:rsidRDefault="00670B42" w:rsidP="00670B42">
            <w:pPr>
              <w:rPr>
                <w:sz w:val="20"/>
                <w:szCs w:val="20"/>
              </w:rPr>
            </w:pPr>
          </w:p>
          <w:p w14:paraId="7C48056D" w14:textId="56345F5F" w:rsidR="00670B42" w:rsidRPr="0036057E" w:rsidRDefault="00670B42" w:rsidP="00670B42">
            <w:pPr>
              <w:contextualSpacing/>
              <w:rPr>
                <w:sz w:val="20"/>
                <w:szCs w:val="20"/>
              </w:rPr>
            </w:pPr>
            <w:r w:rsidRPr="0036057E">
              <w:rPr>
                <w:sz w:val="20"/>
                <w:szCs w:val="20"/>
              </w:rPr>
              <w:t>having an episode of acute solvent intoxication due to a solvent from the Specified List 3 of solvents [specified list of solvents</w:t>
            </w:r>
            <w:r>
              <w:rPr>
                <w:sz w:val="20"/>
                <w:szCs w:val="20"/>
              </w:rPr>
              <w:t xml:space="preserve"> BOP</w:t>
            </w:r>
            <w:r w:rsidRPr="0036057E">
              <w:rPr>
                <w:sz w:val="20"/>
                <w:szCs w:val="20"/>
              </w:rPr>
              <w:t>], with evidence of associated persistent brain damage on imaging, at the time of the clinical onset of chronic solvent-induced neurocognitive disorder;</w:t>
            </w:r>
          </w:p>
          <w:p w14:paraId="720533B0" w14:textId="77777777" w:rsidR="00670B42" w:rsidRDefault="00670B42" w:rsidP="00670B42">
            <w:pPr>
              <w:rPr>
                <w:rFonts w:cstheme="minorHAnsi"/>
                <w:sz w:val="20"/>
                <w:szCs w:val="20"/>
              </w:rPr>
            </w:pPr>
          </w:p>
          <w:p w14:paraId="4C9CCFC3" w14:textId="77777777" w:rsidR="00670B42" w:rsidRPr="00CA6506" w:rsidRDefault="00670B42" w:rsidP="00670B42">
            <w:pPr>
              <w:rPr>
                <w:rFonts w:cstheme="minorHAnsi"/>
                <w:sz w:val="20"/>
                <w:szCs w:val="20"/>
              </w:rPr>
            </w:pPr>
            <w:r w:rsidRPr="00707F6B">
              <w:rPr>
                <w:rFonts w:cstheme="minorHAnsi"/>
                <w:b/>
                <w:i/>
                <w:sz w:val="20"/>
                <w:szCs w:val="20"/>
              </w:rPr>
              <w:t>Specified List 3 of solvents</w:t>
            </w:r>
            <w:r>
              <w:rPr>
                <w:rFonts w:cstheme="minorHAnsi"/>
                <w:sz w:val="20"/>
                <w:szCs w:val="20"/>
              </w:rPr>
              <w:t xml:space="preserve"> means: </w:t>
            </w:r>
            <w:r>
              <w:rPr>
                <w:sz w:val="20"/>
                <w:szCs w:val="20"/>
              </w:rPr>
              <w:t>xylene;</w:t>
            </w:r>
          </w:p>
        </w:tc>
        <w:tc>
          <w:tcPr>
            <w:tcW w:w="2497" w:type="dxa"/>
          </w:tcPr>
          <w:p w14:paraId="36DB4A2D" w14:textId="77777777" w:rsidR="00670B42" w:rsidRPr="00E05F47" w:rsidRDefault="00670B42" w:rsidP="00670B42">
            <w:pPr>
              <w:rPr>
                <w:rFonts w:cstheme="minorHAnsi"/>
                <w:sz w:val="20"/>
                <w:szCs w:val="20"/>
                <w:lang w:val="en-US"/>
              </w:rPr>
            </w:pPr>
            <w:r w:rsidRPr="00E05F47">
              <w:rPr>
                <w:rFonts w:cstheme="minorHAnsi"/>
                <w:sz w:val="20"/>
                <w:szCs w:val="20"/>
              </w:rPr>
              <w:t>Chronic solvent-</w:t>
            </w:r>
            <w:r>
              <w:rPr>
                <w:rFonts w:cstheme="minorHAnsi"/>
                <w:sz w:val="20"/>
                <w:szCs w:val="20"/>
              </w:rPr>
              <w:t>induced neurocognitive disorder</w:t>
            </w:r>
          </w:p>
          <w:p w14:paraId="15B96E20" w14:textId="77777777" w:rsidR="00670B42" w:rsidRPr="00CA6506" w:rsidRDefault="00670B42" w:rsidP="00670B42">
            <w:pPr>
              <w:rPr>
                <w:rFonts w:cstheme="minorHAnsi"/>
                <w:sz w:val="20"/>
                <w:szCs w:val="20"/>
              </w:rPr>
            </w:pPr>
            <w:r w:rsidRPr="00CA6506">
              <w:rPr>
                <w:rFonts w:cstheme="minorHAnsi"/>
                <w:sz w:val="20"/>
                <w:szCs w:val="20"/>
              </w:rPr>
              <w:t>(</w:t>
            </w:r>
            <w:r>
              <w:rPr>
                <w:rFonts w:cstheme="minorHAnsi"/>
                <w:sz w:val="20"/>
                <w:szCs w:val="20"/>
              </w:rPr>
              <w:t>109, 110/2021</w:t>
            </w:r>
            <w:r w:rsidRPr="00CA6506">
              <w:rPr>
                <w:rFonts w:cstheme="minorHAnsi"/>
                <w:sz w:val="20"/>
                <w:szCs w:val="20"/>
              </w:rPr>
              <w:t>)</w:t>
            </w:r>
          </w:p>
        </w:tc>
      </w:tr>
      <w:tr w:rsidR="00670B42" w:rsidRPr="00CA6506" w14:paraId="710FE5B8" w14:textId="77777777" w:rsidTr="00CA5405">
        <w:trPr>
          <w:cantSplit/>
        </w:trPr>
        <w:tc>
          <w:tcPr>
            <w:tcW w:w="2635" w:type="dxa"/>
            <w:vMerge/>
          </w:tcPr>
          <w:p w14:paraId="1332542B" w14:textId="77777777" w:rsidR="00670B42" w:rsidRPr="00CA6506" w:rsidRDefault="00670B42" w:rsidP="00670B42">
            <w:pPr>
              <w:rPr>
                <w:rFonts w:cstheme="minorHAnsi"/>
                <w:sz w:val="20"/>
                <w:szCs w:val="20"/>
              </w:rPr>
            </w:pPr>
          </w:p>
        </w:tc>
        <w:tc>
          <w:tcPr>
            <w:tcW w:w="8897" w:type="dxa"/>
          </w:tcPr>
          <w:p w14:paraId="0CD3ADE5" w14:textId="77777777" w:rsidR="00670B42" w:rsidRPr="00C224C7" w:rsidRDefault="00670B42" w:rsidP="00670B42">
            <w:pPr>
              <w:rPr>
                <w:rFonts w:cstheme="minorHAnsi"/>
                <w:sz w:val="20"/>
                <w:szCs w:val="20"/>
              </w:rPr>
            </w:pPr>
            <w:r w:rsidRPr="00C224C7">
              <w:rPr>
                <w:rFonts w:cstheme="minorHAnsi"/>
                <w:sz w:val="20"/>
                <w:szCs w:val="20"/>
              </w:rPr>
              <w:t>inhaling, ingesting or having cutaneous contact with an agent from the</w:t>
            </w:r>
            <w:r>
              <w:rPr>
                <w:rFonts w:cstheme="minorHAnsi"/>
                <w:sz w:val="20"/>
                <w:szCs w:val="20"/>
              </w:rPr>
              <w:t xml:space="preserve"> </w:t>
            </w:r>
            <w:r w:rsidRPr="00C224C7">
              <w:rPr>
                <w:rFonts w:cstheme="minorHAnsi"/>
                <w:sz w:val="20"/>
                <w:szCs w:val="20"/>
              </w:rPr>
              <w:t>specified list of chemical agents, for a cumulative period of at least</w:t>
            </w:r>
            <w:r>
              <w:rPr>
                <w:rFonts w:cstheme="minorHAnsi"/>
                <w:sz w:val="20"/>
                <w:szCs w:val="20"/>
              </w:rPr>
              <w:t xml:space="preserve"> </w:t>
            </w:r>
            <w:r w:rsidRPr="00C224C7">
              <w:rPr>
                <w:rFonts w:cstheme="minorHAnsi"/>
                <w:sz w:val="20"/>
                <w:szCs w:val="20"/>
              </w:rPr>
              <w:t>2 500 hours within a continuous period of five years, before the clinical</w:t>
            </w:r>
          </w:p>
          <w:p w14:paraId="2FC2ED7A" w14:textId="4B136ED0" w:rsidR="00670B42" w:rsidRDefault="00670B42" w:rsidP="00670B42">
            <w:pPr>
              <w:rPr>
                <w:rFonts w:cstheme="minorHAnsi"/>
                <w:sz w:val="20"/>
                <w:szCs w:val="20"/>
              </w:rPr>
            </w:pPr>
            <w:r w:rsidRPr="00C224C7">
              <w:rPr>
                <w:rFonts w:cstheme="minorHAnsi"/>
                <w:sz w:val="20"/>
                <w:szCs w:val="20"/>
              </w:rPr>
              <w:t>onset</w:t>
            </w:r>
            <w:r>
              <w:rPr>
                <w:rFonts w:cstheme="minorHAnsi"/>
                <w:sz w:val="20"/>
                <w:szCs w:val="20"/>
              </w:rPr>
              <w:t>/worsening</w:t>
            </w:r>
            <w:r w:rsidRPr="00C224C7">
              <w:rPr>
                <w:rFonts w:cstheme="minorHAnsi"/>
                <w:sz w:val="20"/>
                <w:szCs w:val="20"/>
              </w:rPr>
              <w:t xml:space="preserve"> of sensorineural hearing loss, and where that exposure has</w:t>
            </w:r>
            <w:r>
              <w:rPr>
                <w:rFonts w:cstheme="minorHAnsi"/>
                <w:sz w:val="20"/>
                <w:szCs w:val="20"/>
              </w:rPr>
              <w:t xml:space="preserve"> </w:t>
            </w:r>
            <w:r w:rsidRPr="00C224C7">
              <w:rPr>
                <w:rFonts w:cstheme="minorHAnsi"/>
                <w:sz w:val="20"/>
                <w:szCs w:val="20"/>
              </w:rPr>
              <w:t>ceased, the clinical onset</w:t>
            </w:r>
            <w:r>
              <w:rPr>
                <w:rFonts w:cstheme="minorHAnsi"/>
                <w:sz w:val="20"/>
                <w:szCs w:val="20"/>
              </w:rPr>
              <w:t>/worsening</w:t>
            </w:r>
            <w:r w:rsidRPr="00C224C7">
              <w:rPr>
                <w:rFonts w:cstheme="minorHAnsi"/>
                <w:sz w:val="20"/>
                <w:szCs w:val="20"/>
              </w:rPr>
              <w:t xml:space="preserve"> of sensorineural hearing loss has occurred</w:t>
            </w:r>
            <w:r>
              <w:rPr>
                <w:rFonts w:cstheme="minorHAnsi"/>
                <w:sz w:val="20"/>
                <w:szCs w:val="20"/>
              </w:rPr>
              <w:t xml:space="preserve"> </w:t>
            </w:r>
            <w:r w:rsidRPr="00C224C7">
              <w:rPr>
                <w:rFonts w:cstheme="minorHAnsi"/>
                <w:sz w:val="20"/>
                <w:szCs w:val="20"/>
              </w:rPr>
              <w:t>within two years of cessation;</w:t>
            </w:r>
          </w:p>
          <w:p w14:paraId="641D3F81" w14:textId="77777777" w:rsidR="00670B42" w:rsidRPr="00C224C7" w:rsidRDefault="00670B42" w:rsidP="00670B42">
            <w:pPr>
              <w:rPr>
                <w:rFonts w:cstheme="minorHAnsi"/>
                <w:sz w:val="20"/>
                <w:szCs w:val="20"/>
              </w:rPr>
            </w:pPr>
          </w:p>
          <w:p w14:paraId="511A1E11" w14:textId="77777777" w:rsidR="00670B42" w:rsidRPr="00CA6506" w:rsidRDefault="00670B42" w:rsidP="00670B42">
            <w:pPr>
              <w:rPr>
                <w:rFonts w:cstheme="minorHAnsi"/>
                <w:sz w:val="20"/>
                <w:szCs w:val="20"/>
              </w:rPr>
            </w:pPr>
            <w:r w:rsidRPr="00C224C7">
              <w:rPr>
                <w:b/>
                <w:i/>
                <w:sz w:val="20"/>
                <w:szCs w:val="20"/>
              </w:rPr>
              <w:t>specified list of chemical agents</w:t>
            </w:r>
            <w:r w:rsidRPr="00C224C7">
              <w:rPr>
                <w:sz w:val="20"/>
                <w:szCs w:val="20"/>
              </w:rPr>
              <w:t xml:space="preserve"> means:</w:t>
            </w:r>
            <w:r>
              <w:rPr>
                <w:sz w:val="20"/>
                <w:szCs w:val="20"/>
              </w:rPr>
              <w:t xml:space="preserve"> p-xylene; </w:t>
            </w:r>
          </w:p>
        </w:tc>
        <w:tc>
          <w:tcPr>
            <w:tcW w:w="2497" w:type="dxa"/>
          </w:tcPr>
          <w:p w14:paraId="720042B9" w14:textId="77777777" w:rsidR="00670B42" w:rsidRDefault="00670B42" w:rsidP="00670B42">
            <w:pPr>
              <w:rPr>
                <w:rFonts w:cstheme="minorHAnsi"/>
                <w:sz w:val="20"/>
                <w:szCs w:val="20"/>
              </w:rPr>
            </w:pPr>
            <w:r>
              <w:rPr>
                <w:rFonts w:cstheme="minorHAnsi"/>
                <w:sz w:val="20"/>
                <w:szCs w:val="20"/>
              </w:rPr>
              <w:t>Sensorineural hearing loss</w:t>
            </w:r>
          </w:p>
          <w:p w14:paraId="0F0C972A" w14:textId="77777777" w:rsidR="00670B42" w:rsidRPr="00CA6506" w:rsidRDefault="00670B42" w:rsidP="00670B42">
            <w:pPr>
              <w:rPr>
                <w:rFonts w:cstheme="minorHAnsi"/>
                <w:sz w:val="20"/>
                <w:szCs w:val="20"/>
              </w:rPr>
            </w:pPr>
            <w:r>
              <w:rPr>
                <w:rFonts w:cstheme="minorHAnsi"/>
                <w:sz w:val="20"/>
                <w:szCs w:val="20"/>
              </w:rPr>
              <w:t>(98, 99/2019)</w:t>
            </w:r>
          </w:p>
        </w:tc>
      </w:tr>
      <w:tr w:rsidR="00670B42" w:rsidRPr="00CA6506" w14:paraId="7906A755" w14:textId="77777777" w:rsidTr="00CA5405">
        <w:trPr>
          <w:cantSplit/>
        </w:trPr>
        <w:tc>
          <w:tcPr>
            <w:tcW w:w="2635" w:type="dxa"/>
            <w:vMerge/>
          </w:tcPr>
          <w:p w14:paraId="09ECBE48" w14:textId="77777777" w:rsidR="00670B42" w:rsidRPr="00CA6506" w:rsidRDefault="00670B42" w:rsidP="00670B42">
            <w:pPr>
              <w:rPr>
                <w:rFonts w:cstheme="minorHAnsi"/>
                <w:sz w:val="20"/>
                <w:szCs w:val="20"/>
              </w:rPr>
            </w:pPr>
          </w:p>
        </w:tc>
        <w:tc>
          <w:tcPr>
            <w:tcW w:w="8897" w:type="dxa"/>
          </w:tcPr>
          <w:p w14:paraId="5A4C7C23" w14:textId="77777777" w:rsidR="00670B42" w:rsidRDefault="00670B42" w:rsidP="00670B42">
            <w:pPr>
              <w:tabs>
                <w:tab w:val="left" w:pos="1760"/>
              </w:tabs>
              <w:rPr>
                <w:sz w:val="20"/>
                <w:szCs w:val="20"/>
              </w:rPr>
            </w:pPr>
            <w:r w:rsidRPr="00821F29">
              <w:rPr>
                <w:sz w:val="20"/>
                <w:szCs w:val="20"/>
              </w:rPr>
              <w:t>inhaling fumes from a volatile substance from the specified list of volatile substances for a cumulative period of at least 5,000 hours before the clinical onset of anosmia and where that exposure has ceased, the clinical onset of anosmia has occurred within one year of cessation;</w:t>
            </w:r>
          </w:p>
          <w:p w14:paraId="43433C75" w14:textId="77777777" w:rsidR="00670B42" w:rsidRPr="00821F29" w:rsidRDefault="00670B42" w:rsidP="00670B42">
            <w:pPr>
              <w:tabs>
                <w:tab w:val="left" w:pos="1760"/>
              </w:tabs>
              <w:rPr>
                <w:sz w:val="20"/>
                <w:szCs w:val="20"/>
              </w:rPr>
            </w:pPr>
          </w:p>
          <w:p w14:paraId="05732402" w14:textId="77777777" w:rsidR="00670B42" w:rsidRPr="00CA6506" w:rsidRDefault="00670B42" w:rsidP="00670B42">
            <w:pPr>
              <w:rPr>
                <w:rFonts w:cstheme="minorHAnsi"/>
                <w:sz w:val="20"/>
                <w:szCs w:val="20"/>
              </w:rPr>
            </w:pPr>
            <w:proofErr w:type="gramStart"/>
            <w:r w:rsidRPr="00821F29">
              <w:rPr>
                <w:b/>
                <w:i/>
                <w:sz w:val="20"/>
                <w:szCs w:val="20"/>
              </w:rPr>
              <w:t>specified</w:t>
            </w:r>
            <w:proofErr w:type="gramEnd"/>
            <w:r w:rsidRPr="00821F29">
              <w:rPr>
                <w:b/>
                <w:i/>
                <w:sz w:val="20"/>
                <w:szCs w:val="20"/>
              </w:rPr>
              <w:t xml:space="preserve"> list of volatile substances</w:t>
            </w:r>
            <w:r w:rsidRPr="00821F29">
              <w:rPr>
                <w:sz w:val="20"/>
                <w:szCs w:val="20"/>
              </w:rPr>
              <w:t xml:space="preserve"> means: (</w:t>
            </w:r>
            <w:r>
              <w:rPr>
                <w:sz w:val="20"/>
                <w:szCs w:val="20"/>
              </w:rPr>
              <w:t>y) xylene.</w:t>
            </w:r>
            <w:r>
              <w:rPr>
                <w:rFonts w:cstheme="minorHAnsi"/>
                <w:sz w:val="20"/>
                <w:szCs w:val="20"/>
              </w:rPr>
              <w:t xml:space="preserve"> </w:t>
            </w:r>
          </w:p>
        </w:tc>
        <w:tc>
          <w:tcPr>
            <w:tcW w:w="2497" w:type="dxa"/>
          </w:tcPr>
          <w:p w14:paraId="2D39097D" w14:textId="77777777" w:rsidR="00670B42" w:rsidRDefault="00670B42" w:rsidP="00670B42">
            <w:pPr>
              <w:rPr>
                <w:rFonts w:cstheme="minorHAnsi"/>
                <w:sz w:val="20"/>
                <w:szCs w:val="20"/>
              </w:rPr>
            </w:pPr>
            <w:r>
              <w:rPr>
                <w:rFonts w:cstheme="minorHAnsi"/>
                <w:sz w:val="20"/>
                <w:szCs w:val="20"/>
              </w:rPr>
              <w:t xml:space="preserve">Anosmia </w:t>
            </w:r>
          </w:p>
          <w:p w14:paraId="002DD30F" w14:textId="77777777" w:rsidR="00670B42" w:rsidRPr="00CA6506" w:rsidRDefault="00670B42" w:rsidP="00670B42">
            <w:pPr>
              <w:rPr>
                <w:rFonts w:cstheme="minorHAnsi"/>
                <w:sz w:val="20"/>
                <w:szCs w:val="20"/>
              </w:rPr>
            </w:pPr>
            <w:r>
              <w:rPr>
                <w:rFonts w:cstheme="minorHAnsi"/>
                <w:sz w:val="20"/>
                <w:szCs w:val="20"/>
              </w:rPr>
              <w:t>(19/2021)</w:t>
            </w:r>
          </w:p>
        </w:tc>
      </w:tr>
      <w:tr w:rsidR="00670B42" w:rsidRPr="00CA6506" w14:paraId="4852C022" w14:textId="77777777" w:rsidTr="00CA5405">
        <w:trPr>
          <w:cantSplit/>
        </w:trPr>
        <w:tc>
          <w:tcPr>
            <w:tcW w:w="2635" w:type="dxa"/>
          </w:tcPr>
          <w:p w14:paraId="0F4E73A0" w14:textId="77777777" w:rsidR="00670B42" w:rsidRPr="00CA6506" w:rsidRDefault="00670B42" w:rsidP="00670B42">
            <w:pPr>
              <w:rPr>
                <w:rFonts w:cstheme="minorHAnsi"/>
                <w:sz w:val="20"/>
                <w:szCs w:val="20"/>
              </w:rPr>
            </w:pPr>
          </w:p>
        </w:tc>
        <w:tc>
          <w:tcPr>
            <w:tcW w:w="8897" w:type="dxa"/>
          </w:tcPr>
          <w:p w14:paraId="4FB679D8" w14:textId="77777777" w:rsidR="00670B42" w:rsidRPr="00CA6506" w:rsidRDefault="00670B42" w:rsidP="00670B42">
            <w:pPr>
              <w:rPr>
                <w:rFonts w:cstheme="minorHAnsi"/>
                <w:sz w:val="20"/>
                <w:szCs w:val="20"/>
              </w:rPr>
            </w:pPr>
          </w:p>
        </w:tc>
        <w:tc>
          <w:tcPr>
            <w:tcW w:w="2497" w:type="dxa"/>
          </w:tcPr>
          <w:p w14:paraId="266D4091" w14:textId="77777777" w:rsidR="00670B42" w:rsidRPr="00CA6506" w:rsidRDefault="00670B42" w:rsidP="00670B42">
            <w:pPr>
              <w:rPr>
                <w:rFonts w:cstheme="minorHAnsi"/>
                <w:sz w:val="20"/>
                <w:szCs w:val="20"/>
              </w:rPr>
            </w:pPr>
          </w:p>
        </w:tc>
      </w:tr>
      <w:tr w:rsidR="00670B42" w:rsidRPr="00CA6506" w14:paraId="5B1CDF1F" w14:textId="77777777" w:rsidTr="00CA5405">
        <w:trPr>
          <w:cantSplit/>
        </w:trPr>
        <w:tc>
          <w:tcPr>
            <w:tcW w:w="2635" w:type="dxa"/>
          </w:tcPr>
          <w:p w14:paraId="29A1C0CE" w14:textId="77777777" w:rsidR="00670B42" w:rsidRPr="00CA6506" w:rsidRDefault="00670B42" w:rsidP="00670B42">
            <w:pPr>
              <w:rPr>
                <w:rFonts w:cstheme="minorHAnsi"/>
                <w:sz w:val="20"/>
                <w:szCs w:val="20"/>
              </w:rPr>
            </w:pPr>
            <w:r w:rsidRPr="00CA6506">
              <w:rPr>
                <w:rFonts w:cstheme="minorHAnsi"/>
                <w:sz w:val="20"/>
                <w:szCs w:val="20"/>
              </w:rPr>
              <w:lastRenderedPageBreak/>
              <w:t>Zinc</w:t>
            </w:r>
          </w:p>
        </w:tc>
        <w:tc>
          <w:tcPr>
            <w:tcW w:w="8897" w:type="dxa"/>
          </w:tcPr>
          <w:p w14:paraId="3D6E5A41" w14:textId="77777777" w:rsidR="00670B42" w:rsidRPr="00AE491D" w:rsidRDefault="00670B42" w:rsidP="00670B42">
            <w:pPr>
              <w:rPr>
                <w:sz w:val="20"/>
                <w:szCs w:val="20"/>
              </w:rPr>
            </w:pPr>
            <w:r w:rsidRPr="00AE491D">
              <w:rPr>
                <w:sz w:val="20"/>
                <w:szCs w:val="20"/>
              </w:rPr>
              <w:t>inhaling fumes from a metal from the specified list of metals, or a compound containing a metal from the specified list of metals, for a cumulative period of at least 5,000 hours before the clinical onset of anosmia and where that exposure has ceased, the clinical onset of anosmia has occurred within one year of cessation;</w:t>
            </w:r>
          </w:p>
          <w:p w14:paraId="4D894B06" w14:textId="77777777" w:rsidR="00670B42" w:rsidRPr="00CA6506" w:rsidRDefault="00670B42" w:rsidP="00670B42">
            <w:pPr>
              <w:rPr>
                <w:rFonts w:cstheme="minorHAnsi"/>
                <w:sz w:val="20"/>
                <w:szCs w:val="20"/>
              </w:rPr>
            </w:pPr>
            <w:proofErr w:type="gramStart"/>
            <w:r w:rsidRPr="00AE491D">
              <w:rPr>
                <w:b/>
                <w:i/>
                <w:sz w:val="20"/>
                <w:szCs w:val="20"/>
              </w:rPr>
              <w:t>specified</w:t>
            </w:r>
            <w:proofErr w:type="gramEnd"/>
            <w:r w:rsidRPr="00AE491D">
              <w:rPr>
                <w:b/>
                <w:i/>
                <w:sz w:val="20"/>
                <w:szCs w:val="20"/>
              </w:rPr>
              <w:t xml:space="preserve"> list of metals</w:t>
            </w:r>
            <w:r w:rsidRPr="00AE491D">
              <w:rPr>
                <w:sz w:val="20"/>
                <w:szCs w:val="20"/>
              </w:rPr>
              <w:t xml:space="preserve"> means: (f) zinc.</w:t>
            </w:r>
          </w:p>
        </w:tc>
        <w:tc>
          <w:tcPr>
            <w:tcW w:w="2497" w:type="dxa"/>
          </w:tcPr>
          <w:p w14:paraId="27101619" w14:textId="77777777" w:rsidR="00670B42" w:rsidRDefault="00670B42" w:rsidP="00670B42">
            <w:pPr>
              <w:rPr>
                <w:rFonts w:cstheme="minorHAnsi"/>
                <w:sz w:val="20"/>
                <w:szCs w:val="20"/>
              </w:rPr>
            </w:pPr>
            <w:r>
              <w:rPr>
                <w:rFonts w:cstheme="minorHAnsi"/>
                <w:sz w:val="20"/>
                <w:szCs w:val="20"/>
              </w:rPr>
              <w:t xml:space="preserve">Anosmia </w:t>
            </w:r>
          </w:p>
          <w:p w14:paraId="2F2C8CA8" w14:textId="77777777" w:rsidR="00670B42" w:rsidRPr="00CA6506" w:rsidRDefault="00670B42" w:rsidP="00670B42">
            <w:pPr>
              <w:rPr>
                <w:rFonts w:cstheme="minorHAnsi"/>
                <w:sz w:val="20"/>
                <w:szCs w:val="20"/>
              </w:rPr>
            </w:pPr>
            <w:r>
              <w:rPr>
                <w:rFonts w:cstheme="minorHAnsi"/>
                <w:sz w:val="20"/>
                <w:szCs w:val="20"/>
              </w:rPr>
              <w:t>(19/2021)</w:t>
            </w:r>
          </w:p>
        </w:tc>
      </w:tr>
      <w:tr w:rsidR="00670B42" w:rsidRPr="00CA6506" w14:paraId="0A2A0F2E" w14:textId="77777777" w:rsidTr="00CA5405">
        <w:trPr>
          <w:cantSplit/>
        </w:trPr>
        <w:tc>
          <w:tcPr>
            <w:tcW w:w="2635" w:type="dxa"/>
          </w:tcPr>
          <w:p w14:paraId="7DA89D25" w14:textId="77777777" w:rsidR="00670B42" w:rsidRPr="00CA6506" w:rsidRDefault="00670B42" w:rsidP="00670B42">
            <w:pPr>
              <w:rPr>
                <w:rFonts w:cstheme="minorHAnsi"/>
                <w:sz w:val="20"/>
                <w:szCs w:val="20"/>
              </w:rPr>
            </w:pPr>
          </w:p>
        </w:tc>
        <w:tc>
          <w:tcPr>
            <w:tcW w:w="8897" w:type="dxa"/>
          </w:tcPr>
          <w:p w14:paraId="48A1A26E" w14:textId="77777777" w:rsidR="00670B42" w:rsidRPr="00CA6506" w:rsidRDefault="00670B42" w:rsidP="00670B42">
            <w:pPr>
              <w:rPr>
                <w:rFonts w:cstheme="minorHAnsi"/>
                <w:sz w:val="20"/>
                <w:szCs w:val="20"/>
              </w:rPr>
            </w:pPr>
          </w:p>
        </w:tc>
        <w:tc>
          <w:tcPr>
            <w:tcW w:w="2497" w:type="dxa"/>
          </w:tcPr>
          <w:p w14:paraId="7BE137E4" w14:textId="77777777" w:rsidR="00670B42" w:rsidRPr="00CA6506" w:rsidRDefault="00670B42" w:rsidP="00670B42">
            <w:pPr>
              <w:rPr>
                <w:rFonts w:cstheme="minorHAnsi"/>
                <w:sz w:val="20"/>
                <w:szCs w:val="20"/>
              </w:rPr>
            </w:pPr>
          </w:p>
        </w:tc>
      </w:tr>
      <w:tr w:rsidR="00670B42" w:rsidRPr="00CA6506" w14:paraId="08029C18" w14:textId="77777777" w:rsidTr="00CA5405">
        <w:trPr>
          <w:cantSplit/>
        </w:trPr>
        <w:tc>
          <w:tcPr>
            <w:tcW w:w="2635" w:type="dxa"/>
          </w:tcPr>
          <w:p w14:paraId="0A951A2D" w14:textId="323B912F" w:rsidR="00670B42" w:rsidRPr="00CA6506" w:rsidRDefault="00670B42" w:rsidP="00670B42">
            <w:pPr>
              <w:rPr>
                <w:rFonts w:cstheme="minorHAnsi"/>
                <w:sz w:val="20"/>
                <w:szCs w:val="20"/>
              </w:rPr>
            </w:pPr>
          </w:p>
        </w:tc>
        <w:tc>
          <w:tcPr>
            <w:tcW w:w="8897" w:type="dxa"/>
          </w:tcPr>
          <w:p w14:paraId="1519E83F" w14:textId="77777777" w:rsidR="00670B42" w:rsidRPr="00CA6506" w:rsidRDefault="00670B42" w:rsidP="00670B42">
            <w:pPr>
              <w:rPr>
                <w:rFonts w:cstheme="minorHAnsi"/>
                <w:sz w:val="20"/>
                <w:szCs w:val="20"/>
              </w:rPr>
            </w:pPr>
          </w:p>
        </w:tc>
        <w:tc>
          <w:tcPr>
            <w:tcW w:w="2497" w:type="dxa"/>
          </w:tcPr>
          <w:p w14:paraId="1DEF7FB2" w14:textId="323D9177" w:rsidR="00670B42" w:rsidRPr="00CA6506" w:rsidRDefault="00670B42" w:rsidP="00670B42">
            <w:pPr>
              <w:rPr>
                <w:rFonts w:cstheme="minorHAnsi"/>
                <w:sz w:val="20"/>
                <w:szCs w:val="20"/>
              </w:rPr>
            </w:pPr>
          </w:p>
        </w:tc>
      </w:tr>
      <w:tr w:rsidR="00670B42" w:rsidRPr="00CA6506" w14:paraId="22DD010B" w14:textId="77777777" w:rsidTr="00CA5405">
        <w:trPr>
          <w:cantSplit/>
        </w:trPr>
        <w:tc>
          <w:tcPr>
            <w:tcW w:w="2635" w:type="dxa"/>
          </w:tcPr>
          <w:p w14:paraId="672B02AF" w14:textId="7F025074" w:rsidR="00670B42" w:rsidRPr="00CA6506" w:rsidRDefault="00670B42" w:rsidP="00670B42">
            <w:pPr>
              <w:rPr>
                <w:rFonts w:cstheme="minorHAnsi"/>
                <w:sz w:val="20"/>
                <w:szCs w:val="20"/>
              </w:rPr>
            </w:pPr>
          </w:p>
        </w:tc>
        <w:tc>
          <w:tcPr>
            <w:tcW w:w="8897" w:type="dxa"/>
          </w:tcPr>
          <w:p w14:paraId="7812D5BA" w14:textId="77777777" w:rsidR="00670B42" w:rsidRPr="00CA6506" w:rsidRDefault="00670B42" w:rsidP="00670B42">
            <w:pPr>
              <w:rPr>
                <w:rFonts w:cstheme="minorHAnsi"/>
                <w:sz w:val="20"/>
                <w:szCs w:val="20"/>
              </w:rPr>
            </w:pPr>
          </w:p>
        </w:tc>
        <w:tc>
          <w:tcPr>
            <w:tcW w:w="2497" w:type="dxa"/>
          </w:tcPr>
          <w:p w14:paraId="059E3ED4" w14:textId="13740408" w:rsidR="00670B42" w:rsidRPr="00CA6506" w:rsidRDefault="00670B42" w:rsidP="00670B42">
            <w:pPr>
              <w:rPr>
                <w:rFonts w:cstheme="minorHAnsi"/>
                <w:sz w:val="20"/>
                <w:szCs w:val="20"/>
              </w:rPr>
            </w:pPr>
          </w:p>
        </w:tc>
      </w:tr>
    </w:tbl>
    <w:p w14:paraId="137DB50D" w14:textId="77777777" w:rsidR="00D24DEA" w:rsidRDefault="00D24DEA">
      <w:pPr>
        <w:rPr>
          <w:rFonts w:ascii="Arial" w:hAnsi="Arial" w:cs="Arial"/>
        </w:rPr>
      </w:pPr>
    </w:p>
    <w:sectPr w:rsidR="00D24DEA" w:rsidSect="00CC2F45">
      <w:footerReference w:type="default" r:id="rId8"/>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0E41B" w14:textId="77777777" w:rsidR="00635ED9" w:rsidRDefault="00635ED9" w:rsidP="005B63D7">
      <w:pPr>
        <w:spacing w:after="0" w:line="240" w:lineRule="auto"/>
      </w:pPr>
      <w:r>
        <w:separator/>
      </w:r>
    </w:p>
  </w:endnote>
  <w:endnote w:type="continuationSeparator" w:id="0">
    <w:p w14:paraId="6A3D6031" w14:textId="77777777" w:rsidR="00635ED9" w:rsidRDefault="00635ED9" w:rsidP="005B6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938047"/>
      <w:docPartObj>
        <w:docPartGallery w:val="Page Numbers (Bottom of Page)"/>
        <w:docPartUnique/>
      </w:docPartObj>
    </w:sdtPr>
    <w:sdtEndPr>
      <w:rPr>
        <w:color w:val="7F7F7F" w:themeColor="background1" w:themeShade="7F"/>
        <w:spacing w:val="60"/>
      </w:rPr>
    </w:sdtEndPr>
    <w:sdtContent>
      <w:p w14:paraId="5032744D" w14:textId="3F67AE29" w:rsidR="00635ED9" w:rsidRDefault="00635ED9">
        <w:pPr>
          <w:pStyle w:val="Footer"/>
          <w:pBdr>
            <w:top w:val="single" w:sz="4" w:space="1" w:color="D9D9D9" w:themeColor="background1" w:themeShade="D9"/>
          </w:pBdr>
          <w:jc w:val="right"/>
        </w:pPr>
        <w:r>
          <w:fldChar w:fldCharType="begin"/>
        </w:r>
        <w:r>
          <w:instrText xml:space="preserve"> PAGE   \* MERGEFORMAT </w:instrText>
        </w:r>
        <w:r>
          <w:fldChar w:fldCharType="separate"/>
        </w:r>
        <w:r w:rsidR="00623DFD">
          <w:rPr>
            <w:noProof/>
          </w:rPr>
          <w:t>2</w:t>
        </w:r>
        <w:r>
          <w:rPr>
            <w:noProof/>
          </w:rPr>
          <w:fldChar w:fldCharType="end"/>
        </w:r>
        <w:r>
          <w:t xml:space="preserve"> | </w:t>
        </w:r>
        <w:r>
          <w:rPr>
            <w:color w:val="7F7F7F" w:themeColor="background1" w:themeShade="7F"/>
            <w:spacing w:val="60"/>
          </w:rPr>
          <w:t>Page</w:t>
        </w:r>
      </w:p>
    </w:sdtContent>
  </w:sdt>
  <w:p w14:paraId="3AA49C45" w14:textId="4C8A8962" w:rsidR="00635ED9" w:rsidRDefault="00635ED9">
    <w:pPr>
      <w:pStyle w:val="Footer"/>
    </w:pPr>
    <w: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17052" w14:textId="77777777" w:rsidR="00635ED9" w:rsidRDefault="00635ED9" w:rsidP="005B63D7">
      <w:pPr>
        <w:spacing w:after="0" w:line="240" w:lineRule="auto"/>
      </w:pPr>
      <w:r>
        <w:separator/>
      </w:r>
    </w:p>
  </w:footnote>
  <w:footnote w:type="continuationSeparator" w:id="0">
    <w:p w14:paraId="03EF846A" w14:textId="77777777" w:rsidR="00635ED9" w:rsidRDefault="00635ED9" w:rsidP="005B63D7">
      <w:pPr>
        <w:spacing w:after="0" w:line="240" w:lineRule="auto"/>
      </w:pPr>
      <w:r>
        <w:continuationSeparator/>
      </w:r>
    </w:p>
  </w:footnote>
  <w:footnote w:id="1">
    <w:p w14:paraId="3A4FEA05" w14:textId="2A7095F0" w:rsidR="00635ED9" w:rsidRDefault="00635ED9" w:rsidP="00CA6506">
      <w:pPr>
        <w:pStyle w:val="FootnoteText"/>
      </w:pPr>
      <w:r>
        <w:rPr>
          <w:rStyle w:val="FootnoteReference"/>
        </w:rPr>
        <w:footnoteRef/>
      </w:r>
      <w:r>
        <w:t xml:space="preserve"> Douglas Consulting,  First Report: </w:t>
      </w:r>
      <w:hyperlink r:id="rId1" w:history="1">
        <w:r>
          <w:rPr>
            <w:rStyle w:val="Hyperlink"/>
          </w:rPr>
          <w:t>Douglas Fire</w:t>
        </w:r>
        <w:r>
          <w:rPr>
            <w:rStyle w:val="Hyperlink"/>
          </w:rPr>
          <w:t>f</w:t>
        </w:r>
        <w:r>
          <w:rPr>
            <w:rStyle w:val="Hyperlink"/>
          </w:rPr>
          <w:t>ighter chemical review - ARP1701</w:t>
        </w:r>
      </w:hyperlink>
    </w:p>
    <w:p w14:paraId="26D18B3F" w14:textId="67943B33" w:rsidR="00635ED9" w:rsidRDefault="00635ED9" w:rsidP="00CA6506">
      <w:pPr>
        <w:pStyle w:val="FootnoteText"/>
      </w:pPr>
      <w:r>
        <w:t xml:space="preserve">Second Report: </w:t>
      </w:r>
      <w:hyperlink r:id="rId2" w:history="1">
        <w:r>
          <w:rPr>
            <w:rStyle w:val="Hyperlink"/>
          </w:rPr>
          <w:t>Douglas Firefighter chemi</w:t>
        </w:r>
        <w:r>
          <w:rPr>
            <w:rStyle w:val="Hyperlink"/>
          </w:rPr>
          <w:t>c</w:t>
        </w:r>
        <w:r>
          <w:rPr>
            <w:rStyle w:val="Hyperlink"/>
          </w:rPr>
          <w:t>al review - extension to review additional chemical substances - ARP 1701</w:t>
        </w:r>
      </w:hyperlink>
    </w:p>
    <w:p w14:paraId="4FD7CA06" w14:textId="6498BB59" w:rsidR="00635ED9" w:rsidRDefault="00635ED9" w:rsidP="00CA650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0B2"/>
    <w:multiLevelType w:val="hybridMultilevel"/>
    <w:tmpl w:val="2DF2170E"/>
    <w:lvl w:ilvl="0" w:tplc="0C09000F">
      <w:start w:val="1"/>
      <w:numFmt w:val="decimal"/>
      <w:lvlText w:val="%1."/>
      <w:lvlJc w:val="left"/>
      <w:pPr>
        <w:ind w:left="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 w15:restartNumberingAfterBreak="0">
    <w:nsid w:val="042A7460"/>
    <w:multiLevelType w:val="multilevel"/>
    <w:tmpl w:val="BEFC6B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583DEF"/>
    <w:multiLevelType w:val="hybridMultilevel"/>
    <w:tmpl w:val="A5ECB976"/>
    <w:lvl w:ilvl="0" w:tplc="B3FAF97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9A6681E"/>
    <w:multiLevelType w:val="hybridMultilevel"/>
    <w:tmpl w:val="0C624788"/>
    <w:lvl w:ilvl="0" w:tplc="DD0820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A40B42"/>
    <w:multiLevelType w:val="hybridMultilevel"/>
    <w:tmpl w:val="CBA4F4C8"/>
    <w:lvl w:ilvl="0" w:tplc="DD0820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7620D7"/>
    <w:multiLevelType w:val="hybridMultilevel"/>
    <w:tmpl w:val="027ED3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BD2739"/>
    <w:multiLevelType w:val="hybridMultilevel"/>
    <w:tmpl w:val="8C9EED00"/>
    <w:lvl w:ilvl="0" w:tplc="8CE81896">
      <w:start w:val="2"/>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7716322"/>
    <w:multiLevelType w:val="hybridMultilevel"/>
    <w:tmpl w:val="A1C8FC92"/>
    <w:lvl w:ilvl="0" w:tplc="8708B63C">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B2429B"/>
    <w:multiLevelType w:val="hybridMultilevel"/>
    <w:tmpl w:val="1CD439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FF2B0F"/>
    <w:multiLevelType w:val="hybridMultilevel"/>
    <w:tmpl w:val="96886DAC"/>
    <w:lvl w:ilvl="0" w:tplc="DD082012">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71D0167"/>
    <w:multiLevelType w:val="multilevel"/>
    <w:tmpl w:val="E10055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5"/>
  </w:num>
  <w:num w:numId="3">
    <w:abstractNumId w:val="0"/>
  </w:num>
  <w:num w:numId="4">
    <w:abstractNumId w:val="6"/>
  </w:num>
  <w:num w:numId="5">
    <w:abstractNumId w:val="4"/>
  </w:num>
  <w:num w:numId="6">
    <w:abstractNumId w:val="3"/>
  </w:num>
  <w:num w:numId="7">
    <w:abstractNumId w:val="9"/>
  </w:num>
  <w:num w:numId="8">
    <w:abstractNumId w:val="7"/>
  </w:num>
  <w:num w:numId="9">
    <w:abstractNumId w:val="1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DEA"/>
    <w:rsid w:val="00001C9B"/>
    <w:rsid w:val="00001F23"/>
    <w:rsid w:val="00015988"/>
    <w:rsid w:val="0001604C"/>
    <w:rsid w:val="00016F99"/>
    <w:rsid w:val="000172AF"/>
    <w:rsid w:val="00020D57"/>
    <w:rsid w:val="00021E76"/>
    <w:rsid w:val="00023392"/>
    <w:rsid w:val="000243D8"/>
    <w:rsid w:val="000267E2"/>
    <w:rsid w:val="00026E71"/>
    <w:rsid w:val="00030677"/>
    <w:rsid w:val="00030B03"/>
    <w:rsid w:val="00034AE8"/>
    <w:rsid w:val="0004114F"/>
    <w:rsid w:val="00041FC0"/>
    <w:rsid w:val="0004391E"/>
    <w:rsid w:val="000477F7"/>
    <w:rsid w:val="00047A01"/>
    <w:rsid w:val="00051DA7"/>
    <w:rsid w:val="0005322D"/>
    <w:rsid w:val="00077043"/>
    <w:rsid w:val="00081C6F"/>
    <w:rsid w:val="000822AD"/>
    <w:rsid w:val="000911DC"/>
    <w:rsid w:val="00091D4A"/>
    <w:rsid w:val="000938A6"/>
    <w:rsid w:val="000956ED"/>
    <w:rsid w:val="000A0B31"/>
    <w:rsid w:val="000A3C36"/>
    <w:rsid w:val="000A4386"/>
    <w:rsid w:val="000A625D"/>
    <w:rsid w:val="000B0C2E"/>
    <w:rsid w:val="000B675B"/>
    <w:rsid w:val="000B7A53"/>
    <w:rsid w:val="000C2003"/>
    <w:rsid w:val="000C265B"/>
    <w:rsid w:val="000C2E09"/>
    <w:rsid w:val="000C461E"/>
    <w:rsid w:val="000C689F"/>
    <w:rsid w:val="000D379F"/>
    <w:rsid w:val="000D4296"/>
    <w:rsid w:val="000E65EB"/>
    <w:rsid w:val="000F61DE"/>
    <w:rsid w:val="00102E08"/>
    <w:rsid w:val="00106215"/>
    <w:rsid w:val="001075D6"/>
    <w:rsid w:val="0011028D"/>
    <w:rsid w:val="0011070C"/>
    <w:rsid w:val="00111A45"/>
    <w:rsid w:val="00113408"/>
    <w:rsid w:val="001201E8"/>
    <w:rsid w:val="00125573"/>
    <w:rsid w:val="001327AD"/>
    <w:rsid w:val="001379F6"/>
    <w:rsid w:val="00137F9C"/>
    <w:rsid w:val="00147FF6"/>
    <w:rsid w:val="00151826"/>
    <w:rsid w:val="00155EDD"/>
    <w:rsid w:val="0016008E"/>
    <w:rsid w:val="00162238"/>
    <w:rsid w:val="00163295"/>
    <w:rsid w:val="00164C54"/>
    <w:rsid w:val="0017038F"/>
    <w:rsid w:val="00170871"/>
    <w:rsid w:val="0017439B"/>
    <w:rsid w:val="00177C97"/>
    <w:rsid w:val="001801F6"/>
    <w:rsid w:val="001877EC"/>
    <w:rsid w:val="001A64B7"/>
    <w:rsid w:val="001B2295"/>
    <w:rsid w:val="001B2AE7"/>
    <w:rsid w:val="001B7213"/>
    <w:rsid w:val="001C0C08"/>
    <w:rsid w:val="001C2F3D"/>
    <w:rsid w:val="001D1523"/>
    <w:rsid w:val="001D2181"/>
    <w:rsid w:val="001E057F"/>
    <w:rsid w:val="001E1460"/>
    <w:rsid w:val="001E490D"/>
    <w:rsid w:val="001F4060"/>
    <w:rsid w:val="001F5097"/>
    <w:rsid w:val="001F590C"/>
    <w:rsid w:val="001F60A9"/>
    <w:rsid w:val="001F7757"/>
    <w:rsid w:val="00200EB7"/>
    <w:rsid w:val="00206CA6"/>
    <w:rsid w:val="002163EB"/>
    <w:rsid w:val="00221424"/>
    <w:rsid w:val="00221E7D"/>
    <w:rsid w:val="00223C4A"/>
    <w:rsid w:val="00225DEF"/>
    <w:rsid w:val="00231F20"/>
    <w:rsid w:val="002338A7"/>
    <w:rsid w:val="00235E77"/>
    <w:rsid w:val="00236818"/>
    <w:rsid w:val="00237691"/>
    <w:rsid w:val="00242611"/>
    <w:rsid w:val="00243E3D"/>
    <w:rsid w:val="002447AA"/>
    <w:rsid w:val="00246979"/>
    <w:rsid w:val="00247D97"/>
    <w:rsid w:val="002509F3"/>
    <w:rsid w:val="002640C7"/>
    <w:rsid w:val="00281A51"/>
    <w:rsid w:val="00282A88"/>
    <w:rsid w:val="00286F7F"/>
    <w:rsid w:val="00291DFA"/>
    <w:rsid w:val="00292DFC"/>
    <w:rsid w:val="00294BE2"/>
    <w:rsid w:val="002A1304"/>
    <w:rsid w:val="002A2759"/>
    <w:rsid w:val="002A3E2B"/>
    <w:rsid w:val="002A4822"/>
    <w:rsid w:val="002A52F4"/>
    <w:rsid w:val="002A6644"/>
    <w:rsid w:val="002A751F"/>
    <w:rsid w:val="002B1677"/>
    <w:rsid w:val="002B2CEF"/>
    <w:rsid w:val="002B671F"/>
    <w:rsid w:val="002B6818"/>
    <w:rsid w:val="002C414F"/>
    <w:rsid w:val="002C5D02"/>
    <w:rsid w:val="002D046C"/>
    <w:rsid w:val="002D7A2D"/>
    <w:rsid w:val="002E2497"/>
    <w:rsid w:val="002E4B91"/>
    <w:rsid w:val="002E70F6"/>
    <w:rsid w:val="002F1C2D"/>
    <w:rsid w:val="002F3468"/>
    <w:rsid w:val="002F7D7E"/>
    <w:rsid w:val="00300CA2"/>
    <w:rsid w:val="00302B59"/>
    <w:rsid w:val="00307BB1"/>
    <w:rsid w:val="0032218E"/>
    <w:rsid w:val="0032371F"/>
    <w:rsid w:val="00324B43"/>
    <w:rsid w:val="00330CC3"/>
    <w:rsid w:val="00331BC0"/>
    <w:rsid w:val="00332109"/>
    <w:rsid w:val="0033648A"/>
    <w:rsid w:val="0034160D"/>
    <w:rsid w:val="00341674"/>
    <w:rsid w:val="00342598"/>
    <w:rsid w:val="003453F3"/>
    <w:rsid w:val="0034542D"/>
    <w:rsid w:val="003471A0"/>
    <w:rsid w:val="00347E84"/>
    <w:rsid w:val="003532C4"/>
    <w:rsid w:val="00355966"/>
    <w:rsid w:val="00360272"/>
    <w:rsid w:val="00364580"/>
    <w:rsid w:val="00366368"/>
    <w:rsid w:val="00366F66"/>
    <w:rsid w:val="00373522"/>
    <w:rsid w:val="003739E0"/>
    <w:rsid w:val="00374C87"/>
    <w:rsid w:val="00383538"/>
    <w:rsid w:val="00383DFA"/>
    <w:rsid w:val="00385F81"/>
    <w:rsid w:val="00387257"/>
    <w:rsid w:val="00387483"/>
    <w:rsid w:val="003904C0"/>
    <w:rsid w:val="00392964"/>
    <w:rsid w:val="00393DA1"/>
    <w:rsid w:val="003A17D0"/>
    <w:rsid w:val="003A3E3A"/>
    <w:rsid w:val="003A5D34"/>
    <w:rsid w:val="003A5E0D"/>
    <w:rsid w:val="003B10FE"/>
    <w:rsid w:val="003B1ABC"/>
    <w:rsid w:val="003B63F3"/>
    <w:rsid w:val="003B6BF8"/>
    <w:rsid w:val="003B7B20"/>
    <w:rsid w:val="003C05F6"/>
    <w:rsid w:val="003C1544"/>
    <w:rsid w:val="003C32B7"/>
    <w:rsid w:val="003C4627"/>
    <w:rsid w:val="003C479A"/>
    <w:rsid w:val="003C74B6"/>
    <w:rsid w:val="003D64AF"/>
    <w:rsid w:val="003E3C86"/>
    <w:rsid w:val="003E48C3"/>
    <w:rsid w:val="003F328F"/>
    <w:rsid w:val="00401624"/>
    <w:rsid w:val="004043FE"/>
    <w:rsid w:val="00406045"/>
    <w:rsid w:val="004139A3"/>
    <w:rsid w:val="00413B31"/>
    <w:rsid w:val="00416DCB"/>
    <w:rsid w:val="00420248"/>
    <w:rsid w:val="00436EC8"/>
    <w:rsid w:val="0043793F"/>
    <w:rsid w:val="004520E7"/>
    <w:rsid w:val="00455B9C"/>
    <w:rsid w:val="004571A1"/>
    <w:rsid w:val="004577D3"/>
    <w:rsid w:val="004624C6"/>
    <w:rsid w:val="00466AE2"/>
    <w:rsid w:val="00471635"/>
    <w:rsid w:val="00483C49"/>
    <w:rsid w:val="00487384"/>
    <w:rsid w:val="00487EA5"/>
    <w:rsid w:val="00490789"/>
    <w:rsid w:val="004939FA"/>
    <w:rsid w:val="00495519"/>
    <w:rsid w:val="00495AF9"/>
    <w:rsid w:val="004A0595"/>
    <w:rsid w:val="004A08BF"/>
    <w:rsid w:val="004A5E9F"/>
    <w:rsid w:val="004A7543"/>
    <w:rsid w:val="004B3F51"/>
    <w:rsid w:val="004C09CE"/>
    <w:rsid w:val="004C0CA5"/>
    <w:rsid w:val="004C5163"/>
    <w:rsid w:val="004C642A"/>
    <w:rsid w:val="004C7CF1"/>
    <w:rsid w:val="004D0871"/>
    <w:rsid w:val="004D22BB"/>
    <w:rsid w:val="004D43D0"/>
    <w:rsid w:val="004E2E27"/>
    <w:rsid w:val="004E5445"/>
    <w:rsid w:val="004F1145"/>
    <w:rsid w:val="004F3315"/>
    <w:rsid w:val="004F4374"/>
    <w:rsid w:val="004F580C"/>
    <w:rsid w:val="005008FD"/>
    <w:rsid w:val="00504E4F"/>
    <w:rsid w:val="00506A93"/>
    <w:rsid w:val="0050731B"/>
    <w:rsid w:val="00511AE1"/>
    <w:rsid w:val="005143B2"/>
    <w:rsid w:val="00517587"/>
    <w:rsid w:val="0052121B"/>
    <w:rsid w:val="005217C7"/>
    <w:rsid w:val="00524BEE"/>
    <w:rsid w:val="005258BD"/>
    <w:rsid w:val="005315FE"/>
    <w:rsid w:val="0054008F"/>
    <w:rsid w:val="005437D6"/>
    <w:rsid w:val="00550410"/>
    <w:rsid w:val="00550520"/>
    <w:rsid w:val="00550ACF"/>
    <w:rsid w:val="005520DF"/>
    <w:rsid w:val="005523EC"/>
    <w:rsid w:val="005576BD"/>
    <w:rsid w:val="0056244A"/>
    <w:rsid w:val="0056277F"/>
    <w:rsid w:val="00563BE3"/>
    <w:rsid w:val="00571234"/>
    <w:rsid w:val="00572E58"/>
    <w:rsid w:val="00580F62"/>
    <w:rsid w:val="00592BC3"/>
    <w:rsid w:val="005A1DD1"/>
    <w:rsid w:val="005B63D7"/>
    <w:rsid w:val="005B7526"/>
    <w:rsid w:val="005C0123"/>
    <w:rsid w:val="005C205F"/>
    <w:rsid w:val="005C3F80"/>
    <w:rsid w:val="005D1063"/>
    <w:rsid w:val="005D2A60"/>
    <w:rsid w:val="005D7FA6"/>
    <w:rsid w:val="005E56EB"/>
    <w:rsid w:val="005E59E2"/>
    <w:rsid w:val="005E6D8F"/>
    <w:rsid w:val="005F3533"/>
    <w:rsid w:val="005F4847"/>
    <w:rsid w:val="005F544C"/>
    <w:rsid w:val="00600902"/>
    <w:rsid w:val="006035CB"/>
    <w:rsid w:val="006055EF"/>
    <w:rsid w:val="00605F46"/>
    <w:rsid w:val="00606BDB"/>
    <w:rsid w:val="00607A92"/>
    <w:rsid w:val="006171E4"/>
    <w:rsid w:val="00623DFD"/>
    <w:rsid w:val="00626C9F"/>
    <w:rsid w:val="00626EBC"/>
    <w:rsid w:val="00630070"/>
    <w:rsid w:val="006314A7"/>
    <w:rsid w:val="00632FE0"/>
    <w:rsid w:val="00635ED9"/>
    <w:rsid w:val="00636EC4"/>
    <w:rsid w:val="006374E6"/>
    <w:rsid w:val="006426CF"/>
    <w:rsid w:val="00643F03"/>
    <w:rsid w:val="006444EC"/>
    <w:rsid w:val="00655613"/>
    <w:rsid w:val="0065631E"/>
    <w:rsid w:val="00657467"/>
    <w:rsid w:val="00660CDD"/>
    <w:rsid w:val="0066244B"/>
    <w:rsid w:val="00664A54"/>
    <w:rsid w:val="0066680F"/>
    <w:rsid w:val="0067009C"/>
    <w:rsid w:val="00670B42"/>
    <w:rsid w:val="00674385"/>
    <w:rsid w:val="0068492C"/>
    <w:rsid w:val="006865F2"/>
    <w:rsid w:val="00687C1F"/>
    <w:rsid w:val="00697ABD"/>
    <w:rsid w:val="006A26EE"/>
    <w:rsid w:val="006A3847"/>
    <w:rsid w:val="006A3ED8"/>
    <w:rsid w:val="006A4074"/>
    <w:rsid w:val="006A5B48"/>
    <w:rsid w:val="006B074D"/>
    <w:rsid w:val="006B1243"/>
    <w:rsid w:val="006B2295"/>
    <w:rsid w:val="006C0529"/>
    <w:rsid w:val="006C4EB8"/>
    <w:rsid w:val="006C55DC"/>
    <w:rsid w:val="006C6D75"/>
    <w:rsid w:val="006D16B3"/>
    <w:rsid w:val="006D54E7"/>
    <w:rsid w:val="006D70BE"/>
    <w:rsid w:val="006D7522"/>
    <w:rsid w:val="006E1922"/>
    <w:rsid w:val="006E1935"/>
    <w:rsid w:val="006E40E5"/>
    <w:rsid w:val="006E5FDA"/>
    <w:rsid w:val="006E6BB1"/>
    <w:rsid w:val="006E6CA6"/>
    <w:rsid w:val="006F4938"/>
    <w:rsid w:val="006F5BE2"/>
    <w:rsid w:val="006F5FF1"/>
    <w:rsid w:val="006F62F2"/>
    <w:rsid w:val="00700A5B"/>
    <w:rsid w:val="00700CE0"/>
    <w:rsid w:val="0070275E"/>
    <w:rsid w:val="007078FE"/>
    <w:rsid w:val="00707F6B"/>
    <w:rsid w:val="00711DDB"/>
    <w:rsid w:val="007205CA"/>
    <w:rsid w:val="00722A83"/>
    <w:rsid w:val="00723E52"/>
    <w:rsid w:val="00724B2C"/>
    <w:rsid w:val="00725687"/>
    <w:rsid w:val="00725C2A"/>
    <w:rsid w:val="00725F60"/>
    <w:rsid w:val="00726531"/>
    <w:rsid w:val="00731A53"/>
    <w:rsid w:val="00737169"/>
    <w:rsid w:val="00740C61"/>
    <w:rsid w:val="00742867"/>
    <w:rsid w:val="00742C54"/>
    <w:rsid w:val="0074428B"/>
    <w:rsid w:val="007516B0"/>
    <w:rsid w:val="00754EE4"/>
    <w:rsid w:val="0075783E"/>
    <w:rsid w:val="007608AA"/>
    <w:rsid w:val="00770353"/>
    <w:rsid w:val="00771FA7"/>
    <w:rsid w:val="0078014E"/>
    <w:rsid w:val="00780F46"/>
    <w:rsid w:val="007840C9"/>
    <w:rsid w:val="00785D4A"/>
    <w:rsid w:val="0079173D"/>
    <w:rsid w:val="00791E6B"/>
    <w:rsid w:val="00792E3F"/>
    <w:rsid w:val="0079368D"/>
    <w:rsid w:val="007960C6"/>
    <w:rsid w:val="007A1D14"/>
    <w:rsid w:val="007A5901"/>
    <w:rsid w:val="007A60A7"/>
    <w:rsid w:val="007B02BD"/>
    <w:rsid w:val="007B269B"/>
    <w:rsid w:val="007C15E2"/>
    <w:rsid w:val="007C399A"/>
    <w:rsid w:val="007C3EE4"/>
    <w:rsid w:val="007C7F68"/>
    <w:rsid w:val="007D4400"/>
    <w:rsid w:val="007D6920"/>
    <w:rsid w:val="007E0B13"/>
    <w:rsid w:val="007E1FED"/>
    <w:rsid w:val="007E7DF3"/>
    <w:rsid w:val="007F260D"/>
    <w:rsid w:val="007F5CB1"/>
    <w:rsid w:val="008017B3"/>
    <w:rsid w:val="00801BA7"/>
    <w:rsid w:val="008069D4"/>
    <w:rsid w:val="00807474"/>
    <w:rsid w:val="008101AB"/>
    <w:rsid w:val="00813414"/>
    <w:rsid w:val="00813CED"/>
    <w:rsid w:val="008147DE"/>
    <w:rsid w:val="00814D57"/>
    <w:rsid w:val="00814F3B"/>
    <w:rsid w:val="00815E58"/>
    <w:rsid w:val="00821F29"/>
    <w:rsid w:val="00822D6E"/>
    <w:rsid w:val="008236E1"/>
    <w:rsid w:val="0082683B"/>
    <w:rsid w:val="0083070E"/>
    <w:rsid w:val="00833B3E"/>
    <w:rsid w:val="00834265"/>
    <w:rsid w:val="008450D2"/>
    <w:rsid w:val="008455F0"/>
    <w:rsid w:val="00845F6C"/>
    <w:rsid w:val="00846A4F"/>
    <w:rsid w:val="00850C9D"/>
    <w:rsid w:val="00852CB1"/>
    <w:rsid w:val="008579FD"/>
    <w:rsid w:val="00863717"/>
    <w:rsid w:val="00863B26"/>
    <w:rsid w:val="00866847"/>
    <w:rsid w:val="00867244"/>
    <w:rsid w:val="008701DE"/>
    <w:rsid w:val="00872844"/>
    <w:rsid w:val="00874E29"/>
    <w:rsid w:val="00880F77"/>
    <w:rsid w:val="00882C9B"/>
    <w:rsid w:val="00883B51"/>
    <w:rsid w:val="0088550E"/>
    <w:rsid w:val="00890A33"/>
    <w:rsid w:val="00891E1C"/>
    <w:rsid w:val="00893794"/>
    <w:rsid w:val="00894400"/>
    <w:rsid w:val="00897736"/>
    <w:rsid w:val="008A0220"/>
    <w:rsid w:val="008A265B"/>
    <w:rsid w:val="008A62D7"/>
    <w:rsid w:val="008A7D00"/>
    <w:rsid w:val="008B1274"/>
    <w:rsid w:val="008B33E8"/>
    <w:rsid w:val="008B6820"/>
    <w:rsid w:val="008C22CF"/>
    <w:rsid w:val="008C5339"/>
    <w:rsid w:val="008C57FE"/>
    <w:rsid w:val="008C7874"/>
    <w:rsid w:val="008D1E96"/>
    <w:rsid w:val="008D1EA3"/>
    <w:rsid w:val="008D45CA"/>
    <w:rsid w:val="008D7E54"/>
    <w:rsid w:val="008E3DF2"/>
    <w:rsid w:val="008E554F"/>
    <w:rsid w:val="008F408A"/>
    <w:rsid w:val="0090672E"/>
    <w:rsid w:val="00910A16"/>
    <w:rsid w:val="009129A4"/>
    <w:rsid w:val="00922810"/>
    <w:rsid w:val="00923C34"/>
    <w:rsid w:val="00935D73"/>
    <w:rsid w:val="00940347"/>
    <w:rsid w:val="00944373"/>
    <w:rsid w:val="0094458B"/>
    <w:rsid w:val="00946720"/>
    <w:rsid w:val="0095355A"/>
    <w:rsid w:val="00954F20"/>
    <w:rsid w:val="00960BE2"/>
    <w:rsid w:val="00963F3E"/>
    <w:rsid w:val="00963FB9"/>
    <w:rsid w:val="00965EDD"/>
    <w:rsid w:val="00967741"/>
    <w:rsid w:val="00970B63"/>
    <w:rsid w:val="0098395D"/>
    <w:rsid w:val="00983A76"/>
    <w:rsid w:val="0099036F"/>
    <w:rsid w:val="00993E9C"/>
    <w:rsid w:val="009952D1"/>
    <w:rsid w:val="00997B16"/>
    <w:rsid w:val="009A5812"/>
    <w:rsid w:val="009A7849"/>
    <w:rsid w:val="009B3D79"/>
    <w:rsid w:val="009B6526"/>
    <w:rsid w:val="009B77D3"/>
    <w:rsid w:val="009C30A3"/>
    <w:rsid w:val="009D6184"/>
    <w:rsid w:val="009D696A"/>
    <w:rsid w:val="009D6F2E"/>
    <w:rsid w:val="009D6F42"/>
    <w:rsid w:val="009D721D"/>
    <w:rsid w:val="009D7FD3"/>
    <w:rsid w:val="009E2566"/>
    <w:rsid w:val="009E352A"/>
    <w:rsid w:val="009E4D7D"/>
    <w:rsid w:val="009E4F1B"/>
    <w:rsid w:val="009F0CC6"/>
    <w:rsid w:val="009F2917"/>
    <w:rsid w:val="00A029F2"/>
    <w:rsid w:val="00A11D05"/>
    <w:rsid w:val="00A164AE"/>
    <w:rsid w:val="00A20672"/>
    <w:rsid w:val="00A25339"/>
    <w:rsid w:val="00A31470"/>
    <w:rsid w:val="00A319A0"/>
    <w:rsid w:val="00A34881"/>
    <w:rsid w:val="00A34F0C"/>
    <w:rsid w:val="00A36370"/>
    <w:rsid w:val="00A4032F"/>
    <w:rsid w:val="00A40FC2"/>
    <w:rsid w:val="00A428F2"/>
    <w:rsid w:val="00A44CD6"/>
    <w:rsid w:val="00A45450"/>
    <w:rsid w:val="00A500AE"/>
    <w:rsid w:val="00A537E1"/>
    <w:rsid w:val="00A543CE"/>
    <w:rsid w:val="00A548E1"/>
    <w:rsid w:val="00A55757"/>
    <w:rsid w:val="00A57ECD"/>
    <w:rsid w:val="00A66E36"/>
    <w:rsid w:val="00A67EC3"/>
    <w:rsid w:val="00A73DD7"/>
    <w:rsid w:val="00A77165"/>
    <w:rsid w:val="00A87E79"/>
    <w:rsid w:val="00AA4B93"/>
    <w:rsid w:val="00AA6845"/>
    <w:rsid w:val="00AB266B"/>
    <w:rsid w:val="00AC2A14"/>
    <w:rsid w:val="00AC38C0"/>
    <w:rsid w:val="00AC49DB"/>
    <w:rsid w:val="00AD3B96"/>
    <w:rsid w:val="00AD6626"/>
    <w:rsid w:val="00AD69D6"/>
    <w:rsid w:val="00AE0C86"/>
    <w:rsid w:val="00AE1EC3"/>
    <w:rsid w:val="00AE6E91"/>
    <w:rsid w:val="00AE7240"/>
    <w:rsid w:val="00AF28FF"/>
    <w:rsid w:val="00B02EFA"/>
    <w:rsid w:val="00B03099"/>
    <w:rsid w:val="00B04AF5"/>
    <w:rsid w:val="00B11468"/>
    <w:rsid w:val="00B12685"/>
    <w:rsid w:val="00B1274E"/>
    <w:rsid w:val="00B13812"/>
    <w:rsid w:val="00B1429B"/>
    <w:rsid w:val="00B17564"/>
    <w:rsid w:val="00B24672"/>
    <w:rsid w:val="00B32C3D"/>
    <w:rsid w:val="00B32DDF"/>
    <w:rsid w:val="00B3412A"/>
    <w:rsid w:val="00B37A85"/>
    <w:rsid w:val="00B419C4"/>
    <w:rsid w:val="00B4383F"/>
    <w:rsid w:val="00B4414E"/>
    <w:rsid w:val="00B456A8"/>
    <w:rsid w:val="00B4664A"/>
    <w:rsid w:val="00B54B35"/>
    <w:rsid w:val="00B7252E"/>
    <w:rsid w:val="00B73B94"/>
    <w:rsid w:val="00B77BAD"/>
    <w:rsid w:val="00B8266C"/>
    <w:rsid w:val="00B84419"/>
    <w:rsid w:val="00B84D8D"/>
    <w:rsid w:val="00B86E50"/>
    <w:rsid w:val="00B92AC1"/>
    <w:rsid w:val="00B945FC"/>
    <w:rsid w:val="00B9690F"/>
    <w:rsid w:val="00B96B56"/>
    <w:rsid w:val="00BA7687"/>
    <w:rsid w:val="00BB0F55"/>
    <w:rsid w:val="00BC115E"/>
    <w:rsid w:val="00BC503A"/>
    <w:rsid w:val="00BD08B7"/>
    <w:rsid w:val="00BD532A"/>
    <w:rsid w:val="00BD5899"/>
    <w:rsid w:val="00BE2A0A"/>
    <w:rsid w:val="00BE3748"/>
    <w:rsid w:val="00BF6853"/>
    <w:rsid w:val="00C0045F"/>
    <w:rsid w:val="00C06915"/>
    <w:rsid w:val="00C070FE"/>
    <w:rsid w:val="00C11228"/>
    <w:rsid w:val="00C203AC"/>
    <w:rsid w:val="00C20B4B"/>
    <w:rsid w:val="00C224C7"/>
    <w:rsid w:val="00C308B2"/>
    <w:rsid w:val="00C30B84"/>
    <w:rsid w:val="00C32090"/>
    <w:rsid w:val="00C32D63"/>
    <w:rsid w:val="00C35DD8"/>
    <w:rsid w:val="00C426C7"/>
    <w:rsid w:val="00C4694D"/>
    <w:rsid w:val="00C479C8"/>
    <w:rsid w:val="00C5234E"/>
    <w:rsid w:val="00C57130"/>
    <w:rsid w:val="00C621A8"/>
    <w:rsid w:val="00C62E63"/>
    <w:rsid w:val="00C6687E"/>
    <w:rsid w:val="00C73804"/>
    <w:rsid w:val="00C742DC"/>
    <w:rsid w:val="00C75C4C"/>
    <w:rsid w:val="00C77D22"/>
    <w:rsid w:val="00C91151"/>
    <w:rsid w:val="00C94387"/>
    <w:rsid w:val="00C96E63"/>
    <w:rsid w:val="00C977BE"/>
    <w:rsid w:val="00CA5405"/>
    <w:rsid w:val="00CA6506"/>
    <w:rsid w:val="00CB07DD"/>
    <w:rsid w:val="00CB3E04"/>
    <w:rsid w:val="00CC2F45"/>
    <w:rsid w:val="00CC5F72"/>
    <w:rsid w:val="00CC7E5C"/>
    <w:rsid w:val="00CD3911"/>
    <w:rsid w:val="00CD53BC"/>
    <w:rsid w:val="00CE22A2"/>
    <w:rsid w:val="00CE2616"/>
    <w:rsid w:val="00CE4396"/>
    <w:rsid w:val="00D033E3"/>
    <w:rsid w:val="00D10B9F"/>
    <w:rsid w:val="00D12867"/>
    <w:rsid w:val="00D20BCB"/>
    <w:rsid w:val="00D22548"/>
    <w:rsid w:val="00D24DEA"/>
    <w:rsid w:val="00D25E6D"/>
    <w:rsid w:val="00D2607E"/>
    <w:rsid w:val="00D35F75"/>
    <w:rsid w:val="00D363B8"/>
    <w:rsid w:val="00D41278"/>
    <w:rsid w:val="00D4387C"/>
    <w:rsid w:val="00D445EE"/>
    <w:rsid w:val="00D4505C"/>
    <w:rsid w:val="00D55A2B"/>
    <w:rsid w:val="00D60AA0"/>
    <w:rsid w:val="00D61926"/>
    <w:rsid w:val="00D64B25"/>
    <w:rsid w:val="00D67F25"/>
    <w:rsid w:val="00D715EF"/>
    <w:rsid w:val="00D73BA6"/>
    <w:rsid w:val="00D76634"/>
    <w:rsid w:val="00D82DBF"/>
    <w:rsid w:val="00D86C04"/>
    <w:rsid w:val="00D9281A"/>
    <w:rsid w:val="00D94C6D"/>
    <w:rsid w:val="00DA1923"/>
    <w:rsid w:val="00DA4A04"/>
    <w:rsid w:val="00DB3371"/>
    <w:rsid w:val="00DB4717"/>
    <w:rsid w:val="00DB5D38"/>
    <w:rsid w:val="00DB6CE7"/>
    <w:rsid w:val="00DC0CD8"/>
    <w:rsid w:val="00DC1B15"/>
    <w:rsid w:val="00DC2A55"/>
    <w:rsid w:val="00DD0E6F"/>
    <w:rsid w:val="00DD78CA"/>
    <w:rsid w:val="00DE20A1"/>
    <w:rsid w:val="00DE3416"/>
    <w:rsid w:val="00DF257E"/>
    <w:rsid w:val="00DF70A5"/>
    <w:rsid w:val="00DF7E0D"/>
    <w:rsid w:val="00E02A04"/>
    <w:rsid w:val="00E05F47"/>
    <w:rsid w:val="00E11D7B"/>
    <w:rsid w:val="00E1206C"/>
    <w:rsid w:val="00E12833"/>
    <w:rsid w:val="00E130D2"/>
    <w:rsid w:val="00E13B3A"/>
    <w:rsid w:val="00E15560"/>
    <w:rsid w:val="00E254BD"/>
    <w:rsid w:val="00E25B00"/>
    <w:rsid w:val="00E307EC"/>
    <w:rsid w:val="00E351A1"/>
    <w:rsid w:val="00E35365"/>
    <w:rsid w:val="00E35B0E"/>
    <w:rsid w:val="00E35BE5"/>
    <w:rsid w:val="00E4041E"/>
    <w:rsid w:val="00E44CA5"/>
    <w:rsid w:val="00E52AA6"/>
    <w:rsid w:val="00E5617A"/>
    <w:rsid w:val="00E56350"/>
    <w:rsid w:val="00E613B0"/>
    <w:rsid w:val="00E637FD"/>
    <w:rsid w:val="00E647A8"/>
    <w:rsid w:val="00E75644"/>
    <w:rsid w:val="00E76B1E"/>
    <w:rsid w:val="00E871AD"/>
    <w:rsid w:val="00E90970"/>
    <w:rsid w:val="00E9184B"/>
    <w:rsid w:val="00E94D28"/>
    <w:rsid w:val="00EA33DC"/>
    <w:rsid w:val="00EA4B72"/>
    <w:rsid w:val="00EC1B45"/>
    <w:rsid w:val="00ED4514"/>
    <w:rsid w:val="00EE01B5"/>
    <w:rsid w:val="00EE0D49"/>
    <w:rsid w:val="00EE1D79"/>
    <w:rsid w:val="00EE302C"/>
    <w:rsid w:val="00EE31AF"/>
    <w:rsid w:val="00EE543C"/>
    <w:rsid w:val="00EF051D"/>
    <w:rsid w:val="00EF1F6A"/>
    <w:rsid w:val="00EF7E39"/>
    <w:rsid w:val="00F11A9D"/>
    <w:rsid w:val="00F145F5"/>
    <w:rsid w:val="00F17713"/>
    <w:rsid w:val="00F2496B"/>
    <w:rsid w:val="00F2577B"/>
    <w:rsid w:val="00F2594F"/>
    <w:rsid w:val="00F26F44"/>
    <w:rsid w:val="00F3206F"/>
    <w:rsid w:val="00F323A9"/>
    <w:rsid w:val="00F3253A"/>
    <w:rsid w:val="00F35102"/>
    <w:rsid w:val="00F415AA"/>
    <w:rsid w:val="00F43AD8"/>
    <w:rsid w:val="00F44606"/>
    <w:rsid w:val="00F459B0"/>
    <w:rsid w:val="00F53BE8"/>
    <w:rsid w:val="00F579AF"/>
    <w:rsid w:val="00F60747"/>
    <w:rsid w:val="00F67F6A"/>
    <w:rsid w:val="00F717E5"/>
    <w:rsid w:val="00F73B4F"/>
    <w:rsid w:val="00F76E20"/>
    <w:rsid w:val="00F8087F"/>
    <w:rsid w:val="00F8232E"/>
    <w:rsid w:val="00F84F6D"/>
    <w:rsid w:val="00F9038C"/>
    <w:rsid w:val="00F95AEB"/>
    <w:rsid w:val="00F95F6F"/>
    <w:rsid w:val="00FA5B81"/>
    <w:rsid w:val="00FB5C44"/>
    <w:rsid w:val="00FC04E5"/>
    <w:rsid w:val="00FC1859"/>
    <w:rsid w:val="00FC5392"/>
    <w:rsid w:val="00FD148D"/>
    <w:rsid w:val="00FE0325"/>
    <w:rsid w:val="00FE10D2"/>
    <w:rsid w:val="00FE3231"/>
    <w:rsid w:val="00FE4D5D"/>
    <w:rsid w:val="00FE50BD"/>
    <w:rsid w:val="00FF28A9"/>
    <w:rsid w:val="00FF2D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F7666"/>
  <w15:chartTrackingRefBased/>
  <w15:docId w15:val="{87F1AB05-CA0D-4D08-A29F-012832C4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165"/>
  </w:style>
  <w:style w:type="paragraph" w:styleId="Heading1">
    <w:name w:val="heading 1"/>
    <w:basedOn w:val="Normal"/>
    <w:next w:val="Normal"/>
    <w:link w:val="Heading1Char"/>
    <w:uiPriority w:val="9"/>
    <w:qFormat/>
    <w:rsid w:val="00524B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4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3911"/>
    <w:pPr>
      <w:ind w:left="720"/>
      <w:contextualSpacing/>
    </w:pPr>
  </w:style>
  <w:style w:type="paragraph" w:styleId="Header">
    <w:name w:val="header"/>
    <w:basedOn w:val="Normal"/>
    <w:link w:val="HeaderChar"/>
    <w:uiPriority w:val="99"/>
    <w:unhideWhenUsed/>
    <w:rsid w:val="005B63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3D7"/>
  </w:style>
  <w:style w:type="paragraph" w:styleId="Footer">
    <w:name w:val="footer"/>
    <w:basedOn w:val="Normal"/>
    <w:link w:val="FooterChar"/>
    <w:uiPriority w:val="99"/>
    <w:unhideWhenUsed/>
    <w:rsid w:val="005B6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3D7"/>
  </w:style>
  <w:style w:type="character" w:customStyle="1" w:styleId="Heading1Char">
    <w:name w:val="Heading 1 Char"/>
    <w:basedOn w:val="DefaultParagraphFont"/>
    <w:link w:val="Heading1"/>
    <w:uiPriority w:val="9"/>
    <w:rsid w:val="00524BEE"/>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524B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4BEE"/>
    <w:rPr>
      <w:sz w:val="20"/>
      <w:szCs w:val="20"/>
    </w:rPr>
  </w:style>
  <w:style w:type="character" w:styleId="FootnoteReference">
    <w:name w:val="footnote reference"/>
    <w:basedOn w:val="DefaultParagraphFont"/>
    <w:uiPriority w:val="99"/>
    <w:semiHidden/>
    <w:unhideWhenUsed/>
    <w:rsid w:val="00524BEE"/>
    <w:rPr>
      <w:vertAlign w:val="superscript"/>
    </w:rPr>
  </w:style>
  <w:style w:type="character" w:styleId="Hyperlink">
    <w:name w:val="Hyperlink"/>
    <w:basedOn w:val="DefaultParagraphFont"/>
    <w:uiPriority w:val="99"/>
    <w:unhideWhenUsed/>
    <w:rsid w:val="00CA6506"/>
    <w:rPr>
      <w:color w:val="0563C1" w:themeColor="hyperlink"/>
      <w:u w:val="single"/>
    </w:rPr>
  </w:style>
  <w:style w:type="character" w:customStyle="1" w:styleId="normaltextrun">
    <w:name w:val="normaltextrun"/>
    <w:basedOn w:val="DefaultParagraphFont"/>
    <w:rsid w:val="00E351A1"/>
  </w:style>
  <w:style w:type="character" w:customStyle="1" w:styleId="eop">
    <w:name w:val="eop"/>
    <w:basedOn w:val="DefaultParagraphFont"/>
    <w:rsid w:val="00E351A1"/>
  </w:style>
  <w:style w:type="paragraph" w:styleId="BalloonText">
    <w:name w:val="Balloon Text"/>
    <w:basedOn w:val="Normal"/>
    <w:link w:val="BalloonTextChar"/>
    <w:uiPriority w:val="99"/>
    <w:semiHidden/>
    <w:unhideWhenUsed/>
    <w:rsid w:val="00C7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C4C"/>
    <w:rPr>
      <w:rFonts w:ascii="Segoe UI" w:hAnsi="Segoe UI" w:cs="Segoe UI"/>
      <w:sz w:val="18"/>
      <w:szCs w:val="18"/>
    </w:rPr>
  </w:style>
  <w:style w:type="character" w:styleId="CommentReference">
    <w:name w:val="annotation reference"/>
    <w:basedOn w:val="DefaultParagraphFont"/>
    <w:uiPriority w:val="99"/>
    <w:semiHidden/>
    <w:unhideWhenUsed/>
    <w:rsid w:val="00FC04E5"/>
    <w:rPr>
      <w:sz w:val="16"/>
      <w:szCs w:val="16"/>
    </w:rPr>
  </w:style>
  <w:style w:type="paragraph" w:styleId="CommentText">
    <w:name w:val="annotation text"/>
    <w:basedOn w:val="Normal"/>
    <w:link w:val="CommentTextChar"/>
    <w:uiPriority w:val="99"/>
    <w:semiHidden/>
    <w:unhideWhenUsed/>
    <w:rsid w:val="00FC04E5"/>
    <w:pPr>
      <w:spacing w:line="240" w:lineRule="auto"/>
    </w:pPr>
    <w:rPr>
      <w:sz w:val="20"/>
      <w:szCs w:val="20"/>
    </w:rPr>
  </w:style>
  <w:style w:type="character" w:customStyle="1" w:styleId="CommentTextChar">
    <w:name w:val="Comment Text Char"/>
    <w:basedOn w:val="DefaultParagraphFont"/>
    <w:link w:val="CommentText"/>
    <w:uiPriority w:val="99"/>
    <w:semiHidden/>
    <w:rsid w:val="00FC04E5"/>
    <w:rPr>
      <w:sz w:val="20"/>
      <w:szCs w:val="20"/>
    </w:rPr>
  </w:style>
  <w:style w:type="paragraph" w:styleId="CommentSubject">
    <w:name w:val="annotation subject"/>
    <w:basedOn w:val="CommentText"/>
    <w:next w:val="CommentText"/>
    <w:link w:val="CommentSubjectChar"/>
    <w:uiPriority w:val="99"/>
    <w:semiHidden/>
    <w:unhideWhenUsed/>
    <w:rsid w:val="00FC04E5"/>
    <w:rPr>
      <w:b/>
      <w:bCs/>
    </w:rPr>
  </w:style>
  <w:style w:type="character" w:customStyle="1" w:styleId="CommentSubjectChar">
    <w:name w:val="Comment Subject Char"/>
    <w:basedOn w:val="CommentTextChar"/>
    <w:link w:val="CommentSubject"/>
    <w:uiPriority w:val="99"/>
    <w:semiHidden/>
    <w:rsid w:val="00FC04E5"/>
    <w:rPr>
      <w:b/>
      <w:bCs/>
      <w:sz w:val="20"/>
      <w:szCs w:val="20"/>
    </w:rPr>
  </w:style>
  <w:style w:type="character" w:styleId="FollowedHyperlink">
    <w:name w:val="FollowedHyperlink"/>
    <w:basedOn w:val="DefaultParagraphFont"/>
    <w:uiPriority w:val="99"/>
    <w:semiHidden/>
    <w:unhideWhenUsed/>
    <w:rsid w:val="00BE2A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031016">
      <w:bodyDiv w:val="1"/>
      <w:marLeft w:val="0"/>
      <w:marRight w:val="0"/>
      <w:marTop w:val="0"/>
      <w:marBottom w:val="0"/>
      <w:divBdr>
        <w:top w:val="none" w:sz="0" w:space="0" w:color="auto"/>
        <w:left w:val="none" w:sz="0" w:space="0" w:color="auto"/>
        <w:bottom w:val="none" w:sz="0" w:space="0" w:color="auto"/>
        <w:right w:val="none" w:sz="0" w:space="0" w:color="auto"/>
      </w:divBdr>
    </w:div>
    <w:div w:id="174020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rma.gov.au/assets/FAQs/d88fa22644/Douglas-D-2019-Firefighter-chemical-review-extension-ARP1701-A-report-prepared-for-the-Commonwealth-of-Australia-Douglas-Consulting-Australia-Pty-Ltd-14-January-2019.pdf" TargetMode="External"/><Relationship Id="rId1" Type="http://schemas.openxmlformats.org/officeDocument/2006/relationships/hyperlink" Target="http://www.rma.gov.au/assets/FAQs/88eb97a408/Douglas-D-2018-Firefighter-chemical-review-ARP1701-A-report-prepared-for-the-Commonwealth-of-Australia-Douglas-Consulting-Australia-Pty-Ltd-14-September-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49885-0B16-4F24-ABF5-6A5A53DD0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84</Pages>
  <Words>24769</Words>
  <Characters>141188</Characters>
  <Application>Microsoft Office Word</Application>
  <DocSecurity>0</DocSecurity>
  <Lines>1176</Lines>
  <Paragraphs>331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 Edwin</dc:creator>
  <cp:keywords/>
  <dc:description/>
  <cp:lastModifiedBy>Pollitt, Sandra</cp:lastModifiedBy>
  <cp:revision>3</cp:revision>
  <dcterms:created xsi:type="dcterms:W3CDTF">2022-02-04T05:36:00Z</dcterms:created>
  <dcterms:modified xsi:type="dcterms:W3CDTF">2022-02-04T05:44:00Z</dcterms:modified>
</cp:coreProperties>
</file>